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70" w:rsidRPr="00D05060" w:rsidRDefault="00DC3AF5" w:rsidP="002B3870">
      <w:pPr>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 xml:space="preserve"> </w:t>
      </w:r>
      <w:r w:rsidR="002B3870" w:rsidRPr="00D05060">
        <w:rPr>
          <w:rFonts w:ascii="Times New Roman" w:eastAsia="標楷體" w:hAnsi="Times New Roman" w:cs="Times New Roman"/>
          <w:sz w:val="36"/>
          <w:szCs w:val="36"/>
        </w:rPr>
        <w:t>臺北市</w:t>
      </w:r>
      <w:r w:rsidR="008D6FF4" w:rsidRPr="00411A85">
        <w:rPr>
          <w:rFonts w:ascii="Times New Roman" w:eastAsia="標楷體" w:hAnsi="Times New Roman" w:cs="Times New Roman" w:hint="eastAsia"/>
          <w:sz w:val="36"/>
          <w:szCs w:val="36"/>
        </w:rPr>
        <w:t>政府</w:t>
      </w:r>
      <w:r w:rsidR="002B3870" w:rsidRPr="00D05060">
        <w:rPr>
          <w:rFonts w:ascii="Times New Roman" w:eastAsia="標楷體" w:hAnsi="Times New Roman" w:cs="Times New Roman"/>
          <w:sz w:val="36"/>
          <w:szCs w:val="36"/>
        </w:rPr>
        <w:t>教育局委託專案研究報告</w:t>
      </w: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8"/>
          <w:szCs w:val="48"/>
        </w:rPr>
      </w:pPr>
      <w:r w:rsidRPr="00D05060">
        <w:rPr>
          <w:rFonts w:ascii="Times New Roman" w:eastAsia="標楷體" w:hAnsi="Times New Roman" w:cs="Times New Roman"/>
          <w:sz w:val="48"/>
          <w:szCs w:val="48"/>
        </w:rPr>
        <w:t>臺北市</w:t>
      </w:r>
      <w:r w:rsidRPr="00D05060">
        <w:rPr>
          <w:rFonts w:ascii="Times New Roman" w:eastAsia="標楷體" w:hAnsi="Times New Roman" w:cs="Times New Roman"/>
          <w:sz w:val="48"/>
          <w:szCs w:val="48"/>
        </w:rPr>
        <w:t>10</w:t>
      </w:r>
      <w:r w:rsidR="00E00200">
        <w:rPr>
          <w:rFonts w:ascii="Times New Roman" w:eastAsia="標楷體" w:hAnsi="Times New Roman" w:cs="Times New Roman" w:hint="eastAsia"/>
          <w:sz w:val="48"/>
          <w:szCs w:val="48"/>
        </w:rPr>
        <w:t>4</w:t>
      </w:r>
      <w:r w:rsidRPr="00D05060">
        <w:rPr>
          <w:rFonts w:ascii="Times New Roman" w:eastAsia="標楷體" w:hAnsi="Times New Roman" w:cs="Times New Roman"/>
          <w:sz w:val="48"/>
          <w:szCs w:val="48"/>
        </w:rPr>
        <w:t>年度國民小學</w:t>
      </w:r>
    </w:p>
    <w:p w:rsidR="002B3870" w:rsidRPr="00D05060" w:rsidRDefault="002B3870" w:rsidP="002B3870">
      <w:pPr>
        <w:jc w:val="center"/>
        <w:rPr>
          <w:rFonts w:ascii="Times New Roman" w:eastAsia="標楷體" w:hAnsi="Times New Roman" w:cs="Times New Roman"/>
          <w:sz w:val="48"/>
          <w:szCs w:val="48"/>
        </w:rPr>
      </w:pPr>
      <w:r w:rsidRPr="00D05060">
        <w:rPr>
          <w:rFonts w:ascii="Times New Roman" w:eastAsia="標楷體" w:hAnsi="Times New Roman" w:cs="Times New Roman"/>
          <w:sz w:val="48"/>
          <w:szCs w:val="48"/>
        </w:rPr>
        <w:t>提升學生英語能力方案訪視成果報告書</w:t>
      </w: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44"/>
          <w:szCs w:val="44"/>
        </w:rPr>
      </w:pPr>
    </w:p>
    <w:p w:rsidR="002B3870" w:rsidRPr="00D05060" w:rsidRDefault="002B3870" w:rsidP="002B3870">
      <w:pPr>
        <w:jc w:val="center"/>
        <w:rPr>
          <w:rFonts w:ascii="Times New Roman" w:eastAsia="標楷體" w:hAnsi="Times New Roman" w:cs="Times New Roman"/>
          <w:sz w:val="32"/>
          <w:szCs w:val="32"/>
        </w:rPr>
      </w:pPr>
      <w:r w:rsidRPr="00D05060">
        <w:rPr>
          <w:rFonts w:ascii="Times New Roman" w:eastAsia="標楷體" w:hAnsi="Times New Roman" w:cs="Times New Roman"/>
          <w:sz w:val="32"/>
          <w:szCs w:val="32"/>
        </w:rPr>
        <w:t>研究主持人：</w:t>
      </w:r>
      <w:r w:rsidR="00E00200">
        <w:rPr>
          <w:rFonts w:ascii="Times New Roman" w:eastAsia="標楷體" w:hAnsi="Times New Roman" w:cs="Times New Roman" w:hint="eastAsia"/>
          <w:sz w:val="32"/>
          <w:szCs w:val="32"/>
        </w:rPr>
        <w:t>林文鶯</w:t>
      </w:r>
    </w:p>
    <w:p w:rsidR="002B3870" w:rsidRPr="00D05060" w:rsidRDefault="002B3870" w:rsidP="002B3870">
      <w:pPr>
        <w:jc w:val="center"/>
        <w:rPr>
          <w:rFonts w:ascii="Times New Roman" w:eastAsia="標楷體" w:hAnsi="Times New Roman" w:cs="Times New Roman"/>
          <w:sz w:val="32"/>
          <w:szCs w:val="32"/>
        </w:rPr>
      </w:pPr>
      <w:r w:rsidRPr="00D05060">
        <w:rPr>
          <w:rFonts w:ascii="Times New Roman" w:eastAsia="標楷體" w:hAnsi="Times New Roman" w:cs="Times New Roman"/>
          <w:sz w:val="32"/>
          <w:szCs w:val="32"/>
        </w:rPr>
        <w:t>研究人員：鄒彩完、蔡雅芬、</w:t>
      </w:r>
      <w:r w:rsidR="00E00200">
        <w:rPr>
          <w:rFonts w:ascii="Times New Roman" w:eastAsia="標楷體" w:hAnsi="Times New Roman" w:cs="Times New Roman" w:hint="eastAsia"/>
          <w:sz w:val="32"/>
          <w:szCs w:val="32"/>
        </w:rPr>
        <w:t>林宜璇</w:t>
      </w:r>
    </w:p>
    <w:p w:rsidR="002B3870" w:rsidRPr="00D05060" w:rsidRDefault="002B3870" w:rsidP="002B3870">
      <w:pPr>
        <w:jc w:val="center"/>
        <w:rPr>
          <w:rFonts w:ascii="Times New Roman" w:eastAsia="標楷體" w:hAnsi="Times New Roman" w:cs="Times New Roman"/>
          <w:sz w:val="32"/>
          <w:szCs w:val="32"/>
        </w:rPr>
      </w:pPr>
    </w:p>
    <w:p w:rsidR="002B3870" w:rsidRPr="00D05060" w:rsidRDefault="002B3870" w:rsidP="002B3870">
      <w:pPr>
        <w:jc w:val="center"/>
        <w:rPr>
          <w:rFonts w:ascii="Times New Roman" w:eastAsia="標楷體" w:hAnsi="Times New Roman" w:cs="Times New Roman"/>
          <w:sz w:val="32"/>
          <w:szCs w:val="32"/>
        </w:rPr>
      </w:pPr>
      <w:r w:rsidRPr="00D05060">
        <w:rPr>
          <w:rFonts w:ascii="Times New Roman" w:eastAsia="標楷體" w:hAnsi="Times New Roman" w:cs="Times New Roman"/>
          <w:sz w:val="32"/>
          <w:szCs w:val="32"/>
        </w:rPr>
        <w:t>指導單位：臺北市政府教育局</w:t>
      </w:r>
    </w:p>
    <w:p w:rsidR="002B3870" w:rsidRPr="00D05060" w:rsidRDefault="002B3870" w:rsidP="002B3870">
      <w:pPr>
        <w:jc w:val="center"/>
        <w:rPr>
          <w:rFonts w:ascii="Times New Roman" w:eastAsia="標楷體" w:hAnsi="Times New Roman" w:cs="Times New Roman"/>
          <w:sz w:val="32"/>
          <w:szCs w:val="32"/>
        </w:rPr>
      </w:pPr>
      <w:r w:rsidRPr="00D05060">
        <w:rPr>
          <w:rFonts w:ascii="Times New Roman" w:eastAsia="標楷體" w:hAnsi="Times New Roman" w:cs="Times New Roman"/>
          <w:sz w:val="32"/>
          <w:szCs w:val="32"/>
        </w:rPr>
        <w:t>承辦單位：臺北市北投區文化國民小學</w:t>
      </w:r>
    </w:p>
    <w:p w:rsidR="002B3870" w:rsidRPr="00D05060" w:rsidRDefault="002B3870" w:rsidP="002B3870">
      <w:pPr>
        <w:jc w:val="center"/>
        <w:rPr>
          <w:rFonts w:ascii="Times New Roman" w:eastAsia="標楷體" w:hAnsi="Times New Roman" w:cs="Times New Roman"/>
          <w:sz w:val="32"/>
          <w:szCs w:val="32"/>
        </w:rPr>
      </w:pPr>
    </w:p>
    <w:p w:rsidR="002B3870" w:rsidRPr="00D05060" w:rsidRDefault="002B3870" w:rsidP="002B3870">
      <w:pPr>
        <w:jc w:val="distribute"/>
        <w:rPr>
          <w:rFonts w:ascii="Times New Roman" w:eastAsia="標楷體" w:hAnsi="Times New Roman" w:cs="Times New Roman"/>
          <w:sz w:val="32"/>
          <w:szCs w:val="32"/>
        </w:rPr>
        <w:sectPr w:rsidR="002B3870" w:rsidRPr="00D05060" w:rsidSect="00145B8A">
          <w:footerReference w:type="even" r:id="rId8"/>
          <w:footerReference w:type="default" r:id="rId9"/>
          <w:pgSz w:w="11906" w:h="16838"/>
          <w:pgMar w:top="1440" w:right="1800" w:bottom="1440" w:left="1800" w:header="851" w:footer="992" w:gutter="0"/>
          <w:pgNumType w:fmt="lowerRoman"/>
          <w:cols w:space="425"/>
          <w:titlePg/>
          <w:docGrid w:type="lines" w:linePitch="360"/>
        </w:sectPr>
      </w:pPr>
      <w:r w:rsidRPr="00D05060">
        <w:rPr>
          <w:rFonts w:ascii="Times New Roman" w:eastAsia="標楷體" w:hAnsi="Times New Roman" w:cs="Times New Roman"/>
          <w:sz w:val="32"/>
          <w:szCs w:val="32"/>
        </w:rPr>
        <w:t>中華民國</w:t>
      </w:r>
      <w:r w:rsidRPr="00D05060">
        <w:rPr>
          <w:rFonts w:ascii="Times New Roman" w:eastAsia="標楷體" w:hAnsi="Times New Roman" w:cs="Times New Roman"/>
          <w:sz w:val="32"/>
          <w:szCs w:val="32"/>
        </w:rPr>
        <w:t>10</w:t>
      </w:r>
      <w:r w:rsidR="00E00200">
        <w:rPr>
          <w:rFonts w:ascii="Times New Roman" w:eastAsia="標楷體" w:hAnsi="Times New Roman" w:cs="Times New Roman" w:hint="eastAsia"/>
          <w:sz w:val="32"/>
          <w:szCs w:val="32"/>
        </w:rPr>
        <w:t>4</w:t>
      </w:r>
      <w:r w:rsidRPr="00D05060">
        <w:rPr>
          <w:rFonts w:ascii="Times New Roman" w:eastAsia="標楷體" w:hAnsi="Times New Roman" w:cs="Times New Roman"/>
          <w:sz w:val="32"/>
          <w:szCs w:val="32"/>
        </w:rPr>
        <w:t>年</w:t>
      </w:r>
      <w:r w:rsidRPr="00D05060">
        <w:rPr>
          <w:rFonts w:ascii="Times New Roman" w:eastAsia="標楷體" w:hAnsi="Times New Roman" w:cs="Times New Roman"/>
          <w:sz w:val="32"/>
          <w:szCs w:val="32"/>
        </w:rPr>
        <w:t>12</w:t>
      </w:r>
      <w:r w:rsidRPr="00D05060">
        <w:rPr>
          <w:rFonts w:ascii="Times New Roman" w:eastAsia="標楷體" w:hAnsi="Times New Roman" w:cs="Times New Roman"/>
          <w:sz w:val="32"/>
          <w:szCs w:val="32"/>
        </w:rPr>
        <w:t>月</w:t>
      </w:r>
      <w:r w:rsidRPr="00D05060">
        <w:rPr>
          <w:rFonts w:ascii="Times New Roman" w:eastAsia="標楷體" w:hAnsi="Times New Roman" w:cs="Times New Roman"/>
          <w:sz w:val="32"/>
          <w:szCs w:val="32"/>
        </w:rPr>
        <w:t>31</w:t>
      </w:r>
      <w:r w:rsidRPr="00D05060">
        <w:rPr>
          <w:rFonts w:ascii="Times New Roman" w:eastAsia="標楷體" w:hAnsi="Times New Roman" w:cs="Times New Roman"/>
          <w:sz w:val="32"/>
          <w:szCs w:val="32"/>
        </w:rPr>
        <w:t>日</w:t>
      </w:r>
    </w:p>
    <w:p w:rsidR="002B3870" w:rsidRPr="00D05060" w:rsidRDefault="002B3870" w:rsidP="002B3870">
      <w:pPr>
        <w:jc w:val="center"/>
        <w:rPr>
          <w:rFonts w:ascii="Times New Roman" w:eastAsia="標楷體" w:hAnsi="Times New Roman" w:cs="Times New Roman"/>
          <w:b/>
          <w:sz w:val="36"/>
          <w:szCs w:val="36"/>
        </w:rPr>
      </w:pPr>
      <w:r w:rsidRPr="00D05060">
        <w:rPr>
          <w:rFonts w:ascii="Times New Roman" w:eastAsia="標楷體" w:hAnsi="Times New Roman" w:cs="Times New Roman"/>
          <w:b/>
          <w:sz w:val="36"/>
          <w:szCs w:val="36"/>
        </w:rPr>
        <w:lastRenderedPageBreak/>
        <w:t>目次</w:t>
      </w:r>
    </w:p>
    <w:p w:rsidR="002B3870" w:rsidRPr="00D05060" w:rsidRDefault="00894E03" w:rsidP="00D4469F">
      <w:pPr>
        <w:pStyle w:val="15"/>
        <w:spacing w:before="180" w:after="180"/>
        <w:rPr>
          <w:rFonts w:ascii="Times New Roman" w:hAnsi="Times New Roman" w:cs="Times New Roman"/>
        </w:rPr>
      </w:pPr>
      <w:r w:rsidRPr="00894E03">
        <w:rPr>
          <w:rFonts w:ascii="Times New Roman" w:hAnsi="Times New Roman" w:cs="Times New Roman"/>
        </w:rPr>
        <w:fldChar w:fldCharType="begin"/>
      </w:r>
      <w:r w:rsidR="002B3870" w:rsidRPr="00D05060">
        <w:rPr>
          <w:rFonts w:ascii="Times New Roman" w:hAnsi="Times New Roman" w:cs="Times New Roman"/>
        </w:rPr>
        <w:instrText xml:space="preserve"> TOC \o "1-3" \h \z \u </w:instrText>
      </w:r>
      <w:r w:rsidRPr="00894E03">
        <w:rPr>
          <w:rFonts w:ascii="Times New Roman" w:hAnsi="Times New Roman" w:cs="Times New Roman"/>
        </w:rPr>
        <w:fldChar w:fldCharType="separate"/>
      </w:r>
      <w:hyperlink w:anchor="_Toc342475660" w:history="1">
        <w:r w:rsidR="002B3870" w:rsidRPr="00D05060">
          <w:rPr>
            <w:rStyle w:val="af3"/>
            <w:rFonts w:ascii="Times New Roman" w:hAnsi="Times New Roman" w:cs="Times New Roman"/>
          </w:rPr>
          <w:t>壹、提升學生英語能力方案訪視目的與執行</w:t>
        </w:r>
        <w:r w:rsidR="002B3870" w:rsidRPr="00D05060">
          <w:rPr>
            <w:rFonts w:ascii="Times New Roman" w:hAnsi="Times New Roman" w:cs="Times New Roman"/>
            <w:webHidden/>
          </w:rPr>
          <w:tab/>
        </w:r>
        <w:r w:rsidR="00E036EA">
          <w:rPr>
            <w:rFonts w:ascii="Times New Roman" w:hAnsi="Times New Roman" w:cs="Times New Roman" w:hint="eastAsia"/>
            <w:webHidden/>
          </w:rPr>
          <w:t>1</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1" w:history="1">
        <w:r w:rsidR="002B3870" w:rsidRPr="00D05060">
          <w:rPr>
            <w:rStyle w:val="af3"/>
            <w:rFonts w:eastAsia="標楷體"/>
            <w:noProof/>
            <w:sz w:val="24"/>
            <w:szCs w:val="24"/>
          </w:rPr>
          <w:t>一、訪視學校</w:t>
        </w:r>
        <w:r w:rsidR="002B3870" w:rsidRPr="00D05060">
          <w:rPr>
            <w:rFonts w:eastAsia="標楷體"/>
            <w:noProof/>
            <w:webHidden/>
            <w:sz w:val="24"/>
            <w:szCs w:val="24"/>
          </w:rPr>
          <w:tab/>
        </w:r>
        <w:r w:rsidR="00E036EA">
          <w:rPr>
            <w:rFonts w:eastAsia="標楷體" w:hint="eastAsia"/>
            <w:noProof/>
            <w:webHidden/>
            <w:sz w:val="24"/>
            <w:szCs w:val="24"/>
          </w:rPr>
          <w:t>2</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2" w:history="1">
        <w:r w:rsidR="002B3870" w:rsidRPr="00D05060">
          <w:rPr>
            <w:rStyle w:val="af3"/>
            <w:rFonts w:eastAsia="標楷體"/>
            <w:noProof/>
            <w:sz w:val="24"/>
            <w:szCs w:val="24"/>
          </w:rPr>
          <w:t>二、訪視委員</w:t>
        </w:r>
        <w:r w:rsidR="002B3870" w:rsidRPr="00D05060">
          <w:rPr>
            <w:rFonts w:eastAsia="標楷體"/>
            <w:noProof/>
            <w:webHidden/>
            <w:sz w:val="24"/>
            <w:szCs w:val="24"/>
          </w:rPr>
          <w:tab/>
        </w:r>
        <w:r w:rsidR="00DE6205">
          <w:rPr>
            <w:rFonts w:eastAsia="標楷體" w:hint="eastAsia"/>
            <w:noProof/>
            <w:webHidden/>
            <w:sz w:val="24"/>
            <w:szCs w:val="24"/>
          </w:rPr>
          <w:t>3</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3" w:history="1">
        <w:r w:rsidR="002B3870" w:rsidRPr="00D05060">
          <w:rPr>
            <w:rStyle w:val="af3"/>
            <w:rFonts w:eastAsia="標楷體"/>
            <w:noProof/>
            <w:sz w:val="24"/>
            <w:szCs w:val="24"/>
          </w:rPr>
          <w:t>三、訪視執行</w:t>
        </w:r>
        <w:r w:rsidR="002B3870" w:rsidRPr="00D05060">
          <w:rPr>
            <w:rFonts w:eastAsia="標楷體"/>
            <w:noProof/>
            <w:webHidden/>
            <w:sz w:val="24"/>
            <w:szCs w:val="24"/>
          </w:rPr>
          <w:tab/>
        </w:r>
        <w:r w:rsidR="00DE6205">
          <w:rPr>
            <w:rFonts w:eastAsia="標楷體" w:hint="eastAsia"/>
            <w:noProof/>
            <w:webHidden/>
            <w:sz w:val="24"/>
            <w:szCs w:val="24"/>
          </w:rPr>
          <w:t>4</w:t>
        </w:r>
      </w:hyperlink>
    </w:p>
    <w:p w:rsidR="002B3870" w:rsidRPr="00D05060" w:rsidRDefault="00894E03" w:rsidP="00D4469F">
      <w:pPr>
        <w:pStyle w:val="15"/>
        <w:spacing w:before="180" w:after="180"/>
        <w:rPr>
          <w:rFonts w:ascii="Times New Roman" w:hAnsi="Times New Roman" w:cs="Times New Roman"/>
        </w:rPr>
      </w:pPr>
      <w:hyperlink w:anchor="_Toc342475664" w:history="1">
        <w:r w:rsidR="002B3870" w:rsidRPr="00D05060">
          <w:rPr>
            <w:rStyle w:val="af3"/>
            <w:rFonts w:ascii="Times New Roman" w:hAnsi="Times New Roman" w:cs="Times New Roman"/>
          </w:rPr>
          <w:t>貳、訪視受評表統計結果</w:t>
        </w:r>
        <w:r w:rsidR="002B3870" w:rsidRPr="00D05060">
          <w:rPr>
            <w:rFonts w:ascii="Times New Roman" w:hAnsi="Times New Roman" w:cs="Times New Roman"/>
            <w:webHidden/>
          </w:rPr>
          <w:tab/>
        </w:r>
        <w:r w:rsidR="00DE6205">
          <w:rPr>
            <w:rFonts w:ascii="Times New Roman" w:hAnsi="Times New Roman" w:cs="Times New Roman" w:hint="eastAsia"/>
            <w:webHidden/>
          </w:rPr>
          <w:t>10</w:t>
        </w:r>
      </w:hyperlink>
    </w:p>
    <w:p w:rsidR="002B3870" w:rsidRPr="00D05060" w:rsidRDefault="00894E03" w:rsidP="00D4469F">
      <w:pPr>
        <w:pStyle w:val="15"/>
        <w:spacing w:before="180" w:after="180"/>
        <w:rPr>
          <w:rFonts w:ascii="Times New Roman" w:hAnsi="Times New Roman" w:cs="Times New Roman"/>
        </w:rPr>
      </w:pPr>
      <w:hyperlink w:anchor="_Toc342475665" w:history="1">
        <w:r w:rsidR="002B3870" w:rsidRPr="00D05060">
          <w:rPr>
            <w:rStyle w:val="af3"/>
            <w:rFonts w:ascii="Times New Roman" w:hAnsi="Times New Roman" w:cs="Times New Roman"/>
          </w:rPr>
          <w:t>參、訪視綜合分析與建議</w:t>
        </w:r>
        <w:r w:rsidR="002B3870" w:rsidRPr="00D05060">
          <w:rPr>
            <w:rFonts w:ascii="Times New Roman" w:hAnsi="Times New Roman" w:cs="Times New Roman"/>
            <w:webHidden/>
          </w:rPr>
          <w:tab/>
        </w:r>
        <w:r w:rsidR="00E75984">
          <w:rPr>
            <w:rFonts w:ascii="Times New Roman" w:hAnsi="Times New Roman" w:cs="Times New Roman" w:hint="eastAsia"/>
            <w:webHidden/>
          </w:rPr>
          <w:t>1</w:t>
        </w:r>
        <w:r w:rsidR="00DE6205">
          <w:rPr>
            <w:rFonts w:ascii="Times New Roman" w:hAnsi="Times New Roman" w:cs="Times New Roman" w:hint="eastAsia"/>
            <w:webHidden/>
          </w:rPr>
          <w:t>3</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6" w:history="1">
        <w:r w:rsidR="002B3870" w:rsidRPr="00D05060">
          <w:rPr>
            <w:rStyle w:val="af3"/>
            <w:rFonts w:eastAsia="標楷體"/>
            <w:noProof/>
            <w:sz w:val="24"/>
            <w:szCs w:val="24"/>
          </w:rPr>
          <w:t>一、英語教學現況</w:t>
        </w:r>
        <w:r w:rsidR="002B3870" w:rsidRPr="00D05060">
          <w:rPr>
            <w:rFonts w:eastAsia="標楷體"/>
            <w:noProof/>
            <w:webHidden/>
            <w:sz w:val="24"/>
            <w:szCs w:val="24"/>
          </w:rPr>
          <w:tab/>
        </w:r>
        <w:r w:rsidR="00DE6205">
          <w:rPr>
            <w:rFonts w:eastAsia="標楷體" w:hint="eastAsia"/>
            <w:noProof/>
            <w:webHidden/>
            <w:sz w:val="24"/>
            <w:szCs w:val="24"/>
          </w:rPr>
          <w:t>13</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7" w:history="1">
        <w:r w:rsidR="002B3870" w:rsidRPr="00D05060">
          <w:rPr>
            <w:rStyle w:val="af3"/>
            <w:rFonts w:eastAsia="標楷體"/>
            <w:noProof/>
            <w:sz w:val="24"/>
            <w:szCs w:val="24"/>
          </w:rPr>
          <w:t>二、英語師資概況</w:t>
        </w:r>
        <w:r w:rsidR="002B3870" w:rsidRPr="00D05060">
          <w:rPr>
            <w:rFonts w:eastAsia="標楷體"/>
            <w:noProof/>
            <w:webHidden/>
            <w:sz w:val="24"/>
            <w:szCs w:val="24"/>
          </w:rPr>
          <w:tab/>
        </w:r>
        <w:r w:rsidR="00DE6205">
          <w:rPr>
            <w:rFonts w:eastAsia="標楷體" w:hint="eastAsia"/>
            <w:noProof/>
            <w:webHidden/>
            <w:sz w:val="24"/>
            <w:szCs w:val="24"/>
          </w:rPr>
          <w:t>16</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68" w:history="1">
        <w:r w:rsidR="002B3870" w:rsidRPr="00D05060">
          <w:rPr>
            <w:rStyle w:val="af3"/>
            <w:rFonts w:eastAsia="標楷體"/>
            <w:noProof/>
            <w:sz w:val="24"/>
            <w:szCs w:val="24"/>
          </w:rPr>
          <w:t>三、英語課程發展</w:t>
        </w:r>
        <w:r w:rsidR="002B3870" w:rsidRPr="00D05060">
          <w:rPr>
            <w:rFonts w:eastAsia="標楷體"/>
            <w:noProof/>
            <w:webHidden/>
            <w:sz w:val="24"/>
            <w:szCs w:val="24"/>
          </w:rPr>
          <w:tab/>
        </w:r>
        <w:r w:rsidR="00E110A6">
          <w:rPr>
            <w:rFonts w:eastAsia="標楷體" w:hint="eastAsia"/>
            <w:noProof/>
            <w:webHidden/>
            <w:sz w:val="24"/>
            <w:szCs w:val="24"/>
          </w:rPr>
          <w:t>28</w:t>
        </w:r>
      </w:hyperlink>
    </w:p>
    <w:p w:rsidR="002B3870" w:rsidRPr="00D05060" w:rsidRDefault="002B3870" w:rsidP="002B3870">
      <w:pPr>
        <w:pStyle w:val="22"/>
        <w:tabs>
          <w:tab w:val="right" w:leader="dot" w:pos="8296"/>
        </w:tabs>
        <w:rPr>
          <w:rFonts w:eastAsia="標楷體"/>
          <w:smallCaps w:val="0"/>
          <w:noProof/>
          <w:sz w:val="24"/>
          <w:szCs w:val="24"/>
        </w:rPr>
      </w:pPr>
      <w:r w:rsidRPr="00D05060">
        <w:rPr>
          <w:rStyle w:val="af3"/>
          <w:rFonts w:eastAsia="標楷體"/>
          <w:noProof/>
          <w:color w:val="000000" w:themeColor="text1"/>
          <w:sz w:val="24"/>
          <w:szCs w:val="24"/>
          <w:u w:val="none"/>
        </w:rPr>
        <w:t>四、教學評量與補教教學</w:t>
      </w:r>
      <w:r w:rsidRPr="00D05060">
        <w:rPr>
          <w:rStyle w:val="af3"/>
          <w:rFonts w:eastAsia="標楷體"/>
          <w:noProof/>
          <w:webHidden/>
          <w:color w:val="000000" w:themeColor="text1"/>
          <w:sz w:val="24"/>
          <w:szCs w:val="24"/>
          <w:u w:val="none"/>
        </w:rPr>
        <w:tab/>
      </w:r>
      <w:r w:rsidR="00E110A6">
        <w:rPr>
          <w:rFonts w:eastAsia="標楷體" w:hint="eastAsia"/>
          <w:webHidden/>
          <w:sz w:val="24"/>
          <w:szCs w:val="24"/>
        </w:rPr>
        <w:t>39</w:t>
      </w:r>
      <w:r w:rsidRPr="00D05060">
        <w:rPr>
          <w:rStyle w:val="af3"/>
          <w:rFonts w:eastAsia="標楷體"/>
          <w:noProof/>
          <w:webHidden/>
          <w:sz w:val="24"/>
          <w:szCs w:val="24"/>
        </w:rPr>
        <w:br/>
      </w:r>
      <w:hyperlink w:anchor="_Toc342475670" w:history="1">
        <w:r w:rsidR="00943BED">
          <w:rPr>
            <w:rStyle w:val="af3"/>
            <w:rFonts w:eastAsia="標楷體" w:hint="eastAsia"/>
            <w:noProof/>
            <w:sz w:val="24"/>
            <w:szCs w:val="24"/>
          </w:rPr>
          <w:t>五</w:t>
        </w:r>
        <w:r w:rsidRPr="00D05060">
          <w:rPr>
            <w:rStyle w:val="af3"/>
            <w:rFonts w:eastAsia="標楷體"/>
            <w:noProof/>
            <w:sz w:val="24"/>
            <w:szCs w:val="24"/>
          </w:rPr>
          <w:t>、建議事項和綜合意見</w:t>
        </w:r>
        <w:r w:rsidRPr="00D05060">
          <w:rPr>
            <w:rFonts w:eastAsia="標楷體"/>
            <w:noProof/>
            <w:webHidden/>
            <w:sz w:val="24"/>
            <w:szCs w:val="24"/>
          </w:rPr>
          <w:tab/>
        </w:r>
        <w:r w:rsidR="00E110A6">
          <w:rPr>
            <w:rFonts w:eastAsia="標楷體" w:hint="eastAsia"/>
            <w:noProof/>
            <w:webHidden/>
            <w:sz w:val="24"/>
            <w:szCs w:val="24"/>
          </w:rPr>
          <w:t>44</w:t>
        </w:r>
      </w:hyperlink>
    </w:p>
    <w:p w:rsidR="002B3870" w:rsidRPr="00D05060" w:rsidRDefault="00894E03" w:rsidP="002B3870">
      <w:pPr>
        <w:pStyle w:val="22"/>
        <w:tabs>
          <w:tab w:val="right" w:leader="dot" w:pos="8296"/>
        </w:tabs>
        <w:rPr>
          <w:rFonts w:eastAsia="標楷體"/>
          <w:smallCaps w:val="0"/>
          <w:noProof/>
          <w:sz w:val="24"/>
          <w:szCs w:val="24"/>
        </w:rPr>
      </w:pPr>
      <w:hyperlink w:anchor="_Toc342475671" w:history="1">
        <w:r w:rsidR="00943BED">
          <w:rPr>
            <w:rStyle w:val="af3"/>
            <w:rFonts w:eastAsia="標楷體" w:hint="eastAsia"/>
            <w:noProof/>
            <w:sz w:val="24"/>
            <w:szCs w:val="24"/>
          </w:rPr>
          <w:t>六</w:t>
        </w:r>
        <w:r w:rsidR="002B3870" w:rsidRPr="00D05060">
          <w:rPr>
            <w:rStyle w:val="af3"/>
            <w:rFonts w:eastAsia="標楷體"/>
            <w:noProof/>
            <w:sz w:val="24"/>
            <w:szCs w:val="24"/>
          </w:rPr>
          <w:t>、訪視績優學校及教師</w:t>
        </w:r>
        <w:r w:rsidR="002B3870" w:rsidRPr="00D05060">
          <w:rPr>
            <w:rFonts w:eastAsia="標楷體"/>
            <w:noProof/>
            <w:webHidden/>
            <w:sz w:val="24"/>
            <w:szCs w:val="24"/>
          </w:rPr>
          <w:tab/>
        </w:r>
      </w:hyperlink>
      <w:r w:rsidR="00E110A6">
        <w:rPr>
          <w:rFonts w:eastAsia="標楷體" w:hint="eastAsia"/>
          <w:noProof/>
          <w:sz w:val="24"/>
          <w:szCs w:val="24"/>
        </w:rPr>
        <w:t>48</w:t>
      </w:r>
    </w:p>
    <w:p w:rsidR="002B3870" w:rsidRPr="00D05060" w:rsidRDefault="00894E03" w:rsidP="00D4469F">
      <w:pPr>
        <w:pStyle w:val="15"/>
        <w:spacing w:before="180" w:after="180"/>
        <w:rPr>
          <w:rFonts w:ascii="Times New Roman" w:hAnsi="Times New Roman" w:cs="Times New Roman"/>
        </w:rPr>
      </w:pPr>
      <w:hyperlink w:anchor="_Toc342475672" w:history="1">
        <w:r w:rsidR="002B3870" w:rsidRPr="00D05060">
          <w:rPr>
            <w:rStyle w:val="af3"/>
            <w:rFonts w:ascii="Times New Roman" w:hAnsi="Times New Roman" w:cs="Times New Roman"/>
          </w:rPr>
          <w:t>附錄</w:t>
        </w:r>
        <w:r w:rsidR="002B3870" w:rsidRPr="00D05060">
          <w:rPr>
            <w:rFonts w:ascii="Times New Roman" w:hAnsi="Times New Roman" w:cs="Times New Roman"/>
            <w:webHidden/>
          </w:rPr>
          <w:tab/>
        </w:r>
      </w:hyperlink>
      <w:r w:rsidR="00E110A6">
        <w:rPr>
          <w:rFonts w:ascii="Times New Roman" w:hAnsi="Times New Roman" w:cs="Times New Roman" w:hint="eastAsia"/>
        </w:rPr>
        <w:t>50</w:t>
      </w:r>
    </w:p>
    <w:p w:rsidR="002B3870" w:rsidRPr="00D05060" w:rsidRDefault="00894E03" w:rsidP="002B3870">
      <w:pPr>
        <w:pStyle w:val="22"/>
        <w:tabs>
          <w:tab w:val="right" w:leader="dot" w:pos="8296"/>
        </w:tabs>
        <w:rPr>
          <w:rFonts w:eastAsia="標楷體"/>
          <w:smallCaps w:val="0"/>
          <w:noProof/>
          <w:sz w:val="24"/>
          <w:szCs w:val="24"/>
        </w:rPr>
      </w:pPr>
      <w:hyperlink w:anchor="_Toc342475673" w:history="1">
        <w:r w:rsidR="002B3870" w:rsidRPr="00D05060">
          <w:rPr>
            <w:rStyle w:val="af3"/>
            <w:rFonts w:eastAsia="標楷體"/>
            <w:noProof/>
            <w:sz w:val="24"/>
            <w:szCs w:val="24"/>
          </w:rPr>
          <w:t>附錄</w:t>
        </w:r>
        <w:r w:rsidR="002B3870" w:rsidRPr="00D05060">
          <w:rPr>
            <w:rStyle w:val="af3"/>
            <w:rFonts w:eastAsia="標楷體"/>
            <w:noProof/>
            <w:sz w:val="24"/>
            <w:szCs w:val="24"/>
          </w:rPr>
          <w:t>1</w:t>
        </w:r>
        <w:r w:rsidR="002B3870" w:rsidRPr="00D05060">
          <w:rPr>
            <w:rFonts w:eastAsia="標楷體"/>
            <w:noProof/>
            <w:webHidden/>
            <w:sz w:val="24"/>
            <w:szCs w:val="24"/>
          </w:rPr>
          <w:tab/>
        </w:r>
      </w:hyperlink>
      <w:r w:rsidR="00E110A6">
        <w:rPr>
          <w:rFonts w:eastAsia="標楷體" w:hint="eastAsia"/>
          <w:noProof/>
          <w:sz w:val="24"/>
          <w:szCs w:val="24"/>
        </w:rPr>
        <w:t>50</w:t>
      </w:r>
    </w:p>
    <w:p w:rsidR="002B3870" w:rsidRPr="00D05060" w:rsidRDefault="00894E03" w:rsidP="002B3870">
      <w:pPr>
        <w:pStyle w:val="22"/>
        <w:tabs>
          <w:tab w:val="right" w:leader="dot" w:pos="8296"/>
        </w:tabs>
        <w:rPr>
          <w:rFonts w:eastAsia="標楷體"/>
          <w:smallCaps w:val="0"/>
          <w:noProof/>
          <w:sz w:val="24"/>
          <w:szCs w:val="24"/>
        </w:rPr>
      </w:pPr>
      <w:hyperlink w:anchor="_Toc342475674" w:history="1">
        <w:r w:rsidR="002B3870" w:rsidRPr="00D05060">
          <w:rPr>
            <w:rStyle w:val="af3"/>
            <w:rFonts w:eastAsia="標楷體"/>
            <w:bCs/>
            <w:noProof/>
            <w:sz w:val="24"/>
            <w:szCs w:val="24"/>
          </w:rPr>
          <w:t>臺北市國民小學全面實施英語教學</w:t>
        </w:r>
      </w:hyperlink>
      <w:hyperlink w:anchor="_Toc342475675" w:history="1">
        <w:r w:rsidR="002B3870" w:rsidRPr="00D05060">
          <w:rPr>
            <w:rStyle w:val="af3"/>
            <w:rFonts w:eastAsia="標楷體"/>
            <w:bCs/>
            <w:noProof/>
            <w:sz w:val="24"/>
            <w:szCs w:val="24"/>
          </w:rPr>
          <w:t>10</w:t>
        </w:r>
        <w:r w:rsidR="00E00200">
          <w:rPr>
            <w:rStyle w:val="af3"/>
            <w:rFonts w:eastAsia="標楷體" w:hint="eastAsia"/>
            <w:bCs/>
            <w:noProof/>
            <w:sz w:val="24"/>
            <w:szCs w:val="24"/>
          </w:rPr>
          <w:t>4</w:t>
        </w:r>
        <w:r w:rsidR="002B3870" w:rsidRPr="00D05060">
          <w:rPr>
            <w:rStyle w:val="af3"/>
            <w:rFonts w:eastAsia="標楷體"/>
            <w:bCs/>
            <w:noProof/>
            <w:sz w:val="24"/>
            <w:szCs w:val="24"/>
          </w:rPr>
          <w:t>年度提升學生英語能力方案訪視實施計畫</w:t>
        </w:r>
        <w:r w:rsidR="002B3870" w:rsidRPr="00D05060">
          <w:rPr>
            <w:rFonts w:eastAsia="標楷體"/>
            <w:noProof/>
            <w:webHidden/>
            <w:sz w:val="24"/>
            <w:szCs w:val="24"/>
          </w:rPr>
          <w:tab/>
        </w:r>
      </w:hyperlink>
    </w:p>
    <w:p w:rsidR="002B3870" w:rsidRPr="00D05060" w:rsidRDefault="00894E03" w:rsidP="002B3870">
      <w:pPr>
        <w:pStyle w:val="22"/>
        <w:tabs>
          <w:tab w:val="right" w:leader="dot" w:pos="8296"/>
        </w:tabs>
        <w:rPr>
          <w:rFonts w:eastAsia="標楷體"/>
          <w:smallCaps w:val="0"/>
          <w:noProof/>
          <w:sz w:val="24"/>
          <w:szCs w:val="24"/>
        </w:rPr>
      </w:pPr>
      <w:hyperlink w:anchor="_Toc342475676" w:history="1">
        <w:r w:rsidR="002B3870" w:rsidRPr="00D05060">
          <w:rPr>
            <w:rStyle w:val="af3"/>
            <w:rFonts w:eastAsia="標楷體"/>
            <w:noProof/>
            <w:sz w:val="24"/>
            <w:szCs w:val="24"/>
          </w:rPr>
          <w:t>附錄</w:t>
        </w:r>
        <w:r w:rsidR="002B3870" w:rsidRPr="00D05060">
          <w:rPr>
            <w:rStyle w:val="af3"/>
            <w:rFonts w:eastAsia="標楷體"/>
            <w:noProof/>
            <w:sz w:val="24"/>
            <w:szCs w:val="24"/>
          </w:rPr>
          <w:t>2</w:t>
        </w:r>
        <w:r w:rsidR="002B3870" w:rsidRPr="00D05060">
          <w:rPr>
            <w:rFonts w:eastAsia="標楷體"/>
            <w:noProof/>
            <w:webHidden/>
            <w:sz w:val="24"/>
            <w:szCs w:val="24"/>
          </w:rPr>
          <w:tab/>
        </w:r>
      </w:hyperlink>
      <w:r w:rsidR="00E110A6">
        <w:rPr>
          <w:rFonts w:eastAsia="標楷體" w:hint="eastAsia"/>
          <w:noProof/>
          <w:sz w:val="24"/>
          <w:szCs w:val="24"/>
        </w:rPr>
        <w:t>55</w:t>
      </w:r>
    </w:p>
    <w:p w:rsidR="002B3870" w:rsidRPr="00D05060" w:rsidRDefault="00894E03" w:rsidP="002B3870">
      <w:pPr>
        <w:pStyle w:val="22"/>
        <w:tabs>
          <w:tab w:val="right" w:leader="dot" w:pos="8296"/>
        </w:tabs>
        <w:rPr>
          <w:rStyle w:val="af3"/>
          <w:rFonts w:eastAsia="標楷體"/>
          <w:noProof/>
          <w:sz w:val="24"/>
          <w:szCs w:val="24"/>
        </w:rPr>
      </w:pPr>
      <w:hyperlink w:anchor="_Toc342475677" w:history="1">
        <w:r w:rsidR="002B3870" w:rsidRPr="00D05060">
          <w:rPr>
            <w:rStyle w:val="af3"/>
            <w:rFonts w:eastAsia="標楷體"/>
            <w:noProof/>
            <w:sz w:val="24"/>
            <w:szCs w:val="24"/>
          </w:rPr>
          <w:t>10</w:t>
        </w:r>
        <w:r w:rsidR="00E00200">
          <w:rPr>
            <w:rStyle w:val="af3"/>
            <w:rFonts w:eastAsia="標楷體" w:hint="eastAsia"/>
            <w:noProof/>
            <w:sz w:val="24"/>
            <w:szCs w:val="24"/>
          </w:rPr>
          <w:t>4</w:t>
        </w:r>
        <w:r w:rsidR="002B3870" w:rsidRPr="00D05060">
          <w:rPr>
            <w:rStyle w:val="af3"/>
            <w:rFonts w:eastAsia="標楷體"/>
            <w:noProof/>
            <w:sz w:val="24"/>
            <w:szCs w:val="24"/>
          </w:rPr>
          <w:t>年度臺北市</w:t>
        </w:r>
        <w:r w:rsidR="002B3870" w:rsidRPr="00871A13">
          <w:rPr>
            <w:rStyle w:val="af3"/>
            <w:rFonts w:ascii="標楷體" w:eastAsia="標楷體" w:hAnsi="標楷體"/>
            <w:noProof/>
            <w:sz w:val="24"/>
            <w:szCs w:val="24"/>
          </w:rPr>
          <w:t>○○</w:t>
        </w:r>
        <w:r w:rsidR="002B3870" w:rsidRPr="00D05060">
          <w:rPr>
            <w:rStyle w:val="af3"/>
            <w:rFonts w:eastAsia="標楷體"/>
            <w:noProof/>
            <w:sz w:val="24"/>
            <w:szCs w:val="24"/>
          </w:rPr>
          <w:t>國民小學</w:t>
        </w:r>
      </w:hyperlink>
      <w:hyperlink w:anchor="_Toc342475678" w:history="1">
        <w:r w:rsidR="002B3870" w:rsidRPr="00D05060">
          <w:rPr>
            <w:rStyle w:val="af3"/>
            <w:rFonts w:eastAsia="標楷體"/>
            <w:noProof/>
            <w:sz w:val="24"/>
            <w:szCs w:val="24"/>
          </w:rPr>
          <w:t>提升學生英語能力方案</w:t>
        </w:r>
      </w:hyperlink>
      <w:hyperlink w:anchor="_Toc342475679" w:history="1">
        <w:r w:rsidR="002B3870" w:rsidRPr="00D05060">
          <w:rPr>
            <w:rStyle w:val="af3"/>
            <w:rFonts w:eastAsia="標楷體"/>
            <w:noProof/>
            <w:sz w:val="24"/>
            <w:szCs w:val="24"/>
          </w:rPr>
          <w:t>自我評估報告</w:t>
        </w:r>
        <w:r w:rsidR="002B3870" w:rsidRPr="00D05060">
          <w:rPr>
            <w:rStyle w:val="af3"/>
            <w:rFonts w:eastAsia="標楷體"/>
            <w:noProof/>
            <w:webHidden/>
            <w:sz w:val="24"/>
            <w:szCs w:val="24"/>
          </w:rPr>
          <w:tab/>
        </w:r>
      </w:hyperlink>
    </w:p>
    <w:p w:rsidR="002B3870" w:rsidRPr="00D05060" w:rsidRDefault="00894E03" w:rsidP="002B3870">
      <w:pPr>
        <w:pStyle w:val="22"/>
        <w:tabs>
          <w:tab w:val="right" w:leader="dot" w:pos="8296"/>
        </w:tabs>
        <w:rPr>
          <w:rFonts w:eastAsia="標楷體"/>
          <w:smallCaps w:val="0"/>
          <w:noProof/>
          <w:sz w:val="24"/>
          <w:szCs w:val="24"/>
        </w:rPr>
      </w:pPr>
      <w:hyperlink w:anchor="_Toc342475680" w:history="1">
        <w:r w:rsidR="002B3870" w:rsidRPr="00D05060">
          <w:rPr>
            <w:rStyle w:val="af3"/>
            <w:rFonts w:eastAsia="標楷體"/>
            <w:noProof/>
            <w:sz w:val="24"/>
            <w:szCs w:val="24"/>
          </w:rPr>
          <w:t>附錄</w:t>
        </w:r>
        <w:r w:rsidR="002B3870" w:rsidRPr="00D05060">
          <w:rPr>
            <w:rStyle w:val="af3"/>
            <w:rFonts w:eastAsia="標楷體"/>
            <w:noProof/>
            <w:sz w:val="24"/>
            <w:szCs w:val="24"/>
          </w:rPr>
          <w:t>3</w:t>
        </w:r>
        <w:r w:rsidR="002B3870" w:rsidRPr="00D05060">
          <w:rPr>
            <w:rFonts w:eastAsia="標楷體"/>
            <w:noProof/>
            <w:webHidden/>
            <w:sz w:val="24"/>
            <w:szCs w:val="24"/>
          </w:rPr>
          <w:tab/>
        </w:r>
      </w:hyperlink>
      <w:r w:rsidR="00ED38FC">
        <w:rPr>
          <w:rFonts w:eastAsia="標楷體" w:hint="eastAsia"/>
          <w:noProof/>
          <w:sz w:val="24"/>
          <w:szCs w:val="24"/>
        </w:rPr>
        <w:t>70</w:t>
      </w:r>
    </w:p>
    <w:p w:rsidR="002B3870" w:rsidRPr="00D05060" w:rsidRDefault="00894E03" w:rsidP="002B3870">
      <w:pPr>
        <w:pStyle w:val="22"/>
        <w:tabs>
          <w:tab w:val="right" w:leader="dot" w:pos="8296"/>
        </w:tabs>
        <w:rPr>
          <w:rStyle w:val="af3"/>
          <w:rFonts w:eastAsia="標楷體"/>
          <w:noProof/>
          <w:sz w:val="24"/>
          <w:szCs w:val="24"/>
        </w:rPr>
      </w:pPr>
      <w:hyperlink w:anchor="_Toc342475681" w:history="1">
        <w:r w:rsidR="002B3870" w:rsidRPr="00D05060">
          <w:rPr>
            <w:rStyle w:val="af3"/>
            <w:rFonts w:eastAsia="標楷體"/>
            <w:noProof/>
            <w:sz w:val="24"/>
            <w:szCs w:val="24"/>
          </w:rPr>
          <w:t>10</w:t>
        </w:r>
        <w:r w:rsidR="00E00200">
          <w:rPr>
            <w:rStyle w:val="af3"/>
            <w:rFonts w:eastAsia="標楷體" w:hint="eastAsia"/>
            <w:noProof/>
            <w:sz w:val="24"/>
            <w:szCs w:val="24"/>
          </w:rPr>
          <w:t>4</w:t>
        </w:r>
        <w:r w:rsidR="002B3870" w:rsidRPr="00D05060">
          <w:rPr>
            <w:rStyle w:val="af3"/>
            <w:rFonts w:eastAsia="標楷體"/>
            <w:noProof/>
            <w:sz w:val="24"/>
            <w:szCs w:val="24"/>
          </w:rPr>
          <w:t>年度臺北市國民小學提升學生英語能力方案訪視受評表（教師個人）</w:t>
        </w:r>
        <w:r w:rsidR="002B3870" w:rsidRPr="00D05060">
          <w:rPr>
            <w:rStyle w:val="af3"/>
            <w:rFonts w:eastAsia="標楷體"/>
            <w:noProof/>
            <w:webHidden/>
            <w:sz w:val="24"/>
            <w:szCs w:val="24"/>
          </w:rPr>
          <w:tab/>
        </w:r>
      </w:hyperlink>
    </w:p>
    <w:p w:rsidR="002B3870" w:rsidRPr="00D05060" w:rsidRDefault="00894E03" w:rsidP="002B3870">
      <w:pPr>
        <w:pStyle w:val="22"/>
        <w:tabs>
          <w:tab w:val="right" w:leader="dot" w:pos="8296"/>
        </w:tabs>
        <w:rPr>
          <w:rStyle w:val="af3"/>
          <w:rFonts w:eastAsia="標楷體"/>
          <w:noProof/>
          <w:sz w:val="24"/>
          <w:szCs w:val="24"/>
        </w:rPr>
      </w:pPr>
      <w:hyperlink w:anchor="_Toc342475683" w:history="1">
        <w:r w:rsidR="002B3870" w:rsidRPr="00D05060">
          <w:rPr>
            <w:rStyle w:val="af3"/>
            <w:rFonts w:eastAsia="標楷體"/>
            <w:noProof/>
            <w:sz w:val="24"/>
            <w:szCs w:val="24"/>
          </w:rPr>
          <w:t>10</w:t>
        </w:r>
        <w:r w:rsidR="00E00200">
          <w:rPr>
            <w:rStyle w:val="af3"/>
            <w:rFonts w:eastAsia="標楷體" w:hint="eastAsia"/>
            <w:noProof/>
            <w:sz w:val="24"/>
            <w:szCs w:val="24"/>
          </w:rPr>
          <w:t>4</w:t>
        </w:r>
        <w:r w:rsidR="002B3870" w:rsidRPr="00D05060">
          <w:rPr>
            <w:rStyle w:val="af3"/>
            <w:rFonts w:eastAsia="標楷體"/>
            <w:noProof/>
            <w:sz w:val="24"/>
            <w:szCs w:val="24"/>
          </w:rPr>
          <w:t>年度臺北市國民小學提升學生英語能力方案訪視受評表（學校整體）</w:t>
        </w:r>
        <w:r w:rsidR="002B3870" w:rsidRPr="00D05060">
          <w:rPr>
            <w:rStyle w:val="af3"/>
            <w:rFonts w:eastAsia="標楷體"/>
            <w:noProof/>
            <w:webHidden/>
            <w:sz w:val="24"/>
            <w:szCs w:val="24"/>
          </w:rPr>
          <w:tab/>
        </w:r>
      </w:hyperlink>
    </w:p>
    <w:p w:rsidR="002B3870" w:rsidRPr="00D05060" w:rsidRDefault="00894E03" w:rsidP="00BD2A09">
      <w:pPr>
        <w:spacing w:beforeLines="50" w:afterLines="50"/>
        <w:rPr>
          <w:rFonts w:ascii="Times New Roman" w:eastAsia="標楷體" w:hAnsi="Times New Roman" w:cs="Times New Roman"/>
        </w:rPr>
        <w:sectPr w:rsidR="002B3870" w:rsidRPr="00D05060" w:rsidSect="00145B8A">
          <w:pgSz w:w="11906" w:h="16838"/>
          <w:pgMar w:top="1440" w:right="1800" w:bottom="1440" w:left="1800" w:header="851" w:footer="992" w:gutter="0"/>
          <w:pgNumType w:fmt="lowerRoman" w:start="1"/>
          <w:cols w:space="425"/>
          <w:docGrid w:type="lines" w:linePitch="360"/>
        </w:sectPr>
      </w:pPr>
      <w:r w:rsidRPr="00D05060">
        <w:rPr>
          <w:rFonts w:ascii="Times New Roman" w:eastAsia="標楷體" w:hAnsi="Times New Roman" w:cs="Times New Roman"/>
        </w:rPr>
        <w:fldChar w:fldCharType="end"/>
      </w:r>
    </w:p>
    <w:p w:rsidR="00D8174D" w:rsidRPr="00D05060" w:rsidRDefault="00D8174D" w:rsidP="00D8174D">
      <w:pPr>
        <w:jc w:val="center"/>
        <w:rPr>
          <w:rFonts w:ascii="Times New Roman" w:eastAsia="標楷體" w:hAnsi="Times New Roman" w:cs="Times New Roman"/>
          <w:b/>
          <w:sz w:val="32"/>
          <w:szCs w:val="32"/>
        </w:rPr>
      </w:pPr>
      <w:r w:rsidRPr="00D05060">
        <w:rPr>
          <w:rFonts w:ascii="Times New Roman" w:eastAsia="標楷體" w:hAnsi="Times New Roman" w:cs="Times New Roman"/>
          <w:b/>
          <w:sz w:val="32"/>
          <w:szCs w:val="32"/>
        </w:rPr>
        <w:lastRenderedPageBreak/>
        <w:t>臺北市</w:t>
      </w:r>
      <w:r>
        <w:rPr>
          <w:rFonts w:ascii="Times New Roman" w:eastAsia="標楷體" w:hAnsi="Times New Roman" w:cs="Times New Roman"/>
          <w:b/>
          <w:sz w:val="32"/>
          <w:szCs w:val="32"/>
        </w:rPr>
        <w:t>10</w:t>
      </w:r>
      <w:r>
        <w:rPr>
          <w:rFonts w:ascii="Times New Roman" w:eastAsia="標楷體" w:hAnsi="Times New Roman" w:cs="Times New Roman" w:hint="eastAsia"/>
          <w:b/>
          <w:sz w:val="32"/>
          <w:szCs w:val="32"/>
        </w:rPr>
        <w:t>4</w:t>
      </w:r>
      <w:r w:rsidRPr="00D05060">
        <w:rPr>
          <w:rFonts w:ascii="Times New Roman" w:eastAsia="標楷體" w:hAnsi="Times New Roman" w:cs="Times New Roman"/>
          <w:b/>
          <w:sz w:val="32"/>
          <w:szCs w:val="32"/>
        </w:rPr>
        <w:t>年度國民小學提升學生英語能力方案訪視報告</w:t>
      </w:r>
    </w:p>
    <w:p w:rsidR="00D8174D" w:rsidRPr="00D05060" w:rsidRDefault="00D8174D" w:rsidP="00D8174D">
      <w:pPr>
        <w:spacing w:line="560" w:lineRule="exact"/>
        <w:jc w:val="center"/>
        <w:rPr>
          <w:rFonts w:ascii="Times New Roman" w:eastAsia="標楷體" w:hAnsi="Times New Roman" w:cs="Times New Roman"/>
        </w:rPr>
      </w:pPr>
      <w:r w:rsidRPr="00D05060">
        <w:rPr>
          <w:rFonts w:ascii="Times New Roman" w:eastAsia="標楷體" w:hAnsi="Times New Roman" w:cs="Times New Roman"/>
        </w:rPr>
        <w:t>臺北市立大學英語教學系</w:t>
      </w:r>
      <w:r>
        <w:rPr>
          <w:rFonts w:ascii="Times New Roman" w:eastAsia="標楷體" w:hAnsi="Times New Roman" w:cs="Times New Roman" w:hint="eastAsia"/>
        </w:rPr>
        <w:t>林文鶯</w:t>
      </w:r>
    </w:p>
    <w:p w:rsidR="00D8174D" w:rsidRPr="00D05060" w:rsidRDefault="00D8174D" w:rsidP="00D8174D">
      <w:pPr>
        <w:spacing w:line="360" w:lineRule="auto"/>
        <w:outlineLvl w:val="1"/>
        <w:rPr>
          <w:rFonts w:ascii="Times New Roman" w:eastAsia="標楷體" w:hAnsi="Times New Roman" w:cs="Times New Roman"/>
          <w:sz w:val="32"/>
          <w:szCs w:val="32"/>
        </w:rPr>
      </w:pPr>
    </w:p>
    <w:p w:rsidR="00D8174D" w:rsidRPr="00A01F2D" w:rsidRDefault="00D8174D" w:rsidP="00D8174D">
      <w:pPr>
        <w:spacing w:line="360" w:lineRule="auto"/>
        <w:outlineLvl w:val="0"/>
        <w:rPr>
          <w:rFonts w:ascii="Times New Roman" w:eastAsia="標楷體" w:hAnsi="Times New Roman" w:cs="Times New Roman"/>
          <w:b/>
          <w:sz w:val="32"/>
          <w:szCs w:val="32"/>
        </w:rPr>
      </w:pPr>
      <w:r w:rsidRPr="00A01F2D">
        <w:rPr>
          <w:rFonts w:ascii="Times New Roman" w:eastAsia="標楷體" w:hAnsi="Times New Roman" w:cs="Times New Roman"/>
          <w:b/>
          <w:sz w:val="32"/>
          <w:szCs w:val="32"/>
        </w:rPr>
        <w:t xml:space="preserve">壹、提升學生英語能力方案訪視目的與執行　</w:t>
      </w:r>
    </w:p>
    <w:p w:rsidR="00D8174D" w:rsidRPr="008D6FF4" w:rsidRDefault="00D8174D" w:rsidP="00D8174D">
      <w:pPr>
        <w:spacing w:line="360" w:lineRule="auto"/>
        <w:ind w:leftChars="-1" w:left="-2"/>
        <w:jc w:val="both"/>
        <w:rPr>
          <w:rFonts w:ascii="Times New Roman" w:eastAsia="標楷體" w:hAnsi="Times New Roman" w:cs="Times New Roman"/>
          <w:sz w:val="28"/>
          <w:szCs w:val="28"/>
        </w:rPr>
      </w:pPr>
      <w:r w:rsidRPr="008D6FF4">
        <w:rPr>
          <w:rFonts w:ascii="Times New Roman" w:eastAsia="標楷體" w:hAnsi="Times New Roman" w:cs="Times New Roman"/>
          <w:sz w:val="28"/>
          <w:szCs w:val="28"/>
        </w:rPr>
        <w:t>本年度訪視工作係依據</w:t>
      </w:r>
      <w:bookmarkStart w:id="0" w:name="_GoBack"/>
      <w:bookmarkEnd w:id="0"/>
      <w:r w:rsidRPr="008D6FF4">
        <w:rPr>
          <w:rFonts w:ascii="Times New Roman" w:eastAsia="標楷體" w:hAnsi="Times New Roman" w:cs="Times New Roman"/>
          <w:sz w:val="28"/>
          <w:szCs w:val="28"/>
        </w:rPr>
        <w:t>臺北市</w:t>
      </w:r>
      <w:r w:rsidRPr="008D6FF4">
        <w:rPr>
          <w:rFonts w:ascii="Times New Roman" w:eastAsia="標楷體" w:hAnsi="Times New Roman" w:cs="Times New Roman"/>
          <w:sz w:val="28"/>
          <w:szCs w:val="28"/>
        </w:rPr>
        <w:t>10</w:t>
      </w:r>
      <w:r w:rsidRPr="008D6FF4">
        <w:rPr>
          <w:rFonts w:ascii="Times New Roman" w:eastAsia="標楷體" w:hAnsi="Times New Roman" w:cs="Times New Roman" w:hint="eastAsia"/>
          <w:sz w:val="28"/>
          <w:szCs w:val="28"/>
        </w:rPr>
        <w:t>4</w:t>
      </w:r>
      <w:r w:rsidRPr="008D6FF4">
        <w:rPr>
          <w:rFonts w:ascii="Times New Roman" w:eastAsia="標楷體" w:hAnsi="Times New Roman" w:cs="Times New Roman"/>
          <w:sz w:val="28"/>
          <w:szCs w:val="28"/>
        </w:rPr>
        <w:t>年度國民小學全面實施英語教學計畫，由臺北市政府教育局委託文化國民小學辦理。其具體目標如下：</w:t>
      </w:r>
    </w:p>
    <w:p w:rsidR="00D8174D" w:rsidRPr="008D6FF4" w:rsidRDefault="00D8174D" w:rsidP="007B5F6F">
      <w:pPr>
        <w:spacing w:line="500" w:lineRule="exact"/>
        <w:rPr>
          <w:rFonts w:eastAsia="標楷體"/>
          <w:sz w:val="28"/>
          <w:szCs w:val="28"/>
        </w:rPr>
      </w:pPr>
      <w:r w:rsidRPr="008D6FF4">
        <w:rPr>
          <w:rFonts w:eastAsia="標楷體"/>
          <w:sz w:val="28"/>
          <w:szCs w:val="28"/>
        </w:rPr>
        <w:t>一、瞭解各校英語教學情形，推動本市英語教學工作。</w:t>
      </w:r>
    </w:p>
    <w:p w:rsidR="00D8174D" w:rsidRPr="008D6FF4" w:rsidRDefault="007B5F6F" w:rsidP="008D6FF4">
      <w:pPr>
        <w:spacing w:line="500" w:lineRule="exact"/>
        <w:ind w:left="560" w:hangingChars="200" w:hanging="560"/>
        <w:rPr>
          <w:rFonts w:eastAsia="標楷體"/>
          <w:sz w:val="28"/>
          <w:szCs w:val="28"/>
        </w:rPr>
      </w:pPr>
      <w:r w:rsidRPr="008D6FF4">
        <w:rPr>
          <w:rFonts w:eastAsia="標楷體"/>
          <w:sz w:val="28"/>
          <w:szCs w:val="28"/>
        </w:rPr>
        <w:t>二、督導各校英語教師素質，進用英語專長教師授課，以維護學童</w:t>
      </w:r>
      <w:r w:rsidRPr="008D6FF4">
        <w:rPr>
          <w:rFonts w:eastAsia="標楷體" w:hint="eastAsia"/>
          <w:sz w:val="28"/>
          <w:szCs w:val="28"/>
        </w:rPr>
        <w:t>受</w:t>
      </w:r>
      <w:r w:rsidR="00D8174D" w:rsidRPr="008D6FF4">
        <w:rPr>
          <w:rFonts w:eastAsia="標楷體"/>
          <w:sz w:val="28"/>
          <w:szCs w:val="28"/>
        </w:rPr>
        <w:t>教權益。</w:t>
      </w:r>
    </w:p>
    <w:p w:rsidR="00D8174D" w:rsidRPr="008D6FF4" w:rsidRDefault="00D8174D" w:rsidP="008D6FF4">
      <w:pPr>
        <w:spacing w:line="500" w:lineRule="exact"/>
        <w:ind w:left="560" w:hangingChars="200" w:hanging="560"/>
        <w:rPr>
          <w:rFonts w:eastAsia="標楷體"/>
          <w:sz w:val="28"/>
          <w:szCs w:val="28"/>
        </w:rPr>
      </w:pPr>
      <w:r w:rsidRPr="008D6FF4">
        <w:rPr>
          <w:rFonts w:eastAsia="標楷體"/>
          <w:sz w:val="28"/>
          <w:szCs w:val="28"/>
        </w:rPr>
        <w:t>三、瞭解各校英語課程發展，包含英語加課課程規劃、閱讀推動情形，及教學評量情形。</w:t>
      </w:r>
    </w:p>
    <w:p w:rsidR="00D8174D" w:rsidRPr="008D6FF4" w:rsidRDefault="00D8174D" w:rsidP="008D6FF4">
      <w:pPr>
        <w:spacing w:line="500" w:lineRule="exact"/>
        <w:ind w:left="560" w:hangingChars="200" w:hanging="560"/>
        <w:rPr>
          <w:rFonts w:eastAsia="標楷體"/>
          <w:sz w:val="28"/>
          <w:szCs w:val="28"/>
        </w:rPr>
      </w:pPr>
      <w:r w:rsidRPr="008D6FF4">
        <w:rPr>
          <w:rFonts w:eastAsia="標楷體"/>
          <w:sz w:val="28"/>
          <w:szCs w:val="28"/>
        </w:rPr>
        <w:t>四、瞭解各校雙語環境建置情形，</w:t>
      </w:r>
      <w:r w:rsidRPr="008D6FF4">
        <w:rPr>
          <w:rFonts w:eastAsia="標楷體" w:hint="eastAsia"/>
          <w:sz w:val="28"/>
          <w:szCs w:val="28"/>
        </w:rPr>
        <w:t>輔</w:t>
      </w:r>
      <w:r w:rsidRPr="008D6FF4">
        <w:rPr>
          <w:rFonts w:eastAsia="標楷體"/>
          <w:sz w:val="28"/>
          <w:szCs w:val="28"/>
        </w:rPr>
        <w:t>導各校營造英語教學環境。</w:t>
      </w:r>
    </w:p>
    <w:p w:rsidR="00D8174D" w:rsidRDefault="00D8174D"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Pr="00043DCC" w:rsidRDefault="001A4A40" w:rsidP="00D8174D">
      <w:pPr>
        <w:spacing w:line="360" w:lineRule="auto"/>
        <w:rPr>
          <w:rFonts w:ascii="Times New Roman" w:eastAsia="標楷體" w:hAnsi="Times New Roman" w:cs="Times New Roman"/>
          <w:sz w:val="26"/>
          <w:szCs w:val="26"/>
        </w:rPr>
      </w:pPr>
    </w:p>
    <w:p w:rsidR="00D8174D" w:rsidRPr="00A01F2D" w:rsidRDefault="00D8174D" w:rsidP="00D8174D">
      <w:pPr>
        <w:spacing w:line="360" w:lineRule="auto"/>
        <w:outlineLvl w:val="1"/>
        <w:rPr>
          <w:rFonts w:ascii="Times New Roman" w:eastAsia="標楷體" w:hAnsi="Times New Roman" w:cs="Times New Roman"/>
          <w:b/>
          <w:sz w:val="28"/>
          <w:szCs w:val="28"/>
        </w:rPr>
      </w:pPr>
      <w:r w:rsidRPr="00A01F2D">
        <w:rPr>
          <w:rFonts w:ascii="Times New Roman" w:eastAsia="標楷體" w:hAnsi="Times New Roman" w:cs="Times New Roman"/>
          <w:b/>
          <w:sz w:val="28"/>
          <w:szCs w:val="28"/>
        </w:rPr>
        <w:lastRenderedPageBreak/>
        <w:t>一、訪視學校</w:t>
      </w:r>
    </w:p>
    <w:p w:rsidR="00D8174D" w:rsidRPr="00DE21EB" w:rsidRDefault="001A4A40" w:rsidP="00D8174D">
      <w:pPr>
        <w:spacing w:line="360" w:lineRule="auto"/>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D8174D" w:rsidRPr="00DE21EB">
        <w:rPr>
          <w:rFonts w:ascii="Times New Roman" w:eastAsia="標楷體" w:hAnsi="Times New Roman" w:cs="Times New Roman"/>
          <w:sz w:val="28"/>
          <w:szCs w:val="28"/>
        </w:rPr>
        <w:t>由教育局聘請學者專家成立英語訪視小組，依據行政區、學校規模、英語教學現況及閱讀推動情形等原則，擇定</w:t>
      </w:r>
      <w:r w:rsidR="00D8174D" w:rsidRPr="00DE21EB">
        <w:rPr>
          <w:rFonts w:ascii="Times New Roman" w:eastAsia="標楷體" w:hAnsi="Times New Roman" w:cs="Times New Roman"/>
          <w:sz w:val="28"/>
          <w:szCs w:val="28"/>
        </w:rPr>
        <w:t>24</w:t>
      </w:r>
      <w:r w:rsidR="00D8174D" w:rsidRPr="00DE21EB">
        <w:rPr>
          <w:rFonts w:ascii="Times New Roman" w:eastAsia="標楷體" w:hAnsi="Times New Roman" w:cs="Times New Roman"/>
          <w:sz w:val="28"/>
          <w:szCs w:val="28"/>
        </w:rPr>
        <w:t>所學校，由學校進行自我評鑑後，再由訪視小組至校進行實地訪視。其名單如下：</w:t>
      </w:r>
    </w:p>
    <w:p w:rsidR="001A4A40" w:rsidRPr="00D05060" w:rsidRDefault="001A4A40" w:rsidP="00D8174D">
      <w:pPr>
        <w:widowControl/>
        <w:rPr>
          <w:rFonts w:ascii="Times New Roman" w:eastAsia="標楷體" w:hAnsi="Times New Roman" w:cs="Times New Roman"/>
          <w:sz w:val="26"/>
          <w:szCs w:val="26"/>
        </w:rPr>
      </w:pPr>
    </w:p>
    <w:tbl>
      <w:tblPr>
        <w:tblW w:w="0" w:type="auto"/>
        <w:tblInd w:w="108" w:type="dxa"/>
        <w:tblBorders>
          <w:top w:val="single" w:sz="4" w:space="0" w:color="auto"/>
          <w:bottom w:val="single" w:sz="4" w:space="0" w:color="auto"/>
        </w:tblBorders>
        <w:tblLook w:val="01E0"/>
      </w:tblPr>
      <w:tblGrid>
        <w:gridCol w:w="1516"/>
        <w:gridCol w:w="1895"/>
        <w:gridCol w:w="4900"/>
      </w:tblGrid>
      <w:tr w:rsidR="00D8174D" w:rsidRPr="00D05060" w:rsidTr="00C9465B">
        <w:trPr>
          <w:trHeight w:val="454"/>
        </w:trPr>
        <w:tc>
          <w:tcPr>
            <w:tcW w:w="1516" w:type="dxa"/>
            <w:tcBorders>
              <w:top w:val="single" w:sz="12" w:space="0" w:color="auto"/>
              <w:bottom w:val="single" w:sz="6" w:space="0" w:color="auto"/>
            </w:tcBorders>
            <w:shd w:val="clear" w:color="auto" w:fill="CCCCCC"/>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序號</w:t>
            </w:r>
          </w:p>
        </w:tc>
        <w:tc>
          <w:tcPr>
            <w:tcW w:w="1895" w:type="dxa"/>
            <w:tcBorders>
              <w:top w:val="single" w:sz="12" w:space="0" w:color="auto"/>
              <w:bottom w:val="single" w:sz="6" w:space="0" w:color="auto"/>
            </w:tcBorders>
            <w:shd w:val="clear" w:color="auto" w:fill="CCCCCC"/>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組別</w:t>
            </w:r>
          </w:p>
        </w:tc>
        <w:tc>
          <w:tcPr>
            <w:tcW w:w="4900" w:type="dxa"/>
            <w:tcBorders>
              <w:top w:val="single" w:sz="12" w:space="0" w:color="auto"/>
              <w:bottom w:val="single" w:sz="6" w:space="0" w:color="auto"/>
            </w:tcBorders>
            <w:shd w:val="clear" w:color="auto" w:fill="CCCCCC"/>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學校名稱</w:t>
            </w:r>
          </w:p>
        </w:tc>
      </w:tr>
      <w:tr w:rsidR="00D8174D" w:rsidRPr="00D05060" w:rsidTr="00C9465B">
        <w:trPr>
          <w:trHeight w:val="454"/>
        </w:trPr>
        <w:tc>
          <w:tcPr>
            <w:tcW w:w="1516" w:type="dxa"/>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w:t>
            </w:r>
          </w:p>
        </w:tc>
        <w:tc>
          <w:tcPr>
            <w:tcW w:w="1895" w:type="dxa"/>
            <w:vMerge w:val="restart"/>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第一組</w:t>
            </w:r>
          </w:p>
        </w:tc>
        <w:tc>
          <w:tcPr>
            <w:tcW w:w="4900" w:type="dxa"/>
            <w:tcBorders>
              <w:top w:val="single" w:sz="6" w:space="0" w:color="auto"/>
            </w:tcBorders>
            <w:vAlign w:val="center"/>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臺北市中山區長安國民小學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2</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vAlign w:val="center"/>
          </w:tcPr>
          <w:p w:rsidR="00D8174D" w:rsidRPr="00043DCC" w:rsidRDefault="00D8174D" w:rsidP="00577173">
            <w:pPr>
              <w:pStyle w:val="aff0"/>
              <w:jc w:val="center"/>
              <w:rPr>
                <w:rFonts w:ascii="標楷體" w:eastAsia="標楷體" w:hAnsi="標楷體" w:cs="Times New Roman"/>
                <w:sz w:val="26"/>
                <w:szCs w:val="26"/>
              </w:rPr>
            </w:pPr>
            <w:r w:rsidRPr="00043DCC">
              <w:rPr>
                <w:rFonts w:ascii="標楷體" w:eastAsia="標楷體" w:hAnsi="標楷體" w:cs="Times New Roman" w:hint="eastAsia"/>
                <w:sz w:val="26"/>
                <w:szCs w:val="26"/>
              </w:rPr>
              <w:t>臺北市中山區長春國民小學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3</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臺北市大安區公館國民小學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4</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臺北市大同區蓬萊國民小學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5</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Courier New"/>
                <w:kern w:val="0"/>
                <w:sz w:val="26"/>
                <w:szCs w:val="26"/>
              </w:rPr>
            </w:pPr>
            <w:r w:rsidRPr="00043DCC">
              <w:rPr>
                <w:rFonts w:ascii="標楷體" w:eastAsia="標楷體" w:hAnsi="標楷體" w:cs="Times New Roman" w:hint="eastAsia"/>
                <w:kern w:val="0"/>
                <w:sz w:val="26"/>
                <w:szCs w:val="26"/>
              </w:rPr>
              <w:t>臺北市內湖區明湖國民小學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6</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臺北市內湖區南湖國民小學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7</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臺北市士林區劍潭國民小學</w:t>
            </w:r>
          </w:p>
        </w:tc>
      </w:tr>
      <w:tr w:rsidR="00D8174D" w:rsidRPr="00D05060" w:rsidTr="00C9465B">
        <w:trPr>
          <w:trHeight w:val="454"/>
        </w:trPr>
        <w:tc>
          <w:tcPr>
            <w:tcW w:w="1516" w:type="dxa"/>
            <w:tcBorders>
              <w:bottom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8</w:t>
            </w:r>
          </w:p>
        </w:tc>
        <w:tc>
          <w:tcPr>
            <w:tcW w:w="1895" w:type="dxa"/>
            <w:vMerge/>
            <w:tcBorders>
              <w:bottom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Borders>
              <w:bottom w:val="single" w:sz="6" w:space="0" w:color="auto"/>
            </w:tcBorders>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臺北市北投區明德國民小學</w:t>
            </w:r>
          </w:p>
        </w:tc>
      </w:tr>
      <w:tr w:rsidR="00D8174D" w:rsidRPr="00D05060" w:rsidTr="00C9465B">
        <w:trPr>
          <w:trHeight w:val="454"/>
        </w:trPr>
        <w:tc>
          <w:tcPr>
            <w:tcW w:w="1516" w:type="dxa"/>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9</w:t>
            </w:r>
          </w:p>
        </w:tc>
        <w:tc>
          <w:tcPr>
            <w:tcW w:w="1895" w:type="dxa"/>
            <w:vMerge w:val="restart"/>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第二組</w:t>
            </w:r>
          </w:p>
        </w:tc>
        <w:tc>
          <w:tcPr>
            <w:tcW w:w="4900" w:type="dxa"/>
            <w:tcBorders>
              <w:top w:val="single" w:sz="6" w:space="0" w:color="auto"/>
            </w:tcBorders>
          </w:tcPr>
          <w:p w:rsidR="00D8174D" w:rsidRPr="007B5F6F" w:rsidRDefault="00D8174D" w:rsidP="00577173">
            <w:pPr>
              <w:pStyle w:val="aff0"/>
              <w:jc w:val="center"/>
              <w:rPr>
                <w:rFonts w:ascii="標楷體" w:eastAsia="標楷體" w:hAnsi="標楷體" w:cs="Times New Roman"/>
                <w:kern w:val="0"/>
                <w:sz w:val="23"/>
                <w:szCs w:val="23"/>
              </w:rPr>
            </w:pPr>
            <w:r w:rsidRPr="00247D23">
              <w:rPr>
                <w:rFonts w:ascii="標楷體" w:eastAsia="標楷體" w:hAnsi="標楷體" w:cs="Times New Roman" w:hint="eastAsia"/>
                <w:w w:val="99"/>
                <w:kern w:val="0"/>
                <w:sz w:val="23"/>
                <w:szCs w:val="23"/>
                <w:fitText w:val="3335" w:id="1011494915"/>
              </w:rPr>
              <w:t>臺北市</w:t>
            </w:r>
            <w:r w:rsidR="007B5F6F" w:rsidRPr="00247D23">
              <w:rPr>
                <w:rFonts w:ascii="標楷體" w:eastAsia="標楷體" w:hAnsi="標楷體" w:cs="Times New Roman" w:hint="eastAsia"/>
                <w:w w:val="99"/>
                <w:kern w:val="0"/>
                <w:sz w:val="23"/>
                <w:szCs w:val="23"/>
                <w:fitText w:val="3335" w:id="1011494915"/>
              </w:rPr>
              <w:t>萬華區</w:t>
            </w:r>
            <w:r w:rsidRPr="00247D23">
              <w:rPr>
                <w:rFonts w:ascii="標楷體" w:eastAsia="標楷體" w:hAnsi="標楷體" w:cs="Times New Roman" w:hint="eastAsia"/>
                <w:w w:val="99"/>
                <w:kern w:val="0"/>
                <w:sz w:val="23"/>
                <w:szCs w:val="23"/>
                <w:fitText w:val="3335" w:id="1011494915"/>
              </w:rPr>
              <w:t>私立光仁國民小</w:t>
            </w:r>
            <w:r w:rsidRPr="00247D23">
              <w:rPr>
                <w:rFonts w:ascii="標楷體" w:eastAsia="標楷體" w:hAnsi="標楷體" w:cs="Times New Roman" w:hint="eastAsia"/>
                <w:spacing w:val="195"/>
                <w:w w:val="99"/>
                <w:kern w:val="0"/>
                <w:sz w:val="23"/>
                <w:szCs w:val="23"/>
                <w:fitText w:val="3335" w:id="1011494915"/>
              </w:rPr>
              <w:t>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10</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臺北市萬華區雙園國民小學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11</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臺北市文山區明道國民小學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12</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臺北市文山區河堤國民小學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13</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臺北市文山區萬芳國民小學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14</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臺北市萬華區華江國民小學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15</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臺北市松山區健康國民小學</w:t>
            </w:r>
          </w:p>
        </w:tc>
      </w:tr>
      <w:tr w:rsidR="00D8174D" w:rsidRPr="00D05060" w:rsidTr="00C9465B">
        <w:trPr>
          <w:trHeight w:val="454"/>
        </w:trPr>
        <w:tc>
          <w:tcPr>
            <w:tcW w:w="1516" w:type="dxa"/>
            <w:tcBorders>
              <w:bottom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16</w:t>
            </w:r>
          </w:p>
        </w:tc>
        <w:tc>
          <w:tcPr>
            <w:tcW w:w="1895" w:type="dxa"/>
            <w:vMerge/>
            <w:tcBorders>
              <w:bottom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Borders>
              <w:bottom w:val="single" w:sz="6" w:space="0" w:color="auto"/>
            </w:tcBorders>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臺北市信義區永吉國民小學</w:t>
            </w:r>
          </w:p>
        </w:tc>
      </w:tr>
      <w:tr w:rsidR="00D8174D" w:rsidRPr="00D05060" w:rsidTr="00C9465B">
        <w:trPr>
          <w:trHeight w:val="454"/>
        </w:trPr>
        <w:tc>
          <w:tcPr>
            <w:tcW w:w="1516" w:type="dxa"/>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17</w:t>
            </w:r>
          </w:p>
        </w:tc>
        <w:tc>
          <w:tcPr>
            <w:tcW w:w="1895" w:type="dxa"/>
            <w:vMerge w:val="restart"/>
            <w:tcBorders>
              <w:top w:val="single" w:sz="6"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第三組</w:t>
            </w:r>
          </w:p>
        </w:tc>
        <w:tc>
          <w:tcPr>
            <w:tcW w:w="4900" w:type="dxa"/>
            <w:tcBorders>
              <w:top w:val="single" w:sz="6" w:space="0" w:color="auto"/>
            </w:tcBorders>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臺北市士林</w:t>
            </w:r>
            <w:r w:rsidRPr="00043DCC">
              <w:rPr>
                <w:rFonts w:ascii="標楷體" w:eastAsia="標楷體" w:hAnsi="標楷體" w:cs="Courier New" w:hint="eastAsia"/>
                <w:kern w:val="0"/>
                <w:sz w:val="26"/>
                <w:szCs w:val="26"/>
              </w:rPr>
              <w:t>區富安</w:t>
            </w:r>
            <w:r w:rsidRPr="00043DCC">
              <w:rPr>
                <w:rFonts w:ascii="標楷體" w:eastAsia="標楷體" w:hAnsi="標楷體" w:cs="Times New Roman" w:hint="eastAsia"/>
                <w:kern w:val="0"/>
                <w:sz w:val="26"/>
                <w:szCs w:val="26"/>
              </w:rPr>
              <w:t>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18</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臺北市內湖區麗山國民小學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19</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臺北市文山區志清國民小學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20</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臺北市文山區辛亥國民小學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21</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7B5F6F" w:rsidRDefault="00D8174D" w:rsidP="00577173">
            <w:pPr>
              <w:pStyle w:val="aff0"/>
              <w:jc w:val="center"/>
              <w:rPr>
                <w:rFonts w:ascii="標楷體" w:eastAsia="標楷體" w:hAnsi="標楷體" w:cs="Times New Roman"/>
                <w:kern w:val="0"/>
                <w:sz w:val="23"/>
                <w:szCs w:val="23"/>
              </w:rPr>
            </w:pPr>
            <w:r w:rsidRPr="00247D23">
              <w:rPr>
                <w:rFonts w:ascii="標楷體" w:eastAsia="標楷體" w:hAnsi="標楷體" w:cs="Times New Roman" w:hint="eastAsia"/>
                <w:w w:val="99"/>
                <w:kern w:val="0"/>
                <w:sz w:val="23"/>
                <w:szCs w:val="23"/>
                <w:fitText w:val="3335" w:id="1011494914"/>
              </w:rPr>
              <w:t>臺北市</w:t>
            </w:r>
            <w:r w:rsidR="007B5F6F" w:rsidRPr="00247D23">
              <w:rPr>
                <w:rFonts w:ascii="標楷體" w:eastAsia="標楷體" w:hAnsi="標楷體" w:cs="Times New Roman" w:hint="eastAsia"/>
                <w:w w:val="99"/>
                <w:kern w:val="0"/>
                <w:sz w:val="23"/>
                <w:szCs w:val="23"/>
                <w:fitText w:val="3335" w:id="1011494914"/>
              </w:rPr>
              <w:t>北投區</w:t>
            </w:r>
            <w:r w:rsidRPr="00247D23">
              <w:rPr>
                <w:rFonts w:ascii="標楷體" w:eastAsia="標楷體" w:hAnsi="標楷體" w:cs="Times New Roman" w:hint="eastAsia"/>
                <w:w w:val="99"/>
                <w:kern w:val="0"/>
                <w:sz w:val="23"/>
                <w:szCs w:val="23"/>
                <w:fitText w:val="3335" w:id="1011494914"/>
              </w:rPr>
              <w:t>私立奎山國民小</w:t>
            </w:r>
            <w:r w:rsidRPr="00247D23">
              <w:rPr>
                <w:rFonts w:ascii="標楷體" w:eastAsia="標楷體" w:hAnsi="標楷體" w:cs="Times New Roman" w:hint="eastAsia"/>
                <w:spacing w:val="195"/>
                <w:w w:val="99"/>
                <w:kern w:val="0"/>
                <w:sz w:val="23"/>
                <w:szCs w:val="23"/>
                <w:fitText w:val="3335" w:id="1011494914"/>
              </w:rPr>
              <w:t>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22</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臺北市北投區桃源國民小學</w:t>
            </w:r>
          </w:p>
        </w:tc>
      </w:tr>
      <w:tr w:rsidR="00D8174D" w:rsidRPr="00D05060" w:rsidTr="00C9465B">
        <w:trPr>
          <w:trHeight w:val="454"/>
        </w:trPr>
        <w:tc>
          <w:tcPr>
            <w:tcW w:w="1516" w:type="dxa"/>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lastRenderedPageBreak/>
              <w:t>23</w:t>
            </w:r>
          </w:p>
        </w:tc>
        <w:tc>
          <w:tcPr>
            <w:tcW w:w="1895" w:type="dxa"/>
            <w:vMerge/>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臺北市大安區仁愛國民小學</w:t>
            </w:r>
          </w:p>
        </w:tc>
      </w:tr>
      <w:tr w:rsidR="00D8174D" w:rsidRPr="00D05060" w:rsidTr="00C9465B">
        <w:trPr>
          <w:trHeight w:val="454"/>
        </w:trPr>
        <w:tc>
          <w:tcPr>
            <w:tcW w:w="1516" w:type="dxa"/>
            <w:tcBorders>
              <w:bottom w:val="single" w:sz="12" w:space="0" w:color="auto"/>
            </w:tcBorders>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24</w:t>
            </w:r>
          </w:p>
        </w:tc>
        <w:tc>
          <w:tcPr>
            <w:tcW w:w="1895" w:type="dxa"/>
            <w:vMerge/>
            <w:tcBorders>
              <w:bottom w:val="single" w:sz="12" w:space="0" w:color="auto"/>
            </w:tcBorders>
            <w:vAlign w:val="center"/>
          </w:tcPr>
          <w:p w:rsidR="00D8174D" w:rsidRPr="00D05060" w:rsidRDefault="00D8174D" w:rsidP="00577173">
            <w:pPr>
              <w:jc w:val="center"/>
              <w:rPr>
                <w:rFonts w:ascii="Times New Roman" w:eastAsia="標楷體" w:hAnsi="Times New Roman" w:cs="Times New Roman"/>
                <w:sz w:val="26"/>
                <w:szCs w:val="26"/>
              </w:rPr>
            </w:pPr>
          </w:p>
        </w:tc>
        <w:tc>
          <w:tcPr>
            <w:tcW w:w="4900" w:type="dxa"/>
            <w:tcBorders>
              <w:bottom w:val="single" w:sz="12" w:space="0" w:color="auto"/>
            </w:tcBorders>
          </w:tcPr>
          <w:p w:rsidR="00D8174D" w:rsidRPr="00043DCC" w:rsidRDefault="00D8174D" w:rsidP="00577173">
            <w:pPr>
              <w:pStyle w:val="aff0"/>
              <w:jc w:val="center"/>
              <w:rPr>
                <w:rFonts w:ascii="標楷體" w:eastAsia="標楷體" w:hAnsi="標楷體" w:cs="Times New Roman"/>
                <w:kern w:val="0"/>
                <w:sz w:val="26"/>
                <w:szCs w:val="26"/>
              </w:rPr>
            </w:pPr>
            <w:r w:rsidRPr="00043DCC">
              <w:rPr>
                <w:rFonts w:ascii="標楷體" w:eastAsia="標楷體" w:hAnsi="標楷體" w:cs="Times New Roman" w:hint="eastAsia"/>
                <w:kern w:val="0"/>
                <w:sz w:val="26"/>
                <w:szCs w:val="26"/>
              </w:rPr>
              <w:t>臺北市南港區舊莊國民小學</w:t>
            </w:r>
          </w:p>
        </w:tc>
      </w:tr>
    </w:tbl>
    <w:p w:rsidR="00D8174D" w:rsidRPr="00D05060" w:rsidRDefault="00D8174D" w:rsidP="00D8174D">
      <w:pPr>
        <w:spacing w:line="500" w:lineRule="exact"/>
        <w:rPr>
          <w:rFonts w:ascii="Times New Roman" w:eastAsia="標楷體" w:hAnsi="Times New Roman" w:cs="Times New Roman"/>
        </w:rPr>
      </w:pPr>
      <w:r w:rsidRPr="00D05060">
        <w:rPr>
          <w:rFonts w:ascii="Times New Roman" w:eastAsia="標楷體" w:hAnsi="Times New Roman" w:cs="Times New Roman"/>
        </w:rPr>
        <w:t>表</w:t>
      </w:r>
      <w:r w:rsidRPr="00D05060">
        <w:rPr>
          <w:rFonts w:ascii="Times New Roman" w:eastAsia="標楷體" w:hAnsi="Times New Roman" w:cs="Times New Roman"/>
        </w:rPr>
        <w:t>1</w:t>
      </w:r>
      <w:r w:rsidRPr="00D05060">
        <w:rPr>
          <w:rFonts w:ascii="Times New Roman" w:eastAsia="標楷體" w:hAnsi="Times New Roman" w:cs="Times New Roman"/>
        </w:rPr>
        <w:t>臺北市</w:t>
      </w:r>
      <w:r w:rsidRPr="00D05060">
        <w:rPr>
          <w:rFonts w:ascii="Times New Roman" w:eastAsia="標楷體" w:hAnsi="Times New Roman" w:cs="Times New Roman"/>
        </w:rPr>
        <w:t>10</w:t>
      </w:r>
      <w:r>
        <w:rPr>
          <w:rFonts w:ascii="Times New Roman" w:eastAsia="標楷體" w:hAnsi="Times New Roman" w:cs="Times New Roman" w:hint="eastAsia"/>
        </w:rPr>
        <w:t>4</w:t>
      </w:r>
      <w:r w:rsidRPr="00D05060">
        <w:rPr>
          <w:rFonts w:ascii="Times New Roman" w:eastAsia="標楷體" w:hAnsi="Times New Roman" w:cs="Times New Roman"/>
        </w:rPr>
        <w:t>年度國民小學提升學生英語能力方案訪視學校名單</w:t>
      </w:r>
    </w:p>
    <w:p w:rsidR="00C9465B" w:rsidRPr="00C9465B" w:rsidRDefault="00C9465B" w:rsidP="00D8174D">
      <w:pPr>
        <w:spacing w:line="500" w:lineRule="exact"/>
        <w:outlineLvl w:val="1"/>
        <w:rPr>
          <w:rFonts w:ascii="Times New Roman" w:eastAsia="標楷體" w:hAnsi="Times New Roman" w:cs="Times New Roman"/>
        </w:rPr>
      </w:pPr>
    </w:p>
    <w:p w:rsidR="00D8174D" w:rsidRPr="00D05060" w:rsidRDefault="00D8174D" w:rsidP="00D8174D">
      <w:pPr>
        <w:spacing w:line="360" w:lineRule="auto"/>
        <w:outlineLvl w:val="1"/>
        <w:rPr>
          <w:rFonts w:ascii="Times New Roman" w:eastAsia="標楷體" w:hAnsi="Times New Roman" w:cs="Times New Roman"/>
          <w:b/>
          <w:sz w:val="28"/>
          <w:szCs w:val="28"/>
        </w:rPr>
      </w:pPr>
      <w:r w:rsidRPr="00D05060">
        <w:rPr>
          <w:rFonts w:ascii="Times New Roman" w:eastAsia="標楷體" w:hAnsi="Times New Roman" w:cs="Times New Roman"/>
          <w:b/>
          <w:sz w:val="28"/>
          <w:szCs w:val="28"/>
        </w:rPr>
        <w:t>二、訪視委員</w:t>
      </w:r>
    </w:p>
    <w:p w:rsidR="00D8174D" w:rsidRPr="00DE21EB" w:rsidRDefault="001A4A40" w:rsidP="00DE21EB">
      <w:pPr>
        <w:spacing w:line="300" w:lineRule="auto"/>
        <w:ind w:left="1" w:firstLine="479"/>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sidR="00D8174D" w:rsidRPr="00DE21EB">
        <w:rPr>
          <w:rFonts w:ascii="Times New Roman" w:eastAsia="標楷體" w:hAnsi="Times New Roman" w:cs="Times New Roman"/>
          <w:sz w:val="28"/>
          <w:szCs w:val="28"/>
        </w:rPr>
        <w:t>本次訪視聘請大學校院英語領域專家</w:t>
      </w:r>
      <w:r w:rsidR="00D8174D" w:rsidRPr="00DE21EB">
        <w:rPr>
          <w:rFonts w:ascii="Times New Roman" w:eastAsia="標楷體" w:hAnsi="Times New Roman"/>
          <w:sz w:val="28"/>
          <w:szCs w:val="28"/>
        </w:rPr>
        <w:t>學者</w:t>
      </w:r>
      <w:r w:rsidR="00D8174D" w:rsidRPr="00DE21EB">
        <w:rPr>
          <w:rFonts w:ascii="Times New Roman" w:eastAsia="標楷體" w:hAnsi="Times New Roman" w:cs="Times New Roman"/>
          <w:sz w:val="28"/>
          <w:szCs w:val="28"/>
        </w:rPr>
        <w:t>及國民小學校長及英語教師擔任訪視委員，組成訪視小組，分三組進行，每組包含兩位大學校校院教授及一位國小現場教育人員。其名單按姓氏筆畫排列如下：</w:t>
      </w:r>
    </w:p>
    <w:tbl>
      <w:tblPr>
        <w:tblW w:w="8221" w:type="dxa"/>
        <w:tblBorders>
          <w:top w:val="single" w:sz="4" w:space="0" w:color="auto"/>
          <w:bottom w:val="single" w:sz="4" w:space="0" w:color="auto"/>
          <w:insideH w:val="single" w:sz="4" w:space="0" w:color="auto"/>
        </w:tblBorders>
        <w:tblLayout w:type="fixed"/>
        <w:tblLook w:val="01E0"/>
      </w:tblPr>
      <w:tblGrid>
        <w:gridCol w:w="5139"/>
        <w:gridCol w:w="3082"/>
      </w:tblGrid>
      <w:tr w:rsidR="00D8174D" w:rsidRPr="00D05060" w:rsidTr="00577173">
        <w:trPr>
          <w:trHeight w:val="313"/>
        </w:trPr>
        <w:tc>
          <w:tcPr>
            <w:tcW w:w="5139" w:type="dxa"/>
            <w:tcBorders>
              <w:top w:val="single" w:sz="12" w:space="0" w:color="auto"/>
              <w:bottom w:val="single" w:sz="4" w:space="0" w:color="auto"/>
            </w:tcBorders>
            <w:shd w:val="clear" w:color="auto" w:fill="CCCCCC"/>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服務單位及職稱</w:t>
            </w:r>
          </w:p>
        </w:tc>
        <w:tc>
          <w:tcPr>
            <w:tcW w:w="3082" w:type="dxa"/>
            <w:tcBorders>
              <w:top w:val="single" w:sz="12" w:space="0" w:color="auto"/>
              <w:bottom w:val="single" w:sz="4" w:space="0" w:color="auto"/>
            </w:tcBorders>
            <w:shd w:val="clear" w:color="auto" w:fill="CCCCCC"/>
            <w:vAlign w:val="center"/>
          </w:tcPr>
          <w:p w:rsidR="00D8174D" w:rsidRPr="00D05060" w:rsidRDefault="00D8174D" w:rsidP="00577173">
            <w:pPr>
              <w:jc w:val="center"/>
              <w:rPr>
                <w:rFonts w:ascii="Times New Roman" w:eastAsia="標楷體" w:hAnsi="Times New Roman" w:cs="Times New Roman"/>
                <w:sz w:val="26"/>
                <w:szCs w:val="26"/>
              </w:rPr>
            </w:pPr>
            <w:r w:rsidRPr="00D05060">
              <w:rPr>
                <w:rFonts w:ascii="Times New Roman" w:eastAsia="標楷體" w:hAnsi="Times New Roman" w:cs="Times New Roman"/>
                <w:sz w:val="26"/>
                <w:szCs w:val="26"/>
              </w:rPr>
              <w:t>姓名</w:t>
            </w:r>
          </w:p>
        </w:tc>
      </w:tr>
      <w:tr w:rsidR="00D8174D" w:rsidRPr="00C9465B" w:rsidTr="00C9465B">
        <w:trPr>
          <w:trHeight w:val="510"/>
        </w:trPr>
        <w:tc>
          <w:tcPr>
            <w:tcW w:w="5139" w:type="dxa"/>
            <w:tcBorders>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臺北市士林區天母國民小學校長</w:t>
            </w:r>
          </w:p>
        </w:tc>
        <w:tc>
          <w:tcPr>
            <w:tcW w:w="3082" w:type="dxa"/>
            <w:tcBorders>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王慧珠校長</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臺北市立大學英語教學系教授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247D23">
              <w:rPr>
                <w:rFonts w:ascii="Times New Roman" w:eastAsia="標楷體" w:hAnsi="Times New Roman" w:cs="Times New Roman" w:hint="eastAsia"/>
                <w:w w:val="95"/>
                <w:kern w:val="0"/>
                <w:sz w:val="26"/>
                <w:szCs w:val="26"/>
                <w:fitText w:val="1300" w:id="1011495169"/>
              </w:rPr>
              <w:t>李</w:t>
            </w:r>
            <w:r w:rsidR="000F3FA7" w:rsidRPr="00247D23">
              <w:rPr>
                <w:rFonts w:ascii="Times New Roman" w:eastAsia="標楷體" w:hAnsi="Times New Roman" w:cs="Times New Roman" w:hint="eastAsia"/>
                <w:w w:val="95"/>
                <w:kern w:val="0"/>
                <w:sz w:val="26"/>
                <w:szCs w:val="26"/>
                <w:fitText w:val="1300" w:id="1011495169"/>
              </w:rPr>
              <w:t xml:space="preserve"> </w:t>
            </w:r>
            <w:r w:rsidRPr="00247D23">
              <w:rPr>
                <w:rFonts w:ascii="Times New Roman" w:eastAsia="標楷體" w:hAnsi="Times New Roman" w:cs="Times New Roman" w:hint="eastAsia"/>
                <w:w w:val="95"/>
                <w:kern w:val="0"/>
                <w:sz w:val="26"/>
                <w:szCs w:val="26"/>
                <w:fitText w:val="1300" w:id="1011495169"/>
              </w:rPr>
              <w:t>櫻</w:t>
            </w:r>
            <w:r w:rsidR="000F3FA7" w:rsidRPr="00247D23">
              <w:rPr>
                <w:rFonts w:ascii="Times New Roman" w:eastAsia="標楷體" w:hAnsi="Times New Roman" w:cs="Times New Roman" w:hint="eastAsia"/>
                <w:w w:val="95"/>
                <w:kern w:val="0"/>
                <w:sz w:val="26"/>
                <w:szCs w:val="26"/>
                <w:fitText w:val="1300" w:id="1011495169"/>
              </w:rPr>
              <w:t xml:space="preserve"> </w:t>
            </w:r>
            <w:r w:rsidRPr="00247D23">
              <w:rPr>
                <w:rFonts w:ascii="Times New Roman" w:eastAsia="標楷體" w:hAnsi="Times New Roman" w:cs="Times New Roman" w:hint="eastAsia"/>
                <w:w w:val="95"/>
                <w:kern w:val="0"/>
                <w:sz w:val="26"/>
                <w:szCs w:val="26"/>
                <w:fitText w:val="1300" w:id="1011495169"/>
              </w:rPr>
              <w:t>教</w:t>
            </w:r>
            <w:r w:rsidRPr="00247D23">
              <w:rPr>
                <w:rFonts w:ascii="Times New Roman" w:eastAsia="標楷體" w:hAnsi="Times New Roman" w:cs="Times New Roman" w:hint="eastAsia"/>
                <w:spacing w:val="45"/>
                <w:w w:val="95"/>
                <w:kern w:val="0"/>
                <w:sz w:val="26"/>
                <w:szCs w:val="26"/>
                <w:fitText w:val="1300" w:id="1011495169"/>
              </w:rPr>
              <w:t>授</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臺北市立大學英語教學系教授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林文鶯</w:t>
            </w:r>
            <w:r w:rsidRPr="00C9465B">
              <w:rPr>
                <w:rFonts w:ascii="Times New Roman" w:eastAsia="標楷體" w:hAnsi="Times New Roman" w:cs="Times New Roman"/>
                <w:sz w:val="26"/>
                <w:szCs w:val="26"/>
              </w:rPr>
              <w:t>教授</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臺北市立大學英語教學系教授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胡潔芳教授</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w:t>
            </w:r>
            <w:r w:rsidRPr="00C9465B">
              <w:rPr>
                <w:rFonts w:ascii="Times New Roman" w:eastAsia="標楷體" w:hAnsi="Times New Roman" w:cs="Times New Roman" w:hint="eastAsia"/>
                <w:sz w:val="26"/>
                <w:szCs w:val="26"/>
              </w:rPr>
              <w:t>士林</w:t>
            </w:r>
            <w:r w:rsidRPr="00C9465B">
              <w:rPr>
                <w:rFonts w:ascii="Times New Roman" w:eastAsia="標楷體" w:hAnsi="Times New Roman" w:cs="Times New Roman"/>
                <w:sz w:val="26"/>
                <w:szCs w:val="26"/>
              </w:rPr>
              <w:t>區</w:t>
            </w:r>
            <w:r w:rsidRPr="00C9465B">
              <w:rPr>
                <w:rFonts w:ascii="Times New Roman" w:eastAsia="標楷體" w:hAnsi="Times New Roman" w:cs="Times New Roman" w:hint="eastAsia"/>
                <w:sz w:val="26"/>
                <w:szCs w:val="26"/>
              </w:rPr>
              <w:t>社子</w:t>
            </w:r>
            <w:r w:rsidRPr="00C9465B">
              <w:rPr>
                <w:rFonts w:ascii="Times New Roman" w:eastAsia="標楷體" w:hAnsi="Times New Roman" w:cs="Times New Roman"/>
                <w:sz w:val="26"/>
                <w:szCs w:val="26"/>
              </w:rPr>
              <w:t>國民小學</w:t>
            </w:r>
            <w:r w:rsidRPr="00C9465B">
              <w:rPr>
                <w:rFonts w:ascii="Times New Roman" w:eastAsia="標楷體" w:hAnsi="Times New Roman" w:cs="Times New Roman" w:hint="eastAsia"/>
                <w:sz w:val="26"/>
                <w:szCs w:val="26"/>
              </w:rPr>
              <w:t>教師</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洪雯琦老師</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臺北市立大學英語教學系教授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張期敏教授</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銘傳大學應用英語學系教授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張武昌教授</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臺北市</w:t>
            </w:r>
            <w:r w:rsidRPr="00C9465B">
              <w:rPr>
                <w:rFonts w:ascii="Times New Roman" w:eastAsia="標楷體" w:hAnsi="Times New Roman" w:cs="Times New Roman" w:hint="eastAsia"/>
                <w:sz w:val="26"/>
                <w:szCs w:val="26"/>
              </w:rPr>
              <w:t>大安</w:t>
            </w:r>
            <w:r w:rsidRPr="00C9465B">
              <w:rPr>
                <w:rFonts w:ascii="Times New Roman" w:eastAsia="標楷體" w:hAnsi="Times New Roman" w:cs="Times New Roman"/>
                <w:sz w:val="26"/>
                <w:szCs w:val="26"/>
              </w:rPr>
              <w:t>區</w:t>
            </w:r>
            <w:r w:rsidRPr="00C9465B">
              <w:rPr>
                <w:rFonts w:ascii="Times New Roman" w:eastAsia="標楷體" w:hAnsi="Times New Roman" w:cs="Times New Roman" w:hint="eastAsia"/>
                <w:sz w:val="26"/>
                <w:szCs w:val="26"/>
              </w:rPr>
              <w:t>仁愛</w:t>
            </w:r>
            <w:r w:rsidRPr="00C9465B">
              <w:rPr>
                <w:rFonts w:ascii="Times New Roman" w:eastAsia="標楷體" w:hAnsi="Times New Roman" w:cs="Times New Roman"/>
                <w:sz w:val="26"/>
                <w:szCs w:val="26"/>
              </w:rPr>
              <w:t>國民小學</w:t>
            </w:r>
            <w:r w:rsidRPr="00C9465B">
              <w:rPr>
                <w:rFonts w:ascii="Times New Roman" w:eastAsia="標楷體" w:hAnsi="Times New Roman" w:cs="Times New Roman" w:hint="eastAsia"/>
                <w:sz w:val="26"/>
                <w:szCs w:val="26"/>
              </w:rPr>
              <w:t>教師</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張齡心老師</w:t>
            </w:r>
          </w:p>
        </w:tc>
      </w:tr>
      <w:tr w:rsidR="00D8174D" w:rsidRPr="00C9465B" w:rsidTr="00C9465B">
        <w:trPr>
          <w:trHeight w:val="510"/>
        </w:trPr>
        <w:tc>
          <w:tcPr>
            <w:tcW w:w="5139" w:type="dxa"/>
            <w:tcBorders>
              <w:top w:val="nil"/>
              <w:bottom w:val="nil"/>
            </w:tcBorders>
            <w:shd w:val="clear" w:color="auto" w:fill="auto"/>
            <w:vAlign w:val="center"/>
          </w:tcPr>
          <w:p w:rsidR="00D8174D" w:rsidRPr="00C9465B" w:rsidRDefault="00D8174D" w:rsidP="00577173">
            <w:pPr>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國立臺灣師範大學英語學系教授</w:t>
            </w:r>
          </w:p>
        </w:tc>
        <w:tc>
          <w:tcPr>
            <w:tcW w:w="3082" w:type="dxa"/>
            <w:tcBorders>
              <w:top w:val="nil"/>
              <w:bottom w:val="nil"/>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陳秋蘭教授</w:t>
            </w:r>
          </w:p>
        </w:tc>
      </w:tr>
      <w:tr w:rsidR="00D8174D" w:rsidRPr="00C9465B" w:rsidTr="00C9465B">
        <w:trPr>
          <w:trHeight w:val="510"/>
        </w:trPr>
        <w:tc>
          <w:tcPr>
            <w:tcW w:w="5139" w:type="dxa"/>
            <w:tcBorders>
              <w:top w:val="nil"/>
              <w:bottom w:val="single" w:sz="4" w:space="0" w:color="auto"/>
            </w:tcBorders>
            <w:shd w:val="clear" w:color="auto" w:fill="auto"/>
            <w:vAlign w:val="center"/>
          </w:tcPr>
          <w:p w:rsidR="00D8174D" w:rsidRPr="00A62E71" w:rsidRDefault="00D8174D" w:rsidP="00577173">
            <w:pPr>
              <w:jc w:val="both"/>
              <w:rPr>
                <w:rFonts w:ascii="Times New Roman" w:eastAsia="標楷體" w:hAnsi="Times New Roman" w:cs="Times New Roman"/>
              </w:rPr>
            </w:pPr>
            <w:r w:rsidRPr="00A62E71">
              <w:rPr>
                <w:rFonts w:ascii="Times New Roman" w:eastAsia="標楷體" w:hAnsi="Times New Roman" w:cs="Times New Roman"/>
              </w:rPr>
              <w:t>國立臺</w:t>
            </w:r>
            <w:r w:rsidRPr="00A62E71">
              <w:rPr>
                <w:rFonts w:ascii="Times New Roman" w:eastAsia="標楷體" w:hAnsi="Times New Roman" w:cs="Times New Roman" w:hint="eastAsia"/>
              </w:rPr>
              <w:t>北教育大學</w:t>
            </w:r>
            <w:r w:rsidR="00A62E71" w:rsidRPr="00A62E71">
              <w:rPr>
                <w:rFonts w:ascii="Times New Roman" w:eastAsia="標楷體" w:hAnsi="Times New Roman" w:cs="Times New Roman" w:hint="eastAsia"/>
              </w:rPr>
              <w:t>兒童</w:t>
            </w:r>
            <w:r w:rsidRPr="00A62E71">
              <w:rPr>
                <w:rFonts w:ascii="Times New Roman" w:eastAsia="標楷體" w:hAnsi="Times New Roman" w:cs="Times New Roman" w:hint="eastAsia"/>
              </w:rPr>
              <w:t>英語系</w:t>
            </w:r>
            <w:r w:rsidRPr="00A62E71">
              <w:rPr>
                <w:rFonts w:ascii="Times New Roman" w:eastAsia="標楷體" w:hAnsi="Times New Roman" w:cs="Times New Roman"/>
              </w:rPr>
              <w:t>教授</w:t>
            </w:r>
          </w:p>
        </w:tc>
        <w:tc>
          <w:tcPr>
            <w:tcW w:w="3082" w:type="dxa"/>
            <w:tcBorders>
              <w:top w:val="nil"/>
              <w:bottom w:val="single" w:sz="4" w:space="0" w:color="auto"/>
            </w:tcBorders>
            <w:shd w:val="clear" w:color="auto" w:fill="auto"/>
            <w:vAlign w:val="center"/>
          </w:tcPr>
          <w:p w:rsidR="00D8174D" w:rsidRPr="00C9465B" w:rsidRDefault="00D8174D" w:rsidP="00577173">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戴</w:t>
            </w:r>
            <w:r w:rsidRPr="00C9465B">
              <w:rPr>
                <w:rFonts w:ascii="Times New Roman" w:eastAsia="標楷體" w:hAnsi="Times New Roman" w:cs="Times New Roman" w:hint="eastAsia"/>
                <w:sz w:val="26"/>
                <w:szCs w:val="26"/>
              </w:rPr>
              <w:t>雅茗</w:t>
            </w:r>
            <w:r w:rsidRPr="00C9465B">
              <w:rPr>
                <w:rFonts w:ascii="Times New Roman" w:eastAsia="標楷體" w:hAnsi="Times New Roman" w:cs="Times New Roman"/>
                <w:sz w:val="26"/>
                <w:szCs w:val="26"/>
              </w:rPr>
              <w:t>教授</w:t>
            </w:r>
          </w:p>
        </w:tc>
      </w:tr>
    </w:tbl>
    <w:p w:rsidR="00C9465B" w:rsidRDefault="00D8174D" w:rsidP="001A4A40">
      <w:pPr>
        <w:spacing w:line="500" w:lineRule="exact"/>
        <w:rPr>
          <w:rFonts w:ascii="Times New Roman" w:eastAsia="標楷體" w:hAnsi="Times New Roman" w:cs="Times New Roman"/>
          <w:sz w:val="26"/>
          <w:szCs w:val="26"/>
        </w:rPr>
      </w:pPr>
      <w:r w:rsidRPr="00C9465B">
        <w:rPr>
          <w:rFonts w:ascii="Times New Roman" w:eastAsia="標楷體" w:hAnsi="Times New Roman" w:cs="Times New Roman"/>
          <w:sz w:val="26"/>
          <w:szCs w:val="26"/>
        </w:rPr>
        <w:t>表</w:t>
      </w:r>
      <w:r w:rsidRPr="00C9465B">
        <w:rPr>
          <w:rFonts w:ascii="Times New Roman" w:eastAsia="標楷體" w:hAnsi="Times New Roman" w:cs="Times New Roman"/>
          <w:sz w:val="26"/>
          <w:szCs w:val="26"/>
        </w:rPr>
        <w:t>2</w:t>
      </w:r>
      <w:r w:rsidRPr="00C9465B">
        <w:rPr>
          <w:rFonts w:ascii="Times New Roman" w:eastAsia="標楷體" w:hAnsi="Times New Roman" w:cs="Times New Roman"/>
          <w:sz w:val="26"/>
          <w:szCs w:val="26"/>
        </w:rPr>
        <w:t>臺北市</w:t>
      </w:r>
      <w:r w:rsidRPr="00C9465B">
        <w:rPr>
          <w:rFonts w:ascii="Times New Roman" w:eastAsia="標楷體" w:hAnsi="Times New Roman" w:cs="Times New Roman"/>
          <w:sz w:val="26"/>
          <w:szCs w:val="26"/>
        </w:rPr>
        <w:t>10</w:t>
      </w:r>
      <w:r w:rsidRPr="00C9465B">
        <w:rPr>
          <w:rFonts w:ascii="Times New Roman" w:eastAsia="標楷體" w:hAnsi="Times New Roman" w:cs="Times New Roman" w:hint="eastAsia"/>
          <w:sz w:val="26"/>
          <w:szCs w:val="26"/>
        </w:rPr>
        <w:t>4</w:t>
      </w:r>
      <w:r w:rsidRPr="00C9465B">
        <w:rPr>
          <w:rFonts w:ascii="Times New Roman" w:eastAsia="標楷體" w:hAnsi="Times New Roman" w:cs="Times New Roman"/>
          <w:sz w:val="26"/>
          <w:szCs w:val="26"/>
        </w:rPr>
        <w:t>年度國民小學提升學生英語能力方案訪視委員名單</w:t>
      </w:r>
    </w:p>
    <w:p w:rsidR="00C9465B" w:rsidRDefault="00C9465B"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Default="001A4A40" w:rsidP="00D8174D">
      <w:pPr>
        <w:spacing w:line="360" w:lineRule="auto"/>
        <w:rPr>
          <w:rFonts w:ascii="Times New Roman" w:eastAsia="標楷體" w:hAnsi="Times New Roman" w:cs="Times New Roman"/>
          <w:sz w:val="26"/>
          <w:szCs w:val="26"/>
        </w:rPr>
      </w:pPr>
    </w:p>
    <w:p w:rsidR="001A4A40" w:rsidRPr="00D05060" w:rsidRDefault="001A4A40" w:rsidP="00D8174D">
      <w:pPr>
        <w:spacing w:line="360" w:lineRule="auto"/>
        <w:rPr>
          <w:rFonts w:ascii="Times New Roman" w:eastAsia="標楷體" w:hAnsi="Times New Roman" w:cs="Times New Roman"/>
          <w:sz w:val="26"/>
          <w:szCs w:val="26"/>
        </w:rPr>
      </w:pPr>
    </w:p>
    <w:p w:rsidR="00D8174D" w:rsidRPr="00D05060" w:rsidRDefault="00D8174D" w:rsidP="00D8174D">
      <w:pPr>
        <w:spacing w:line="360" w:lineRule="auto"/>
        <w:outlineLvl w:val="1"/>
        <w:rPr>
          <w:rFonts w:ascii="Times New Roman" w:eastAsia="標楷體" w:hAnsi="Times New Roman" w:cs="Times New Roman"/>
          <w:b/>
          <w:sz w:val="28"/>
          <w:szCs w:val="28"/>
        </w:rPr>
      </w:pPr>
      <w:r w:rsidRPr="00D05060">
        <w:rPr>
          <w:rFonts w:ascii="Times New Roman" w:eastAsia="標楷體" w:hAnsi="Times New Roman" w:cs="Times New Roman"/>
          <w:b/>
          <w:sz w:val="28"/>
          <w:szCs w:val="28"/>
        </w:rPr>
        <w:lastRenderedPageBreak/>
        <w:t>三、訪視執行</w:t>
      </w:r>
    </w:p>
    <w:p w:rsidR="00D8174D" w:rsidRPr="00D05060" w:rsidRDefault="00D8174D" w:rsidP="00D8174D">
      <w:pPr>
        <w:spacing w:line="360" w:lineRule="auto"/>
        <w:rPr>
          <w:rFonts w:ascii="Times New Roman" w:eastAsia="標楷體" w:hAnsi="Times New Roman" w:cs="Times New Roman"/>
          <w:b/>
        </w:rPr>
      </w:pPr>
      <w:r w:rsidRPr="00D05060">
        <w:rPr>
          <w:rFonts w:ascii="Times New Roman" w:eastAsia="標楷體" w:hAnsi="Times New Roman" w:cs="Times New Roman"/>
          <w:b/>
        </w:rPr>
        <w:t>（一）</w:t>
      </w:r>
      <w:r w:rsidRPr="00C9465B">
        <w:rPr>
          <w:rFonts w:ascii="Times New Roman" w:eastAsia="標楷體" w:hAnsi="Times New Roman" w:cs="Times New Roman"/>
          <w:b/>
          <w:sz w:val="28"/>
          <w:szCs w:val="28"/>
        </w:rPr>
        <w:t>規劃會議</w:t>
      </w:r>
    </w:p>
    <w:p w:rsidR="00D8174D" w:rsidRPr="00C9465B" w:rsidRDefault="00D8174D" w:rsidP="00D8174D">
      <w:pPr>
        <w:spacing w:line="360" w:lineRule="auto"/>
        <w:rPr>
          <w:rFonts w:ascii="Times New Roman" w:eastAsia="標楷體" w:hAnsi="Times New Roman" w:cs="Times New Roman"/>
          <w:sz w:val="28"/>
          <w:szCs w:val="28"/>
        </w:rPr>
      </w:pPr>
      <w:r w:rsidRPr="00C9465B">
        <w:rPr>
          <w:rFonts w:ascii="Times New Roman" w:eastAsia="標楷體" w:hAnsi="Times New Roman" w:cs="Times New Roman"/>
          <w:sz w:val="28"/>
          <w:szCs w:val="28"/>
        </w:rPr>
        <w:t>本次訪視工作規劃會議於</w:t>
      </w:r>
      <w:r w:rsidRPr="00C9465B">
        <w:rPr>
          <w:rFonts w:ascii="Times New Roman" w:eastAsia="標楷體" w:hAnsi="Times New Roman" w:cs="Times New Roman"/>
          <w:sz w:val="28"/>
          <w:szCs w:val="28"/>
        </w:rPr>
        <w:t>10</w:t>
      </w:r>
      <w:r w:rsidRPr="00C9465B">
        <w:rPr>
          <w:rFonts w:ascii="Times New Roman" w:eastAsia="標楷體" w:hAnsi="Times New Roman" w:cs="Times New Roman" w:hint="eastAsia"/>
          <w:sz w:val="28"/>
          <w:szCs w:val="28"/>
        </w:rPr>
        <w:t>4</w:t>
      </w:r>
      <w:r w:rsidRPr="00C9465B">
        <w:rPr>
          <w:rFonts w:ascii="Times New Roman" w:eastAsia="標楷體" w:hAnsi="Times New Roman" w:cs="Times New Roman"/>
          <w:sz w:val="28"/>
          <w:szCs w:val="28"/>
        </w:rPr>
        <w:t>年</w:t>
      </w:r>
      <w:r w:rsidRPr="00C9465B">
        <w:rPr>
          <w:rFonts w:ascii="Times New Roman" w:eastAsia="標楷體" w:hAnsi="Times New Roman" w:cs="Times New Roman"/>
          <w:sz w:val="28"/>
          <w:szCs w:val="28"/>
        </w:rPr>
        <w:t>9</w:t>
      </w:r>
      <w:r w:rsidRPr="00C9465B">
        <w:rPr>
          <w:rFonts w:ascii="Times New Roman" w:eastAsia="標楷體" w:hAnsi="Times New Roman" w:cs="Times New Roman"/>
          <w:sz w:val="28"/>
          <w:szCs w:val="28"/>
        </w:rPr>
        <w:t>月</w:t>
      </w:r>
      <w:r w:rsidRPr="00C9465B">
        <w:rPr>
          <w:rFonts w:ascii="Times New Roman" w:eastAsia="標楷體" w:hAnsi="Times New Roman" w:cs="Times New Roman" w:hint="eastAsia"/>
          <w:sz w:val="28"/>
          <w:szCs w:val="28"/>
        </w:rPr>
        <w:t>9</w:t>
      </w:r>
      <w:r w:rsidRPr="00C9465B">
        <w:rPr>
          <w:rFonts w:ascii="Times New Roman" w:eastAsia="標楷體" w:hAnsi="Times New Roman" w:cs="Times New Roman"/>
          <w:sz w:val="28"/>
          <w:szCs w:val="28"/>
        </w:rPr>
        <w:t>日假臺北市北投區文化國民小學會議室召開，召集訪視委員進行訪視計畫說明、訪視委員分組與時程協調、討論訪視學校名單，及實地訪視細節規劃，包含：</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訪視重點與具體目標</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校園雙語環境觀察</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教學現場參觀班級擇訂</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英語圖書藏書籍閱讀推動情形</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資料檢閱內容及項目</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晤談型態、人數及時間</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綜合討論進行模式</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訪視受評表（學校整體及教師個人）內容討論</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訪視結案報告重點及方向</w:t>
      </w:r>
    </w:p>
    <w:p w:rsidR="00D8174D" w:rsidRPr="00C9465B" w:rsidRDefault="00D8174D" w:rsidP="008C12E0">
      <w:pPr>
        <w:pStyle w:val="Web"/>
        <w:widowControl w:val="0"/>
        <w:numPr>
          <w:ilvl w:val="0"/>
          <w:numId w:val="3"/>
        </w:numPr>
        <w:spacing w:before="0" w:beforeAutospacing="0" w:after="0" w:afterAutospacing="0" w:line="360" w:lineRule="auto"/>
        <w:rPr>
          <w:rFonts w:ascii="Times New Roman" w:eastAsia="標楷體" w:hAnsi="Times New Roman" w:cs="Times New Roman"/>
          <w:kern w:val="2"/>
          <w:sz w:val="28"/>
          <w:szCs w:val="28"/>
        </w:rPr>
      </w:pPr>
      <w:r w:rsidRPr="00C9465B">
        <w:rPr>
          <w:rFonts w:ascii="Times New Roman" w:eastAsia="標楷體" w:hAnsi="Times New Roman" w:cs="Times New Roman"/>
          <w:kern w:val="2"/>
          <w:sz w:val="28"/>
          <w:szCs w:val="28"/>
        </w:rPr>
        <w:t>訪視建議報告書撰寫方式</w:t>
      </w:r>
    </w:p>
    <w:p w:rsidR="00D8174D" w:rsidRDefault="00D8174D"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Default="00C9465B" w:rsidP="00D8174D">
      <w:pPr>
        <w:widowControl/>
        <w:rPr>
          <w:rFonts w:ascii="Times New Roman" w:eastAsia="標楷體" w:hAnsi="Times New Roman" w:cs="Times New Roman"/>
          <w:b/>
        </w:rPr>
      </w:pPr>
    </w:p>
    <w:p w:rsidR="00C9465B" w:rsidRPr="00D05060" w:rsidRDefault="00C9465B" w:rsidP="00D8174D">
      <w:pPr>
        <w:widowControl/>
        <w:rPr>
          <w:rFonts w:ascii="Times New Roman" w:eastAsia="標楷體" w:hAnsi="Times New Roman" w:cs="Times New Roman"/>
          <w:b/>
        </w:rPr>
      </w:pPr>
    </w:p>
    <w:p w:rsidR="00D8174D" w:rsidRPr="00D05060" w:rsidRDefault="00D8174D" w:rsidP="00D8174D">
      <w:pPr>
        <w:spacing w:line="360" w:lineRule="auto"/>
        <w:rPr>
          <w:rFonts w:ascii="Times New Roman" w:eastAsia="標楷體" w:hAnsi="Times New Roman" w:cs="Times New Roman"/>
          <w:b/>
        </w:rPr>
      </w:pPr>
      <w:r w:rsidRPr="00D05060">
        <w:rPr>
          <w:rFonts w:ascii="Times New Roman" w:eastAsia="標楷體" w:hAnsi="Times New Roman" w:cs="Times New Roman"/>
          <w:b/>
        </w:rPr>
        <w:lastRenderedPageBreak/>
        <w:t>（二）實施期程</w:t>
      </w:r>
    </w:p>
    <w:p w:rsidR="00D8174D" w:rsidRPr="00B8236E" w:rsidRDefault="00D8174D" w:rsidP="00D8174D">
      <w:pPr>
        <w:widowControl/>
        <w:rPr>
          <w:rFonts w:eastAsia="標楷體"/>
          <w:b/>
          <w:sz w:val="28"/>
          <w:szCs w:val="28"/>
        </w:rPr>
      </w:pPr>
    </w:p>
    <w:tbl>
      <w:tblPr>
        <w:tblW w:w="9045" w:type="dxa"/>
        <w:jc w:val="center"/>
        <w:tblInd w:w="-903" w:type="dxa"/>
        <w:tblBorders>
          <w:top w:val="single" w:sz="4" w:space="0" w:color="auto"/>
          <w:bottom w:val="single" w:sz="4" w:space="0" w:color="auto"/>
          <w:insideH w:val="single" w:sz="4" w:space="0" w:color="auto"/>
        </w:tblBorders>
        <w:tblLayout w:type="fixed"/>
        <w:tblCellMar>
          <w:left w:w="28" w:type="dxa"/>
          <w:right w:w="28" w:type="dxa"/>
        </w:tblCellMar>
        <w:tblLook w:val="04A0"/>
      </w:tblPr>
      <w:tblGrid>
        <w:gridCol w:w="695"/>
        <w:gridCol w:w="2161"/>
        <w:gridCol w:w="901"/>
        <w:gridCol w:w="1441"/>
        <w:gridCol w:w="3847"/>
      </w:tblGrid>
      <w:tr w:rsidR="00D8174D" w:rsidRPr="00B8236E" w:rsidTr="005818FF">
        <w:trPr>
          <w:tblHeader/>
          <w:jc w:val="center"/>
        </w:trPr>
        <w:tc>
          <w:tcPr>
            <w:tcW w:w="695"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階段</w:t>
            </w:r>
          </w:p>
        </w:tc>
        <w:tc>
          <w:tcPr>
            <w:tcW w:w="2161"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工作項目</w:t>
            </w:r>
          </w:p>
        </w:tc>
        <w:tc>
          <w:tcPr>
            <w:tcW w:w="901"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期程</w:t>
            </w:r>
          </w:p>
        </w:tc>
        <w:tc>
          <w:tcPr>
            <w:tcW w:w="1441"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實施對象</w:t>
            </w:r>
          </w:p>
        </w:tc>
        <w:tc>
          <w:tcPr>
            <w:tcW w:w="3847"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實施方式</w:t>
            </w:r>
          </w:p>
        </w:tc>
      </w:tr>
      <w:tr w:rsidR="00D8174D" w:rsidRPr="00B8236E" w:rsidTr="005818FF">
        <w:trPr>
          <w:trHeight w:val="1339"/>
          <w:jc w:val="center"/>
        </w:trPr>
        <w:tc>
          <w:tcPr>
            <w:tcW w:w="695" w:type="dxa"/>
            <w:vMerge w:val="restart"/>
            <w:vAlign w:val="center"/>
            <w:hideMark/>
          </w:tcPr>
          <w:p w:rsidR="00D8174D" w:rsidRPr="00B8236E" w:rsidRDefault="00D8174D" w:rsidP="00577173">
            <w:pPr>
              <w:jc w:val="center"/>
              <w:rPr>
                <w:rFonts w:eastAsia="標楷體"/>
                <w:sz w:val="26"/>
                <w:szCs w:val="26"/>
              </w:rPr>
            </w:pPr>
            <w:r w:rsidRPr="00B8236E">
              <w:rPr>
                <w:rFonts w:eastAsia="標楷體"/>
                <w:sz w:val="26"/>
                <w:szCs w:val="26"/>
              </w:rPr>
              <w:t>前置作業階段</w:t>
            </w: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擬定</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年度英語教學及提升學生英語能力方案訪視實施計畫</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r w:rsidRPr="00B8236E">
              <w:rPr>
                <w:rFonts w:eastAsia="標楷體"/>
                <w:sz w:val="26"/>
                <w:szCs w:val="26"/>
              </w:rPr>
              <w:t>4~6</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訪視委員及相關工作人員</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擬定</w:t>
            </w:r>
            <w:r>
              <w:rPr>
                <w:rFonts w:eastAsia="標楷體"/>
                <w:sz w:val="26"/>
                <w:szCs w:val="26"/>
              </w:rPr>
              <w:t>10</w:t>
            </w:r>
            <w:r>
              <w:rPr>
                <w:rFonts w:eastAsia="標楷體" w:hint="eastAsia"/>
                <w:sz w:val="26"/>
                <w:szCs w:val="26"/>
              </w:rPr>
              <w:t>4</w:t>
            </w:r>
            <w:r w:rsidRPr="00B8236E">
              <w:rPr>
                <w:rFonts w:eastAsia="標楷體"/>
                <w:sz w:val="26"/>
                <w:szCs w:val="26"/>
              </w:rPr>
              <w:t>年英語教學及提升學生英語能力方案訪視實施計畫。</w:t>
            </w:r>
          </w:p>
        </w:tc>
      </w:tr>
      <w:tr w:rsidR="00D8174D" w:rsidRPr="00B8236E" w:rsidTr="005818FF">
        <w:trPr>
          <w:trHeight w:val="451"/>
          <w:jc w:val="center"/>
        </w:trPr>
        <w:tc>
          <w:tcPr>
            <w:tcW w:w="695" w:type="dxa"/>
            <w:vMerge/>
            <w:vAlign w:val="center"/>
            <w:hideMark/>
          </w:tcPr>
          <w:p w:rsidR="00D8174D" w:rsidRPr="00B8236E" w:rsidRDefault="00D8174D" w:rsidP="00577173">
            <w:pPr>
              <w:widowControl/>
              <w:rPr>
                <w:rFonts w:eastAsia="標楷體"/>
                <w:sz w:val="26"/>
                <w:szCs w:val="26"/>
              </w:rPr>
            </w:pP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擇定訪視學校</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D8174D" w:rsidRPr="00B8236E" w:rsidRDefault="00D8174D" w:rsidP="00577173">
            <w:pPr>
              <w:jc w:val="center"/>
              <w:rPr>
                <w:rFonts w:eastAsia="標楷體"/>
                <w:sz w:val="26"/>
                <w:szCs w:val="26"/>
              </w:rPr>
            </w:pPr>
            <w:r w:rsidRPr="00B8236E">
              <w:rPr>
                <w:rFonts w:eastAsia="標楷體"/>
                <w:sz w:val="26"/>
                <w:szCs w:val="26"/>
              </w:rPr>
              <w:t>9</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本市公私立國民小學</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擇定</w:t>
            </w:r>
            <w:r>
              <w:rPr>
                <w:rFonts w:eastAsia="標楷體"/>
                <w:sz w:val="26"/>
                <w:szCs w:val="26"/>
              </w:rPr>
              <w:t>10</w:t>
            </w:r>
            <w:r>
              <w:rPr>
                <w:rFonts w:eastAsia="標楷體" w:hint="eastAsia"/>
                <w:sz w:val="26"/>
                <w:szCs w:val="26"/>
              </w:rPr>
              <w:t>4</w:t>
            </w:r>
            <w:r w:rsidRPr="00B8236E">
              <w:rPr>
                <w:rFonts w:eastAsia="標楷體"/>
                <w:sz w:val="26"/>
                <w:szCs w:val="26"/>
              </w:rPr>
              <w:t>年度受訪視之</w:t>
            </w:r>
            <w:r w:rsidRPr="00B8236E">
              <w:rPr>
                <w:rFonts w:eastAsia="標楷體"/>
                <w:sz w:val="26"/>
                <w:szCs w:val="26"/>
              </w:rPr>
              <w:t>24</w:t>
            </w:r>
            <w:r w:rsidRPr="00B8236E">
              <w:rPr>
                <w:rFonts w:eastAsia="標楷體"/>
                <w:sz w:val="26"/>
                <w:szCs w:val="26"/>
              </w:rPr>
              <w:t>所學校。</w:t>
            </w:r>
          </w:p>
        </w:tc>
      </w:tr>
      <w:tr w:rsidR="00D8174D" w:rsidRPr="00B8236E" w:rsidTr="005818FF">
        <w:trPr>
          <w:jc w:val="center"/>
        </w:trPr>
        <w:tc>
          <w:tcPr>
            <w:tcW w:w="695" w:type="dxa"/>
            <w:vMerge w:val="restart"/>
            <w:vAlign w:val="center"/>
            <w:hideMark/>
          </w:tcPr>
          <w:p w:rsidR="00D8174D" w:rsidRPr="00B8236E" w:rsidRDefault="00D8174D" w:rsidP="00577173">
            <w:pPr>
              <w:jc w:val="center"/>
              <w:rPr>
                <w:rFonts w:eastAsia="標楷體"/>
                <w:sz w:val="26"/>
                <w:szCs w:val="26"/>
              </w:rPr>
            </w:pPr>
            <w:r w:rsidRPr="00B8236E">
              <w:rPr>
                <w:rFonts w:eastAsia="標楷體"/>
                <w:sz w:val="26"/>
                <w:szCs w:val="26"/>
              </w:rPr>
              <w:t>自我評估階段</w:t>
            </w: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各校進行英語教學活動</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D8174D" w:rsidRPr="00B8236E" w:rsidRDefault="00D8174D" w:rsidP="00577173">
            <w:pPr>
              <w:jc w:val="center"/>
              <w:rPr>
                <w:rFonts w:eastAsia="標楷體"/>
                <w:sz w:val="26"/>
                <w:szCs w:val="26"/>
              </w:rPr>
            </w:pPr>
            <w:r w:rsidRPr="00B8236E">
              <w:rPr>
                <w:rFonts w:eastAsia="標楷體"/>
                <w:sz w:val="26"/>
                <w:szCs w:val="26"/>
              </w:rPr>
              <w:t>1~8</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本市公私立國民小學</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各校進行英語教學，並鼓勵教師利用英語圖書進行班級閱讀教學及各項相關活動。</w:t>
            </w:r>
          </w:p>
        </w:tc>
      </w:tr>
      <w:tr w:rsidR="00D8174D" w:rsidRPr="00B8236E" w:rsidTr="005818FF">
        <w:trPr>
          <w:jc w:val="center"/>
        </w:trPr>
        <w:tc>
          <w:tcPr>
            <w:tcW w:w="695" w:type="dxa"/>
            <w:vMerge/>
            <w:vAlign w:val="center"/>
            <w:hideMark/>
          </w:tcPr>
          <w:p w:rsidR="00D8174D" w:rsidRPr="00B8236E" w:rsidRDefault="00D8174D" w:rsidP="00577173">
            <w:pPr>
              <w:widowControl/>
              <w:rPr>
                <w:rFonts w:eastAsia="標楷體"/>
                <w:sz w:val="26"/>
                <w:szCs w:val="26"/>
              </w:rPr>
            </w:pPr>
          </w:p>
        </w:tc>
        <w:tc>
          <w:tcPr>
            <w:tcW w:w="2161" w:type="dxa"/>
            <w:vAlign w:val="center"/>
            <w:hideMark/>
          </w:tcPr>
          <w:p w:rsidR="00D8174D" w:rsidRPr="00D804CA" w:rsidRDefault="00D8174D" w:rsidP="00577173">
            <w:pPr>
              <w:jc w:val="both"/>
              <w:rPr>
                <w:rFonts w:eastAsia="標楷體"/>
                <w:sz w:val="26"/>
                <w:szCs w:val="26"/>
              </w:rPr>
            </w:pPr>
            <w:r w:rsidRPr="00D804CA">
              <w:rPr>
                <w:rFonts w:eastAsia="標楷體"/>
                <w:sz w:val="26"/>
                <w:szCs w:val="26"/>
              </w:rPr>
              <w:t>各校提出自我評估報告</w:t>
            </w:r>
          </w:p>
        </w:tc>
        <w:tc>
          <w:tcPr>
            <w:tcW w:w="901" w:type="dxa"/>
            <w:vAlign w:val="center"/>
            <w:hideMark/>
          </w:tcPr>
          <w:p w:rsidR="00D8174D" w:rsidRPr="00D804CA" w:rsidRDefault="00D8174D" w:rsidP="00577173">
            <w:pPr>
              <w:jc w:val="center"/>
              <w:rPr>
                <w:rFonts w:eastAsia="標楷體"/>
                <w:sz w:val="26"/>
                <w:szCs w:val="26"/>
              </w:rPr>
            </w:pPr>
            <w:r w:rsidRPr="00D804CA">
              <w:rPr>
                <w:rFonts w:eastAsia="標楷體"/>
                <w:sz w:val="26"/>
                <w:szCs w:val="26"/>
              </w:rPr>
              <w:t>10</w:t>
            </w:r>
            <w:r w:rsidRPr="00D804CA">
              <w:rPr>
                <w:rFonts w:eastAsia="標楷體" w:hint="eastAsia"/>
                <w:sz w:val="26"/>
                <w:szCs w:val="26"/>
              </w:rPr>
              <w:t>4</w:t>
            </w:r>
            <w:r w:rsidRPr="00D804CA">
              <w:rPr>
                <w:rFonts w:eastAsia="標楷體"/>
                <w:sz w:val="26"/>
                <w:szCs w:val="26"/>
              </w:rPr>
              <w:t>年</w:t>
            </w:r>
          </w:p>
          <w:p w:rsidR="00D8174D" w:rsidRPr="00D804CA" w:rsidRDefault="00D8174D" w:rsidP="00577173">
            <w:pPr>
              <w:jc w:val="center"/>
              <w:rPr>
                <w:rFonts w:eastAsia="標楷體"/>
                <w:sz w:val="26"/>
                <w:szCs w:val="26"/>
              </w:rPr>
            </w:pPr>
            <w:r w:rsidRPr="00D804CA">
              <w:rPr>
                <w:rFonts w:eastAsia="標楷體" w:hint="eastAsia"/>
                <w:sz w:val="26"/>
                <w:szCs w:val="26"/>
              </w:rPr>
              <w:t>9-10</w:t>
            </w:r>
            <w:r w:rsidRPr="00D804CA">
              <w:rPr>
                <w:rFonts w:eastAsia="標楷體"/>
                <w:sz w:val="26"/>
                <w:szCs w:val="26"/>
              </w:rPr>
              <w:t>月</w:t>
            </w:r>
            <w:r w:rsidRPr="00D804CA">
              <w:rPr>
                <w:rFonts w:eastAsia="標楷體" w:hint="eastAsia"/>
                <w:sz w:val="26"/>
                <w:szCs w:val="26"/>
              </w:rPr>
              <w:t>1</w:t>
            </w:r>
            <w:r w:rsidRPr="00D804CA">
              <w:rPr>
                <w:rFonts w:eastAsia="標楷體" w:hint="eastAsia"/>
                <w:sz w:val="26"/>
                <w:szCs w:val="26"/>
              </w:rPr>
              <w:t>日前</w:t>
            </w:r>
          </w:p>
        </w:tc>
        <w:tc>
          <w:tcPr>
            <w:tcW w:w="1441" w:type="dxa"/>
            <w:vAlign w:val="center"/>
            <w:hideMark/>
          </w:tcPr>
          <w:p w:rsidR="00D8174D" w:rsidRPr="00D804CA" w:rsidRDefault="00D8174D" w:rsidP="00577173">
            <w:pPr>
              <w:jc w:val="both"/>
              <w:rPr>
                <w:rFonts w:eastAsia="標楷體"/>
                <w:sz w:val="26"/>
                <w:szCs w:val="26"/>
              </w:rPr>
            </w:pPr>
            <w:r w:rsidRPr="00D804CA">
              <w:rPr>
                <w:rFonts w:eastAsia="標楷體"/>
                <w:sz w:val="26"/>
                <w:szCs w:val="26"/>
              </w:rPr>
              <w:t>本市公私立國民小學</w:t>
            </w:r>
          </w:p>
        </w:tc>
        <w:tc>
          <w:tcPr>
            <w:tcW w:w="3847" w:type="dxa"/>
            <w:vAlign w:val="center"/>
            <w:hideMark/>
          </w:tcPr>
          <w:p w:rsidR="00D8174D" w:rsidRPr="00D804CA" w:rsidRDefault="00D8174D" w:rsidP="00577173">
            <w:pPr>
              <w:jc w:val="both"/>
              <w:rPr>
                <w:rFonts w:eastAsia="標楷體"/>
                <w:sz w:val="26"/>
                <w:szCs w:val="26"/>
              </w:rPr>
            </w:pPr>
            <w:r w:rsidRPr="00D804CA">
              <w:rPr>
                <w:rFonts w:eastAsia="標楷體"/>
                <w:sz w:val="26"/>
                <w:szCs w:val="26"/>
              </w:rPr>
              <w:t>各校於</w:t>
            </w:r>
            <w:r w:rsidRPr="00D804CA">
              <w:rPr>
                <w:rFonts w:eastAsia="標楷體"/>
                <w:sz w:val="26"/>
                <w:szCs w:val="26"/>
              </w:rPr>
              <w:t>10</w:t>
            </w:r>
            <w:r w:rsidRPr="00D804CA">
              <w:rPr>
                <w:rFonts w:eastAsia="標楷體" w:hint="eastAsia"/>
                <w:sz w:val="26"/>
                <w:szCs w:val="26"/>
              </w:rPr>
              <w:t>4</w:t>
            </w:r>
            <w:r w:rsidRPr="00D804CA">
              <w:rPr>
                <w:rFonts w:eastAsia="標楷體"/>
                <w:sz w:val="26"/>
                <w:szCs w:val="26"/>
              </w:rPr>
              <w:t>年</w:t>
            </w:r>
            <w:r w:rsidRPr="00D804CA">
              <w:rPr>
                <w:rFonts w:eastAsia="標楷體" w:hint="eastAsia"/>
                <w:sz w:val="26"/>
                <w:szCs w:val="26"/>
              </w:rPr>
              <w:t>10</w:t>
            </w:r>
            <w:r w:rsidRPr="00D804CA">
              <w:rPr>
                <w:rFonts w:eastAsia="標楷體"/>
                <w:sz w:val="26"/>
                <w:szCs w:val="26"/>
              </w:rPr>
              <w:t>月</w:t>
            </w:r>
            <w:r w:rsidRPr="00D804CA">
              <w:rPr>
                <w:rFonts w:eastAsia="標楷體" w:hint="eastAsia"/>
                <w:sz w:val="26"/>
                <w:szCs w:val="26"/>
              </w:rPr>
              <w:t>1</w:t>
            </w:r>
            <w:r w:rsidRPr="00D804CA">
              <w:rPr>
                <w:rFonts w:eastAsia="標楷體"/>
                <w:sz w:val="26"/>
                <w:szCs w:val="26"/>
              </w:rPr>
              <w:t>日前將自我評估報告</w:t>
            </w:r>
            <w:r w:rsidRPr="00D804CA">
              <w:rPr>
                <w:rFonts w:eastAsia="標楷體" w:hint="eastAsia"/>
                <w:sz w:val="26"/>
                <w:szCs w:val="26"/>
              </w:rPr>
              <w:t>一</w:t>
            </w:r>
            <w:r w:rsidRPr="00D804CA">
              <w:rPr>
                <w:rFonts w:eastAsia="標楷體"/>
                <w:sz w:val="26"/>
                <w:szCs w:val="26"/>
              </w:rPr>
              <w:t>份及電子檔</w:t>
            </w:r>
            <w:r w:rsidRPr="00D804CA">
              <w:rPr>
                <w:rFonts w:ascii="新細明體" w:hAnsi="新細明體" w:hint="eastAsia"/>
                <w:sz w:val="26"/>
                <w:szCs w:val="26"/>
              </w:rPr>
              <w:t>(</w:t>
            </w:r>
            <w:r w:rsidRPr="00D804CA">
              <w:rPr>
                <w:rFonts w:eastAsia="標楷體" w:hint="eastAsia"/>
                <w:sz w:val="26"/>
                <w:szCs w:val="26"/>
              </w:rPr>
              <w:t>請存於光碟</w:t>
            </w:r>
            <w:r w:rsidRPr="00D804CA">
              <w:rPr>
                <w:rFonts w:ascii="新細明體" w:hAnsi="新細明體" w:hint="eastAsia"/>
                <w:sz w:val="26"/>
                <w:szCs w:val="26"/>
              </w:rPr>
              <w:t>)</w:t>
            </w:r>
            <w:r w:rsidRPr="00D804CA">
              <w:rPr>
                <w:rFonts w:eastAsia="標楷體" w:hint="eastAsia"/>
                <w:sz w:val="26"/>
                <w:szCs w:val="26"/>
              </w:rPr>
              <w:t>寄</w:t>
            </w:r>
            <w:r w:rsidRPr="00D804CA">
              <w:rPr>
                <w:rFonts w:eastAsia="標楷體"/>
                <w:sz w:val="26"/>
                <w:szCs w:val="26"/>
              </w:rPr>
              <w:t>送至</w:t>
            </w:r>
            <w:r w:rsidRPr="00D804CA">
              <w:rPr>
                <w:rFonts w:eastAsia="標楷體" w:hint="eastAsia"/>
                <w:sz w:val="26"/>
                <w:szCs w:val="26"/>
              </w:rPr>
              <w:t>文化國小</w:t>
            </w:r>
            <w:r w:rsidRPr="00D804CA">
              <w:rPr>
                <w:rFonts w:eastAsia="標楷體"/>
                <w:sz w:val="26"/>
                <w:szCs w:val="26"/>
              </w:rPr>
              <w:t>彙整。</w:t>
            </w:r>
          </w:p>
        </w:tc>
      </w:tr>
      <w:tr w:rsidR="00D8174D" w:rsidRPr="00B8236E" w:rsidTr="005818FF">
        <w:trPr>
          <w:jc w:val="center"/>
        </w:trPr>
        <w:tc>
          <w:tcPr>
            <w:tcW w:w="695" w:type="dxa"/>
            <w:vMerge w:val="restart"/>
            <w:vAlign w:val="center"/>
            <w:hideMark/>
          </w:tcPr>
          <w:p w:rsidR="00D8174D" w:rsidRPr="00B8236E" w:rsidRDefault="00D8174D" w:rsidP="00577173">
            <w:pPr>
              <w:jc w:val="center"/>
              <w:rPr>
                <w:rFonts w:eastAsia="標楷體"/>
                <w:sz w:val="26"/>
                <w:szCs w:val="26"/>
              </w:rPr>
            </w:pPr>
            <w:r w:rsidRPr="00B8236E">
              <w:rPr>
                <w:rFonts w:eastAsia="標楷體"/>
                <w:sz w:val="26"/>
                <w:szCs w:val="26"/>
              </w:rPr>
              <w:t>實地訪視階段</w:t>
            </w: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召開</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年度英語教學及提升學生英語能力方案訪視籌備會議</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D8174D" w:rsidRPr="00B8236E" w:rsidRDefault="00D8174D" w:rsidP="00577173">
            <w:pPr>
              <w:jc w:val="center"/>
              <w:rPr>
                <w:rFonts w:eastAsia="標楷體"/>
                <w:sz w:val="26"/>
                <w:szCs w:val="26"/>
              </w:rPr>
            </w:pPr>
            <w:r w:rsidRPr="00B8236E">
              <w:rPr>
                <w:rFonts w:eastAsia="標楷體"/>
                <w:sz w:val="26"/>
                <w:szCs w:val="26"/>
              </w:rPr>
              <w:t>9</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訪視委員及相關工作人員</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討論英語教學及提升學生英語能力方案訪視內容及項目，並排定訪視日程。</w:t>
            </w:r>
          </w:p>
        </w:tc>
      </w:tr>
      <w:tr w:rsidR="00D8174D" w:rsidRPr="00B8236E" w:rsidTr="005818FF">
        <w:trPr>
          <w:jc w:val="center"/>
        </w:trPr>
        <w:tc>
          <w:tcPr>
            <w:tcW w:w="695" w:type="dxa"/>
            <w:vMerge/>
            <w:vAlign w:val="center"/>
            <w:hideMark/>
          </w:tcPr>
          <w:p w:rsidR="00D8174D" w:rsidRPr="00B8236E" w:rsidRDefault="00D8174D" w:rsidP="00577173">
            <w:pPr>
              <w:widowControl/>
              <w:rPr>
                <w:rFonts w:eastAsia="標楷體"/>
                <w:sz w:val="26"/>
                <w:szCs w:val="26"/>
              </w:rPr>
            </w:pP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進行英語教學及提升學生英語能力方案實地訪視</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r w:rsidRPr="00B8236E">
              <w:rPr>
                <w:rFonts w:eastAsia="標楷體"/>
                <w:sz w:val="26"/>
                <w:szCs w:val="26"/>
              </w:rPr>
              <w:t>10~11</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依各訪視小組日程，訪視本市公私立國民小學</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1.</w:t>
            </w:r>
            <w:r w:rsidRPr="00B8236E">
              <w:rPr>
                <w:rFonts w:eastAsia="標楷體"/>
                <w:sz w:val="26"/>
                <w:szCs w:val="26"/>
              </w:rPr>
              <w:t>遴聘大學校院英語教學領域學者專家、國小校長及英語教師擔任訪視委員。</w:t>
            </w:r>
          </w:p>
          <w:p w:rsidR="00D8174D" w:rsidRPr="00B8236E" w:rsidRDefault="00D8174D" w:rsidP="00577173">
            <w:pPr>
              <w:jc w:val="both"/>
              <w:rPr>
                <w:rFonts w:eastAsia="標楷體"/>
                <w:sz w:val="26"/>
                <w:szCs w:val="26"/>
              </w:rPr>
            </w:pPr>
            <w:r w:rsidRPr="00B8236E">
              <w:rPr>
                <w:rFonts w:eastAsia="標楷體"/>
                <w:sz w:val="26"/>
                <w:szCs w:val="26"/>
              </w:rPr>
              <w:t>2.</w:t>
            </w:r>
            <w:r w:rsidRPr="00B8236E">
              <w:rPr>
                <w:rFonts w:eastAsia="標楷體"/>
                <w:sz w:val="26"/>
                <w:szCs w:val="26"/>
              </w:rPr>
              <w:t>訪視分三組進行，每組成員包含含兩位教授及一位國小教育人員，共三人。</w:t>
            </w:r>
          </w:p>
        </w:tc>
      </w:tr>
      <w:tr w:rsidR="00D8174D" w:rsidRPr="00B8236E" w:rsidTr="005818FF">
        <w:trPr>
          <w:jc w:val="center"/>
        </w:trPr>
        <w:tc>
          <w:tcPr>
            <w:tcW w:w="695" w:type="dxa"/>
            <w:vMerge/>
            <w:vAlign w:val="center"/>
            <w:hideMark/>
          </w:tcPr>
          <w:p w:rsidR="00D8174D" w:rsidRPr="00B8236E" w:rsidRDefault="00D8174D" w:rsidP="00577173">
            <w:pPr>
              <w:widowControl/>
              <w:rPr>
                <w:rFonts w:eastAsia="標楷體"/>
                <w:sz w:val="26"/>
                <w:szCs w:val="26"/>
              </w:rPr>
            </w:pP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召開</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年度英語教學及提升學生英語能力方案訪視檢討會議</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D8174D" w:rsidRPr="00B8236E" w:rsidRDefault="00D8174D" w:rsidP="00577173">
            <w:pPr>
              <w:jc w:val="center"/>
              <w:rPr>
                <w:rFonts w:eastAsia="標楷體"/>
                <w:sz w:val="26"/>
                <w:szCs w:val="26"/>
              </w:rPr>
            </w:pPr>
            <w:r w:rsidRPr="00B8236E">
              <w:rPr>
                <w:rFonts w:eastAsia="標楷體"/>
                <w:sz w:val="26"/>
                <w:szCs w:val="26"/>
              </w:rPr>
              <w:t>12</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訪視委員及相關工作人員</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1.</w:t>
            </w:r>
            <w:r w:rsidRPr="00B8236E">
              <w:rPr>
                <w:rFonts w:eastAsia="標楷體"/>
                <w:sz w:val="26"/>
                <w:szCs w:val="26"/>
              </w:rPr>
              <w:t>訪視委員完成訪視受評表，並提出綜合意見及相關建議。</w:t>
            </w:r>
          </w:p>
          <w:p w:rsidR="00D8174D" w:rsidRPr="00B8236E" w:rsidRDefault="00D8174D" w:rsidP="00577173">
            <w:pPr>
              <w:jc w:val="both"/>
              <w:rPr>
                <w:rFonts w:eastAsia="標楷體"/>
                <w:sz w:val="26"/>
                <w:szCs w:val="26"/>
              </w:rPr>
            </w:pPr>
            <w:r w:rsidRPr="00B8236E">
              <w:rPr>
                <w:rFonts w:eastAsia="標楷體"/>
                <w:sz w:val="26"/>
                <w:szCs w:val="26"/>
              </w:rPr>
              <w:t>2.</w:t>
            </w:r>
            <w:r w:rsidRPr="00B8236E">
              <w:rPr>
                <w:rFonts w:eastAsia="標楷體"/>
                <w:sz w:val="26"/>
                <w:szCs w:val="26"/>
              </w:rPr>
              <w:t>英語教學及提升學生英語能力方案實地訪視輔導檢討與意見交流。</w:t>
            </w:r>
          </w:p>
        </w:tc>
      </w:tr>
      <w:tr w:rsidR="00D8174D" w:rsidRPr="00B8236E" w:rsidTr="005818FF">
        <w:trPr>
          <w:jc w:val="center"/>
        </w:trPr>
        <w:tc>
          <w:tcPr>
            <w:tcW w:w="695" w:type="dxa"/>
            <w:vAlign w:val="center"/>
            <w:hideMark/>
          </w:tcPr>
          <w:p w:rsidR="00D8174D" w:rsidRPr="00B8236E" w:rsidRDefault="00D8174D" w:rsidP="00577173">
            <w:pPr>
              <w:jc w:val="center"/>
              <w:rPr>
                <w:rFonts w:eastAsia="標楷體"/>
                <w:sz w:val="26"/>
                <w:szCs w:val="26"/>
              </w:rPr>
            </w:pPr>
            <w:r w:rsidRPr="00B8236E">
              <w:rPr>
                <w:rFonts w:eastAsia="標楷體"/>
                <w:sz w:val="26"/>
                <w:szCs w:val="26"/>
              </w:rPr>
              <w:t>訪視後續階段</w:t>
            </w:r>
          </w:p>
        </w:tc>
        <w:tc>
          <w:tcPr>
            <w:tcW w:w="216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完成</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年度英語教學及提升學生英語能力方案訪視報告</w:t>
            </w:r>
          </w:p>
        </w:tc>
        <w:tc>
          <w:tcPr>
            <w:tcW w:w="901" w:type="dxa"/>
            <w:vAlign w:val="center"/>
            <w:hideMark/>
          </w:tcPr>
          <w:p w:rsidR="00D8174D" w:rsidRPr="00B8236E" w:rsidRDefault="00D8174D" w:rsidP="00577173">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D8174D" w:rsidRPr="00B8236E" w:rsidRDefault="00D8174D" w:rsidP="00577173">
            <w:pPr>
              <w:jc w:val="center"/>
              <w:rPr>
                <w:rFonts w:eastAsia="標楷體"/>
                <w:sz w:val="26"/>
                <w:szCs w:val="26"/>
              </w:rPr>
            </w:pPr>
            <w:r w:rsidRPr="00B8236E">
              <w:rPr>
                <w:rFonts w:eastAsia="標楷體"/>
                <w:sz w:val="26"/>
                <w:szCs w:val="26"/>
              </w:rPr>
              <w:t>12</w:t>
            </w:r>
            <w:r w:rsidRPr="00B8236E">
              <w:rPr>
                <w:rFonts w:eastAsia="標楷體"/>
                <w:sz w:val="26"/>
                <w:szCs w:val="26"/>
              </w:rPr>
              <w:t>月</w:t>
            </w:r>
          </w:p>
        </w:tc>
        <w:tc>
          <w:tcPr>
            <w:tcW w:w="1441"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訪視委員及相關工作人員</w:t>
            </w:r>
          </w:p>
        </w:tc>
        <w:tc>
          <w:tcPr>
            <w:tcW w:w="3847" w:type="dxa"/>
            <w:vAlign w:val="center"/>
            <w:hideMark/>
          </w:tcPr>
          <w:p w:rsidR="00D8174D" w:rsidRPr="00B8236E" w:rsidRDefault="00D8174D" w:rsidP="00577173">
            <w:pPr>
              <w:jc w:val="both"/>
              <w:rPr>
                <w:rFonts w:eastAsia="標楷體"/>
                <w:sz w:val="26"/>
                <w:szCs w:val="26"/>
              </w:rPr>
            </w:pPr>
            <w:r w:rsidRPr="00B8236E">
              <w:rPr>
                <w:rFonts w:eastAsia="標楷體"/>
                <w:sz w:val="26"/>
                <w:szCs w:val="26"/>
              </w:rPr>
              <w:t>1.</w:t>
            </w:r>
            <w:r w:rsidRPr="00B8236E">
              <w:rPr>
                <w:rFonts w:eastAsia="標楷體"/>
                <w:sz w:val="26"/>
                <w:szCs w:val="26"/>
              </w:rPr>
              <w:t>訪視委員完成訪視總結報告，送交承辦學校彙整。</w:t>
            </w:r>
          </w:p>
          <w:p w:rsidR="00D8174D" w:rsidRPr="00B8236E" w:rsidRDefault="00D8174D" w:rsidP="00577173">
            <w:pPr>
              <w:jc w:val="both"/>
              <w:rPr>
                <w:rFonts w:eastAsia="標楷體"/>
                <w:sz w:val="26"/>
                <w:szCs w:val="26"/>
              </w:rPr>
            </w:pPr>
            <w:r w:rsidRPr="00B8236E">
              <w:rPr>
                <w:rFonts w:eastAsia="標楷體"/>
                <w:sz w:val="26"/>
                <w:szCs w:val="26"/>
              </w:rPr>
              <w:t>2.</w:t>
            </w:r>
            <w:r w:rsidRPr="00B8236E">
              <w:rPr>
                <w:rFonts w:eastAsia="標楷體"/>
                <w:sz w:val="26"/>
                <w:szCs w:val="26"/>
              </w:rPr>
              <w:t>承辦學校印製英語教學及提升學生英語能力方案訪視報告，並提送教育局。</w:t>
            </w:r>
          </w:p>
        </w:tc>
      </w:tr>
    </w:tbl>
    <w:p w:rsidR="00D8174D" w:rsidRDefault="00D8174D" w:rsidP="00D8174D">
      <w:pPr>
        <w:spacing w:line="360" w:lineRule="auto"/>
        <w:rPr>
          <w:rFonts w:eastAsia="標楷體"/>
          <w:b/>
          <w:sz w:val="28"/>
          <w:szCs w:val="28"/>
        </w:rPr>
      </w:pPr>
    </w:p>
    <w:p w:rsidR="00C9465B" w:rsidRDefault="00C9465B" w:rsidP="00D8174D">
      <w:pPr>
        <w:spacing w:line="360" w:lineRule="auto"/>
        <w:rPr>
          <w:rFonts w:eastAsia="標楷體"/>
          <w:b/>
          <w:sz w:val="28"/>
          <w:szCs w:val="28"/>
        </w:rPr>
      </w:pPr>
    </w:p>
    <w:p w:rsidR="00D8174D" w:rsidRPr="00D05060" w:rsidRDefault="00D8174D" w:rsidP="00D8174D">
      <w:pPr>
        <w:spacing w:line="360" w:lineRule="auto"/>
        <w:rPr>
          <w:rFonts w:ascii="Times New Roman" w:eastAsia="標楷體" w:hAnsi="Times New Roman" w:cs="Times New Roman"/>
          <w:b/>
          <w:sz w:val="26"/>
          <w:szCs w:val="26"/>
        </w:rPr>
      </w:pPr>
      <w:r w:rsidRPr="00D05060">
        <w:rPr>
          <w:rFonts w:ascii="Times New Roman" w:eastAsia="標楷體" w:hAnsi="Times New Roman" w:cs="Times New Roman"/>
          <w:b/>
          <w:sz w:val="26"/>
          <w:szCs w:val="26"/>
        </w:rPr>
        <w:lastRenderedPageBreak/>
        <w:t>（三）訪視流程</w:t>
      </w:r>
    </w:p>
    <w:tbl>
      <w:tblPr>
        <w:tblW w:w="9215" w:type="dxa"/>
        <w:tblInd w:w="-318" w:type="dxa"/>
        <w:tblBorders>
          <w:top w:val="single" w:sz="4" w:space="0" w:color="auto"/>
          <w:bottom w:val="single" w:sz="4" w:space="0" w:color="auto"/>
          <w:insideH w:val="single" w:sz="4" w:space="0" w:color="auto"/>
        </w:tblBorders>
        <w:tblLayout w:type="fixed"/>
        <w:tblCellMar>
          <w:left w:w="0" w:type="dxa"/>
          <w:right w:w="0" w:type="dxa"/>
        </w:tblCellMar>
        <w:tblLook w:val="0000"/>
      </w:tblPr>
      <w:tblGrid>
        <w:gridCol w:w="1704"/>
        <w:gridCol w:w="1704"/>
        <w:gridCol w:w="1158"/>
        <w:gridCol w:w="4649"/>
      </w:tblGrid>
      <w:tr w:rsidR="00D8174D" w:rsidRPr="00D05060" w:rsidTr="00577173">
        <w:tc>
          <w:tcPr>
            <w:tcW w:w="1704" w:type="dxa"/>
            <w:shd w:val="clear" w:color="auto" w:fill="CCCCCC"/>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kern w:val="0"/>
                <w:sz w:val="26"/>
                <w:szCs w:val="26"/>
              </w:rPr>
            </w:pPr>
            <w:r w:rsidRPr="00D05060">
              <w:rPr>
                <w:rFonts w:ascii="Times New Roman" w:eastAsia="標楷體" w:hAnsi="Times New Roman" w:cs="Times New Roman"/>
                <w:kern w:val="0"/>
                <w:sz w:val="26"/>
                <w:szCs w:val="26"/>
              </w:rPr>
              <w:t>上午時段</w:t>
            </w:r>
          </w:p>
        </w:tc>
        <w:tc>
          <w:tcPr>
            <w:tcW w:w="1704" w:type="dxa"/>
            <w:shd w:val="clear" w:color="auto" w:fill="CCCCCC"/>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kern w:val="0"/>
                <w:sz w:val="26"/>
                <w:szCs w:val="26"/>
              </w:rPr>
            </w:pPr>
            <w:r w:rsidRPr="00D05060">
              <w:rPr>
                <w:rFonts w:ascii="Times New Roman" w:eastAsia="標楷體" w:hAnsi="Times New Roman" w:cs="Times New Roman"/>
                <w:kern w:val="0"/>
                <w:sz w:val="26"/>
                <w:szCs w:val="26"/>
              </w:rPr>
              <w:t>下午時段</w:t>
            </w:r>
          </w:p>
        </w:tc>
        <w:tc>
          <w:tcPr>
            <w:tcW w:w="1158" w:type="dxa"/>
            <w:shd w:val="clear" w:color="auto" w:fill="CCCCCC"/>
            <w:vAlign w:val="center"/>
          </w:tcPr>
          <w:p w:rsidR="00D8174D" w:rsidRPr="00D05060" w:rsidRDefault="00D8174D" w:rsidP="00577173">
            <w:pPr>
              <w:jc w:val="center"/>
              <w:rPr>
                <w:rFonts w:ascii="Times New Roman" w:eastAsia="標楷體" w:hAnsi="Times New Roman" w:cs="Times New Roman"/>
                <w:kern w:val="0"/>
                <w:sz w:val="26"/>
                <w:szCs w:val="26"/>
              </w:rPr>
            </w:pPr>
            <w:r w:rsidRPr="00D05060">
              <w:rPr>
                <w:rFonts w:ascii="Times New Roman" w:eastAsia="標楷體" w:hAnsi="Times New Roman" w:cs="Times New Roman"/>
                <w:kern w:val="0"/>
                <w:sz w:val="26"/>
                <w:szCs w:val="26"/>
              </w:rPr>
              <w:t>訪視項目</w:t>
            </w:r>
          </w:p>
        </w:tc>
        <w:tc>
          <w:tcPr>
            <w:tcW w:w="4649" w:type="dxa"/>
            <w:shd w:val="clear" w:color="auto" w:fill="CCCCCC"/>
            <w:tcMar>
              <w:top w:w="0" w:type="dxa"/>
              <w:left w:w="108" w:type="dxa"/>
              <w:bottom w:w="0" w:type="dxa"/>
              <w:right w:w="108" w:type="dxa"/>
            </w:tcMar>
            <w:vAlign w:val="center"/>
          </w:tcPr>
          <w:p w:rsidR="00D8174D" w:rsidRPr="00D05060" w:rsidRDefault="00D8174D" w:rsidP="00577173">
            <w:pPr>
              <w:widowControl/>
              <w:ind w:firstLineChars="43" w:firstLine="112"/>
              <w:jc w:val="center"/>
              <w:rPr>
                <w:rFonts w:ascii="Times New Roman" w:eastAsia="標楷體" w:hAnsi="Times New Roman" w:cs="Times New Roman"/>
                <w:kern w:val="0"/>
                <w:sz w:val="26"/>
                <w:szCs w:val="26"/>
              </w:rPr>
            </w:pPr>
            <w:r w:rsidRPr="00D05060">
              <w:rPr>
                <w:rFonts w:ascii="Times New Roman" w:eastAsia="標楷體" w:hAnsi="Times New Roman" w:cs="Times New Roman"/>
                <w:kern w:val="0"/>
                <w:sz w:val="26"/>
                <w:szCs w:val="26"/>
              </w:rPr>
              <w:t>工作項目</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8:30</w:t>
            </w:r>
            <w:r w:rsidRPr="00D05060">
              <w:rPr>
                <w:rFonts w:ascii="Times New Roman" w:eastAsia="標楷體" w:hAnsi="Times New Roman" w:cs="Times New Roman"/>
                <w:color w:val="000000"/>
                <w:kern w:val="0"/>
                <w:sz w:val="26"/>
                <w:szCs w:val="26"/>
              </w:rPr>
              <w:t>以前</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13:30</w:t>
            </w:r>
            <w:r w:rsidRPr="00D05060">
              <w:rPr>
                <w:rFonts w:ascii="Times New Roman" w:eastAsia="標楷體" w:hAnsi="Times New Roman" w:cs="Times New Roman"/>
                <w:color w:val="000000"/>
                <w:kern w:val="0"/>
                <w:sz w:val="26"/>
                <w:szCs w:val="26"/>
              </w:rPr>
              <w:t>以前</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訪視委員</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到校</w:t>
            </w:r>
          </w:p>
        </w:tc>
        <w:tc>
          <w:tcPr>
            <w:tcW w:w="4649" w:type="dxa"/>
            <w:vAlign w:val="center"/>
          </w:tcPr>
          <w:p w:rsidR="00D8174D" w:rsidRPr="00D05060" w:rsidRDefault="00D8174D" w:rsidP="00C9465B">
            <w:pPr>
              <w:widowControl/>
              <w:ind w:firstLineChars="43" w:firstLine="112"/>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學校協助設置標示指引與接待事宜。</w:t>
            </w:r>
          </w:p>
          <w:p w:rsidR="00D8174D" w:rsidRPr="00D05060" w:rsidRDefault="00D8174D" w:rsidP="00C9465B">
            <w:pPr>
              <w:widowControl/>
              <w:ind w:firstLineChars="43" w:firstLine="112"/>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安排訪視簡報與資料檢閱場地。</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8:30-8:40</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13:30-13:40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學校簡報</w:t>
            </w:r>
          </w:p>
        </w:tc>
        <w:tc>
          <w:tcPr>
            <w:tcW w:w="4649" w:type="dxa"/>
            <w:vAlign w:val="center"/>
          </w:tcPr>
          <w:p w:rsidR="00D8174D" w:rsidRPr="00D05060" w:rsidRDefault="00D8174D" w:rsidP="00C9465B">
            <w:pPr>
              <w:widowControl/>
              <w:ind w:leftChars="45" w:left="111" w:hangingChars="1" w:hanging="3"/>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學校提供提升學生英語能力方案相關簡報，簡報內容包括：行政支援、師資資源、課程規劃、情境建置、新增一節英語課如何運用及成效、英語聽說評量手冊使用情形等）。</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8:40-9:00</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13:40-14:00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訪視委員</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資料檢閱</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時間</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學校提供提升學生英語能力方案相關書面資料（請對應訪視自評表指標逐項準備資料）。</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請學校準備英語授課教師課表及三至六年級學生名冊，提供訪視委員抽樣晤談名單。</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9:00-9:20</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14:00-14:20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雙語情境及圖書館參觀</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參觀與檢視校園英語情境佈置、英語專科教室、圖書館利用，及其他教學設備及相關活動。</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9:20-10:40</w:t>
            </w:r>
          </w:p>
        </w:tc>
        <w:tc>
          <w:tcPr>
            <w:tcW w:w="1704" w:type="dxa"/>
            <w:tcMar>
              <w:top w:w="0" w:type="dxa"/>
              <w:left w:w="108" w:type="dxa"/>
              <w:bottom w:w="0" w:type="dxa"/>
              <w:right w:w="108" w:type="dxa"/>
            </w:tcMar>
            <w:vAlign w:val="center"/>
          </w:tcPr>
          <w:p w:rsidR="00D8174D" w:rsidRPr="00D05060" w:rsidRDefault="00D8174D" w:rsidP="00577173">
            <w:pPr>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14:20-15:40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教學現場</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觀摩</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訪視委員到當節（共</w:t>
            </w: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節）英語授課教學現場進行教學參觀。</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各班按照教學進度，延伸運用及整合閱讀或聽說教學於課程內容中。</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3.</w:t>
            </w:r>
            <w:r w:rsidRPr="00D05060">
              <w:rPr>
                <w:rFonts w:ascii="Times New Roman" w:eastAsia="標楷體" w:hAnsi="Times New Roman" w:cs="Times New Roman"/>
                <w:color w:val="000000"/>
                <w:kern w:val="0"/>
                <w:sz w:val="26"/>
                <w:szCs w:val="26"/>
              </w:rPr>
              <w:t>請所有授課英語教師提供教學簡案</w:t>
            </w:r>
            <w:r w:rsidRPr="00D05060">
              <w:rPr>
                <w:rFonts w:ascii="Times New Roman" w:eastAsia="標楷體" w:hAnsi="Times New Roman" w:cs="Times New Roman"/>
                <w:color w:val="000000"/>
                <w:kern w:val="0"/>
                <w:sz w:val="26"/>
                <w:szCs w:val="26"/>
              </w:rPr>
              <w:t>4</w:t>
            </w:r>
            <w:r w:rsidRPr="00D05060">
              <w:rPr>
                <w:rFonts w:ascii="Times New Roman" w:eastAsia="標楷體" w:hAnsi="Times New Roman" w:cs="Times New Roman"/>
                <w:color w:val="000000"/>
                <w:kern w:val="0"/>
                <w:sz w:val="26"/>
                <w:szCs w:val="26"/>
              </w:rPr>
              <w:t>份。</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lastRenderedPageBreak/>
              <w:t>10:40-11:00</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15:40-16:00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學生</w:t>
            </w:r>
            <w:r w:rsidRPr="00D05060">
              <w:rPr>
                <w:rFonts w:ascii="Times New Roman" w:eastAsia="標楷體" w:hAnsi="Times New Roman" w:cs="Times New Roman"/>
                <w:color w:val="000000"/>
                <w:kern w:val="0"/>
                <w:sz w:val="26"/>
                <w:szCs w:val="26"/>
              </w:rPr>
              <w:t>/</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家長晤談</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抽取三至六年級學生若干位（人數由委員自訂），並請學校預先邀請家長</w:t>
            </w:r>
            <w:r w:rsidRPr="00D05060">
              <w:rPr>
                <w:rFonts w:ascii="Times New Roman" w:eastAsia="標楷體" w:hAnsi="Times New Roman" w:cs="Times New Roman"/>
                <w:color w:val="000000"/>
                <w:kern w:val="0"/>
                <w:sz w:val="26"/>
                <w:szCs w:val="26"/>
              </w:rPr>
              <w:t>6</w:t>
            </w:r>
            <w:r w:rsidRPr="00D05060">
              <w:rPr>
                <w:rFonts w:ascii="Times New Roman" w:eastAsia="標楷體" w:hAnsi="Times New Roman" w:cs="Times New Roman"/>
                <w:color w:val="000000"/>
                <w:kern w:val="0"/>
                <w:sz w:val="26"/>
                <w:szCs w:val="26"/>
              </w:rPr>
              <w:t>位（一至六年級各</w:t>
            </w: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位）。</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請學校安排三個獨立晤談場地（中年級學生、高年級學生、家長），分組同時進行。</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11:00-11:20</w:t>
            </w:r>
          </w:p>
        </w:tc>
        <w:tc>
          <w:tcPr>
            <w:tcW w:w="1704" w:type="dxa"/>
            <w:tcMar>
              <w:top w:w="0" w:type="dxa"/>
              <w:left w:w="108" w:type="dxa"/>
              <w:bottom w:w="0" w:type="dxa"/>
              <w:right w:w="108" w:type="dxa"/>
            </w:tcMar>
            <w:vAlign w:val="center"/>
          </w:tcPr>
          <w:p w:rsidR="00D8174D" w:rsidRPr="00D05060" w:rsidRDefault="00D8174D" w:rsidP="00577173">
            <w:pPr>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16:00-16:20</w:t>
            </w:r>
          </w:p>
        </w:tc>
        <w:tc>
          <w:tcPr>
            <w:tcW w:w="1158" w:type="dxa"/>
            <w:vAlign w:val="center"/>
          </w:tcPr>
          <w:p w:rsidR="00D8174D" w:rsidRPr="00D05060" w:rsidRDefault="00D8174D" w:rsidP="00577173">
            <w:pPr>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英語教師</w:t>
            </w:r>
          </w:p>
          <w:p w:rsidR="00D8174D" w:rsidRPr="00D05060" w:rsidRDefault="00D8174D" w:rsidP="00577173">
            <w:pPr>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晤談</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請所有英語教師與訪視委員以多對多方式進行晤談。</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請學校準備晤談場地。</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11:20-12:40</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16:20-17:40</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綜合座談</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w:t>
            </w:r>
            <w:r w:rsidRPr="00D05060">
              <w:rPr>
                <w:rFonts w:ascii="Times New Roman" w:eastAsia="標楷體" w:hAnsi="Times New Roman" w:cs="Times New Roman"/>
                <w:color w:val="000000"/>
                <w:kern w:val="0"/>
                <w:sz w:val="26"/>
                <w:szCs w:val="26"/>
              </w:rPr>
              <w:t>安排校長、教務主任、行政人員、英語教師及家長代表參與綜合座談。</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2.</w:t>
            </w:r>
            <w:r w:rsidRPr="00D05060">
              <w:rPr>
                <w:rFonts w:ascii="Times New Roman" w:eastAsia="標楷體" w:hAnsi="Times New Roman" w:cs="Times New Roman"/>
                <w:color w:val="000000"/>
                <w:kern w:val="0"/>
                <w:sz w:val="26"/>
                <w:szCs w:val="26"/>
              </w:rPr>
              <w:t>委員提出有待進一步瞭解學校英語教學之處，並與學校進行意見交流。</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3.</w:t>
            </w:r>
            <w:r w:rsidRPr="00D05060">
              <w:rPr>
                <w:rFonts w:ascii="Times New Roman" w:eastAsia="標楷體" w:hAnsi="Times New Roman" w:cs="Times New Roman"/>
                <w:color w:val="000000"/>
                <w:kern w:val="0"/>
                <w:sz w:val="26"/>
                <w:szCs w:val="26"/>
              </w:rPr>
              <w:t>英語教學推動相關問題審議與討論。</w:t>
            </w:r>
          </w:p>
          <w:p w:rsidR="00D8174D" w:rsidRPr="00D05060" w:rsidRDefault="00D8174D" w:rsidP="00C9465B">
            <w:pPr>
              <w:widowControl/>
              <w:ind w:leftChars="46" w:left="396" w:hangingChars="110" w:hanging="286"/>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4.</w:t>
            </w:r>
            <w:r w:rsidRPr="00D05060">
              <w:rPr>
                <w:rFonts w:ascii="Times New Roman" w:eastAsia="標楷體" w:hAnsi="Times New Roman" w:cs="Times New Roman"/>
                <w:color w:val="000000"/>
                <w:kern w:val="0"/>
                <w:sz w:val="26"/>
                <w:szCs w:val="26"/>
              </w:rPr>
              <w:t>學校派員進行綜合座談會議紀錄並提供電子檔留存。</w:t>
            </w:r>
          </w:p>
        </w:tc>
      </w:tr>
      <w:tr w:rsidR="00D8174D" w:rsidRPr="00D05060" w:rsidTr="00C9465B">
        <w:trPr>
          <w:trHeight w:val="2520"/>
        </w:trPr>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12:40</w:t>
            </w:r>
            <w:r w:rsidRPr="00D05060">
              <w:rPr>
                <w:rFonts w:ascii="Times New Roman" w:eastAsia="標楷體" w:hAnsi="Times New Roman" w:cs="Times New Roman"/>
                <w:color w:val="000000"/>
                <w:kern w:val="0"/>
                <w:sz w:val="26"/>
                <w:szCs w:val="26"/>
              </w:rPr>
              <w:t>以後</w:t>
            </w:r>
          </w:p>
        </w:tc>
        <w:tc>
          <w:tcPr>
            <w:tcW w:w="1704" w:type="dxa"/>
            <w:tcMar>
              <w:top w:w="0" w:type="dxa"/>
              <w:left w:w="108" w:type="dxa"/>
              <w:bottom w:w="0" w:type="dxa"/>
              <w:right w:w="108" w:type="dxa"/>
            </w:tcMar>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17:40</w:t>
            </w:r>
            <w:r w:rsidRPr="00D05060">
              <w:rPr>
                <w:rFonts w:ascii="Times New Roman" w:eastAsia="標楷體" w:hAnsi="Times New Roman" w:cs="Times New Roman"/>
                <w:color w:val="000000"/>
                <w:kern w:val="0"/>
                <w:sz w:val="26"/>
                <w:szCs w:val="26"/>
              </w:rPr>
              <w:t>以後</w:t>
            </w:r>
          </w:p>
        </w:tc>
        <w:tc>
          <w:tcPr>
            <w:tcW w:w="1158" w:type="dxa"/>
            <w:vAlign w:val="center"/>
          </w:tcPr>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訪視委員</w:t>
            </w:r>
          </w:p>
          <w:p w:rsidR="00D8174D" w:rsidRPr="00D05060" w:rsidRDefault="00D8174D" w:rsidP="00577173">
            <w:pPr>
              <w:widowControl/>
              <w:jc w:val="center"/>
              <w:rPr>
                <w:rFonts w:ascii="Times New Roman" w:eastAsia="標楷體" w:hAnsi="Times New Roman" w:cs="Times New Roman"/>
                <w:color w:val="000000"/>
                <w:kern w:val="0"/>
                <w:sz w:val="26"/>
                <w:szCs w:val="26"/>
              </w:rPr>
            </w:pPr>
            <w:r w:rsidRPr="00D05060">
              <w:rPr>
                <w:rFonts w:ascii="Times New Roman" w:eastAsia="標楷體" w:hAnsi="Times New Roman" w:cs="Times New Roman"/>
                <w:color w:val="000000"/>
                <w:kern w:val="0"/>
                <w:sz w:val="26"/>
                <w:szCs w:val="26"/>
              </w:rPr>
              <w:t>離校</w:t>
            </w:r>
          </w:p>
        </w:tc>
        <w:tc>
          <w:tcPr>
            <w:tcW w:w="4649" w:type="dxa"/>
            <w:vAlign w:val="center"/>
          </w:tcPr>
          <w:p w:rsidR="00D8174D" w:rsidRPr="00D05060" w:rsidRDefault="00D8174D" w:rsidP="00C9465B">
            <w:pPr>
              <w:widowControl/>
              <w:ind w:leftChars="46" w:left="396" w:hangingChars="110" w:hanging="286"/>
              <w:jc w:val="center"/>
              <w:rPr>
                <w:rFonts w:ascii="Times New Roman" w:eastAsia="標楷體" w:hAnsi="Times New Roman" w:cs="Times New Roman"/>
                <w:color w:val="000000"/>
                <w:sz w:val="26"/>
                <w:szCs w:val="26"/>
              </w:rPr>
            </w:pPr>
            <w:r w:rsidRPr="00D05060">
              <w:rPr>
                <w:rFonts w:ascii="Times New Roman" w:eastAsia="標楷體" w:hAnsi="Times New Roman" w:cs="Times New Roman"/>
                <w:color w:val="000000"/>
                <w:kern w:val="0"/>
                <w:sz w:val="26"/>
                <w:szCs w:val="26"/>
              </w:rPr>
              <w:t>學校協助訪視委員離校。</w:t>
            </w:r>
          </w:p>
        </w:tc>
      </w:tr>
    </w:tbl>
    <w:p w:rsidR="00D8174D" w:rsidRDefault="00D8174D" w:rsidP="00D8174D">
      <w:pPr>
        <w:spacing w:line="360" w:lineRule="auto"/>
        <w:rPr>
          <w:rFonts w:ascii="Times New Roman" w:eastAsia="標楷體" w:hAnsi="Times New Roman" w:cs="Times New Roman"/>
          <w:sz w:val="26"/>
          <w:szCs w:val="26"/>
        </w:rPr>
      </w:pPr>
    </w:p>
    <w:p w:rsidR="006C00CD" w:rsidRDefault="006C00CD" w:rsidP="00D8174D">
      <w:pPr>
        <w:spacing w:line="360" w:lineRule="auto"/>
        <w:rPr>
          <w:rFonts w:ascii="Times New Roman" w:eastAsia="標楷體" w:hAnsi="Times New Roman" w:cs="Times New Roman"/>
          <w:sz w:val="26"/>
          <w:szCs w:val="26"/>
        </w:rPr>
      </w:pPr>
    </w:p>
    <w:p w:rsidR="006C00CD" w:rsidRDefault="006C00CD" w:rsidP="00D8174D">
      <w:pPr>
        <w:spacing w:line="360" w:lineRule="auto"/>
        <w:rPr>
          <w:rFonts w:ascii="Times New Roman" w:eastAsia="標楷體" w:hAnsi="Times New Roman" w:cs="Times New Roman"/>
          <w:sz w:val="26"/>
          <w:szCs w:val="26"/>
        </w:rPr>
      </w:pPr>
    </w:p>
    <w:p w:rsidR="006C00CD" w:rsidRDefault="006C00CD" w:rsidP="00D8174D">
      <w:pPr>
        <w:spacing w:line="360" w:lineRule="auto"/>
        <w:rPr>
          <w:rFonts w:ascii="Times New Roman" w:eastAsia="標楷體" w:hAnsi="Times New Roman" w:cs="Times New Roman"/>
          <w:sz w:val="26"/>
          <w:szCs w:val="26"/>
        </w:rPr>
      </w:pPr>
    </w:p>
    <w:p w:rsidR="006C00CD" w:rsidRDefault="006C00CD" w:rsidP="00D8174D">
      <w:pPr>
        <w:spacing w:line="360" w:lineRule="auto"/>
        <w:rPr>
          <w:rFonts w:ascii="Times New Roman" w:eastAsia="標楷體" w:hAnsi="Times New Roman" w:cs="Times New Roman"/>
          <w:sz w:val="26"/>
          <w:szCs w:val="26"/>
        </w:rPr>
      </w:pPr>
    </w:p>
    <w:p w:rsidR="006C00CD" w:rsidRDefault="006C00CD" w:rsidP="00D8174D">
      <w:pPr>
        <w:spacing w:line="360" w:lineRule="auto"/>
        <w:rPr>
          <w:rFonts w:ascii="Times New Roman" w:eastAsia="標楷體" w:hAnsi="Times New Roman" w:cs="Times New Roman"/>
          <w:sz w:val="26"/>
          <w:szCs w:val="26"/>
        </w:rPr>
      </w:pPr>
    </w:p>
    <w:p w:rsidR="006C00CD" w:rsidRPr="00D05060" w:rsidRDefault="006C00CD" w:rsidP="00D8174D">
      <w:pPr>
        <w:spacing w:line="360" w:lineRule="auto"/>
        <w:rPr>
          <w:rFonts w:ascii="Times New Roman" w:eastAsia="標楷體" w:hAnsi="Times New Roman" w:cs="Times New Roman"/>
          <w:sz w:val="26"/>
          <w:szCs w:val="26"/>
        </w:rPr>
      </w:pPr>
    </w:p>
    <w:p w:rsidR="00D8174D" w:rsidRPr="00D05060" w:rsidRDefault="00D8174D" w:rsidP="00D8174D">
      <w:pPr>
        <w:spacing w:line="360" w:lineRule="auto"/>
        <w:rPr>
          <w:rFonts w:ascii="Times New Roman" w:eastAsia="標楷體" w:hAnsi="Times New Roman" w:cs="Times New Roman"/>
          <w:b/>
          <w:sz w:val="26"/>
          <w:szCs w:val="26"/>
        </w:rPr>
      </w:pPr>
      <w:r w:rsidRPr="00D05060">
        <w:rPr>
          <w:rFonts w:ascii="Times New Roman" w:eastAsia="標楷體" w:hAnsi="Times New Roman" w:cs="Times New Roman"/>
          <w:b/>
          <w:sz w:val="26"/>
          <w:szCs w:val="26"/>
        </w:rPr>
        <w:lastRenderedPageBreak/>
        <w:t>（四）訪視委員分組與日程</w:t>
      </w:r>
    </w:p>
    <w:p w:rsidR="00D8174D" w:rsidRPr="00F35ABB" w:rsidRDefault="00D8174D" w:rsidP="00D8174D">
      <w:pPr>
        <w:spacing w:line="360" w:lineRule="auto"/>
        <w:rPr>
          <w:rFonts w:eastAsia="標楷體"/>
          <w:sz w:val="26"/>
          <w:szCs w:val="26"/>
        </w:rPr>
      </w:pPr>
      <w:r w:rsidRPr="00F35ABB">
        <w:rPr>
          <w:rFonts w:eastAsia="標楷體" w:hAnsi="標楷體"/>
          <w:sz w:val="26"/>
          <w:szCs w:val="26"/>
        </w:rPr>
        <w:t>訪視委員分組與日程</w:t>
      </w:r>
    </w:p>
    <w:tbl>
      <w:tblPr>
        <w:tblW w:w="8833" w:type="dxa"/>
        <w:tblInd w:w="-4" w:type="dxa"/>
        <w:tblBorders>
          <w:top w:val="single" w:sz="12" w:space="0" w:color="auto"/>
          <w:bottom w:val="single" w:sz="12" w:space="0" w:color="auto"/>
          <w:insideH w:val="single" w:sz="4" w:space="0" w:color="auto"/>
        </w:tblBorders>
        <w:tblLook w:val="01E0"/>
      </w:tblPr>
      <w:tblGrid>
        <w:gridCol w:w="812"/>
        <w:gridCol w:w="1652"/>
        <w:gridCol w:w="3331"/>
        <w:gridCol w:w="3038"/>
      </w:tblGrid>
      <w:tr w:rsidR="00D8174D" w:rsidRPr="00F35ABB" w:rsidTr="00577173">
        <w:trPr>
          <w:trHeight w:val="70"/>
        </w:trPr>
        <w:tc>
          <w:tcPr>
            <w:tcW w:w="812" w:type="dxa"/>
            <w:shd w:val="clear" w:color="auto" w:fill="CCCCCC"/>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組別</w:t>
            </w:r>
          </w:p>
        </w:tc>
        <w:tc>
          <w:tcPr>
            <w:tcW w:w="1652" w:type="dxa"/>
            <w:shd w:val="clear" w:color="auto" w:fill="CCCCCC"/>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學校名稱</w:t>
            </w:r>
          </w:p>
        </w:tc>
        <w:tc>
          <w:tcPr>
            <w:tcW w:w="3331" w:type="dxa"/>
            <w:shd w:val="clear" w:color="auto" w:fill="CCCCCC"/>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訪視日期</w:t>
            </w:r>
          </w:p>
        </w:tc>
        <w:tc>
          <w:tcPr>
            <w:tcW w:w="3038" w:type="dxa"/>
            <w:tcBorders>
              <w:bottom w:val="single" w:sz="4" w:space="0" w:color="auto"/>
            </w:tcBorders>
            <w:shd w:val="clear" w:color="auto" w:fill="CCCCCC"/>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訪視委員</w:t>
            </w:r>
          </w:p>
        </w:tc>
      </w:tr>
      <w:tr w:rsidR="00D8174D" w:rsidRPr="00F35ABB" w:rsidTr="00C9465B">
        <w:trPr>
          <w:trHeight w:val="850"/>
        </w:trPr>
        <w:tc>
          <w:tcPr>
            <w:tcW w:w="812" w:type="dxa"/>
            <w:vMerge w:val="restart"/>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一</w:t>
            </w:r>
          </w:p>
        </w:tc>
        <w:tc>
          <w:tcPr>
            <w:tcW w:w="1652" w:type="dxa"/>
            <w:vAlign w:val="center"/>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長安</w:t>
            </w:r>
            <w:r>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26</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restart"/>
            <w:tcBorders>
              <w:top w:val="single" w:sz="4" w:space="0" w:color="auto"/>
            </w:tcBorders>
            <w:vAlign w:val="center"/>
          </w:tcPr>
          <w:p w:rsidR="00D8174D" w:rsidRPr="00F35ABB" w:rsidRDefault="00D8174D" w:rsidP="00BD2A09">
            <w:pPr>
              <w:spacing w:beforeLines="20" w:afterLines="20" w:line="400" w:lineRule="exact"/>
              <w:jc w:val="center"/>
              <w:rPr>
                <w:rFonts w:eastAsia="標楷體"/>
                <w:kern w:val="0"/>
                <w:sz w:val="26"/>
                <w:szCs w:val="26"/>
              </w:rPr>
            </w:pPr>
            <w:r>
              <w:rPr>
                <w:rFonts w:eastAsia="標楷體" w:hAnsi="標楷體" w:hint="eastAsia"/>
                <w:kern w:val="0"/>
                <w:sz w:val="26"/>
                <w:szCs w:val="26"/>
              </w:rPr>
              <w:t>李櫻</w:t>
            </w:r>
            <w:r w:rsidRPr="00F35ABB">
              <w:rPr>
                <w:rFonts w:eastAsia="標楷體" w:hAnsi="標楷體"/>
                <w:sz w:val="26"/>
                <w:szCs w:val="26"/>
              </w:rPr>
              <w:t>、</w:t>
            </w:r>
            <w:r>
              <w:rPr>
                <w:rFonts w:eastAsia="標楷體" w:hAnsi="標楷體" w:hint="eastAsia"/>
                <w:kern w:val="0"/>
                <w:sz w:val="26"/>
                <w:szCs w:val="26"/>
              </w:rPr>
              <w:t>張期敏</w:t>
            </w:r>
            <w:r w:rsidRPr="00F35ABB">
              <w:rPr>
                <w:rFonts w:eastAsia="標楷體" w:hAnsi="標楷體"/>
                <w:sz w:val="26"/>
                <w:szCs w:val="26"/>
              </w:rPr>
              <w:t>、</w:t>
            </w:r>
            <w:r>
              <w:rPr>
                <w:rFonts w:eastAsia="標楷體" w:hAnsi="標楷體" w:hint="eastAsia"/>
                <w:kern w:val="0"/>
                <w:sz w:val="26"/>
                <w:szCs w:val="26"/>
              </w:rPr>
              <w:t>洪雯琦</w:t>
            </w:r>
          </w:p>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vAlign w:val="center"/>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hint="eastAsia"/>
              </w:rPr>
              <w:t>長春</w:t>
            </w:r>
            <w:r w:rsidRPr="00495B86">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26</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公館</w:t>
            </w:r>
            <w:r>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27</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蓬萊國小</w:t>
            </w:r>
          </w:p>
        </w:tc>
        <w:tc>
          <w:tcPr>
            <w:tcW w:w="3331" w:type="dxa"/>
          </w:tcPr>
          <w:p w:rsidR="00D8174D" w:rsidRPr="00495B86" w:rsidRDefault="00D8174D" w:rsidP="00577173">
            <w:pP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27</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明湖</w:t>
            </w:r>
            <w:r w:rsidRPr="00495B86">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Pr>
                <w:rFonts w:eastAsia="標楷體" w:hint="eastAsia"/>
                <w:kern w:val="0"/>
                <w:sz w:val="26"/>
                <w:szCs w:val="26"/>
              </w:rPr>
              <w:t>11/03</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714C00"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南湖</w:t>
            </w:r>
            <w:r w:rsidRPr="00495B86">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sidRPr="00495B86">
              <w:rPr>
                <w:rFonts w:eastAsia="標楷體" w:hint="eastAsia"/>
                <w:kern w:val="0"/>
                <w:sz w:val="26"/>
                <w:szCs w:val="26"/>
              </w:rPr>
              <w:t>1</w:t>
            </w:r>
            <w:r>
              <w:rPr>
                <w:rFonts w:eastAsia="標楷體" w:hint="eastAsia"/>
                <w:kern w:val="0"/>
                <w:sz w:val="26"/>
                <w:szCs w:val="26"/>
              </w:rPr>
              <w:t>1</w:t>
            </w:r>
            <w:r w:rsidRPr="00495B86">
              <w:rPr>
                <w:rFonts w:eastAsia="標楷體" w:hint="eastAsia"/>
                <w:kern w:val="0"/>
                <w:sz w:val="26"/>
                <w:szCs w:val="26"/>
              </w:rPr>
              <w:t>/</w:t>
            </w:r>
            <w:r>
              <w:rPr>
                <w:rFonts w:eastAsia="標楷體" w:hint="eastAsia"/>
                <w:kern w:val="0"/>
                <w:sz w:val="26"/>
                <w:szCs w:val="26"/>
              </w:rPr>
              <w:t>03</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劍潭</w:t>
            </w:r>
            <w:r>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Pr>
                <w:rFonts w:eastAsia="標楷體" w:hint="eastAsia"/>
                <w:kern w:val="0"/>
                <w:sz w:val="26"/>
                <w:szCs w:val="26"/>
              </w:rPr>
              <w:t>11/09</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restart"/>
            <w:vAlign w:val="center"/>
          </w:tcPr>
          <w:p w:rsidR="00D8174D" w:rsidRPr="00F35ABB" w:rsidRDefault="00D8174D" w:rsidP="00BD2A09">
            <w:pPr>
              <w:spacing w:beforeLines="20" w:afterLines="20" w:line="360" w:lineRule="exact"/>
              <w:jc w:val="center"/>
              <w:rPr>
                <w:rFonts w:eastAsia="標楷體"/>
                <w:kern w:val="0"/>
                <w:sz w:val="26"/>
                <w:szCs w:val="26"/>
              </w:rPr>
            </w:pPr>
            <w:r>
              <w:rPr>
                <w:rFonts w:eastAsia="標楷體" w:hAnsi="標楷體" w:hint="eastAsia"/>
                <w:kern w:val="0"/>
                <w:sz w:val="26"/>
                <w:szCs w:val="26"/>
              </w:rPr>
              <w:t>張武昌</w:t>
            </w:r>
            <w:r w:rsidRPr="00F35ABB">
              <w:rPr>
                <w:rFonts w:eastAsia="標楷體" w:hAnsi="標楷體"/>
                <w:sz w:val="26"/>
                <w:szCs w:val="26"/>
              </w:rPr>
              <w:t>、</w:t>
            </w:r>
            <w:r>
              <w:rPr>
                <w:rFonts w:eastAsia="標楷體" w:hAnsi="標楷體" w:hint="eastAsia"/>
                <w:kern w:val="0"/>
                <w:sz w:val="26"/>
                <w:szCs w:val="26"/>
              </w:rPr>
              <w:t>張期敏</w:t>
            </w:r>
            <w:r w:rsidRPr="00F35ABB">
              <w:rPr>
                <w:rFonts w:eastAsia="標楷體" w:hAnsi="標楷體"/>
                <w:sz w:val="26"/>
                <w:szCs w:val="26"/>
              </w:rPr>
              <w:t>、</w:t>
            </w:r>
            <w:r>
              <w:rPr>
                <w:rFonts w:eastAsia="標楷體" w:hAnsi="標楷體" w:hint="eastAsia"/>
                <w:kern w:val="0"/>
                <w:sz w:val="26"/>
                <w:szCs w:val="26"/>
              </w:rPr>
              <w:t>洪雯琦</w:t>
            </w: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BD2A09">
            <w:pPr>
              <w:widowControl/>
              <w:spacing w:beforeLines="20" w:afterLines="20"/>
              <w:jc w:val="center"/>
              <w:rPr>
                <w:rFonts w:eastAsia="標楷體" w:hAnsi="標楷體"/>
                <w:kern w:val="0"/>
                <w:sz w:val="26"/>
                <w:szCs w:val="26"/>
              </w:rPr>
            </w:pPr>
            <w:r>
              <w:rPr>
                <w:rFonts w:ascii="標楷體" w:eastAsia="標楷體" w:hAnsi="標楷體" w:cs="新細明體" w:hint="eastAsia"/>
                <w:kern w:val="0"/>
              </w:rPr>
              <w:t>明德</w:t>
            </w:r>
            <w:r>
              <w:rPr>
                <w:rFonts w:eastAsia="標楷體" w:hAnsi="標楷體" w:hint="eastAsia"/>
                <w:kern w:val="0"/>
                <w:sz w:val="26"/>
                <w:szCs w:val="26"/>
              </w:rPr>
              <w:t>國小</w:t>
            </w:r>
          </w:p>
        </w:tc>
        <w:tc>
          <w:tcPr>
            <w:tcW w:w="3331" w:type="dxa"/>
          </w:tcPr>
          <w:p w:rsidR="00D8174D" w:rsidRPr="00495B86" w:rsidRDefault="00D8174D" w:rsidP="00577173">
            <w:pPr>
              <w:rPr>
                <w:rFonts w:eastAsia="標楷體"/>
                <w:kern w:val="0"/>
                <w:sz w:val="26"/>
                <w:szCs w:val="26"/>
              </w:rPr>
            </w:pPr>
            <w:r>
              <w:rPr>
                <w:rFonts w:eastAsia="標楷體" w:hint="eastAsia"/>
                <w:kern w:val="0"/>
                <w:sz w:val="26"/>
                <w:szCs w:val="26"/>
              </w:rPr>
              <w:t>11/09</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kern w:val="0"/>
                <w:sz w:val="26"/>
                <w:szCs w:val="26"/>
              </w:rPr>
            </w:pPr>
          </w:p>
        </w:tc>
      </w:tr>
      <w:tr w:rsidR="00D8174D" w:rsidRPr="00F35ABB" w:rsidTr="00C9465B">
        <w:trPr>
          <w:trHeight w:val="850"/>
        </w:trPr>
        <w:tc>
          <w:tcPr>
            <w:tcW w:w="812" w:type="dxa"/>
            <w:vMerge w:val="restart"/>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二</w:t>
            </w: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光仁</w:t>
            </w:r>
            <w:r>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23</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restart"/>
            <w:vAlign w:val="center"/>
          </w:tcPr>
          <w:p w:rsidR="00D8174D" w:rsidRPr="00F35ABB" w:rsidRDefault="00D8174D" w:rsidP="00BD2A09">
            <w:pPr>
              <w:spacing w:beforeLines="20" w:afterLines="20" w:line="400" w:lineRule="exact"/>
              <w:jc w:val="center"/>
              <w:rPr>
                <w:rFonts w:eastAsia="標楷體"/>
                <w:sz w:val="26"/>
                <w:szCs w:val="26"/>
              </w:rPr>
            </w:pPr>
            <w:r>
              <w:rPr>
                <w:rFonts w:eastAsia="標楷體" w:hAnsi="標楷體" w:hint="eastAsia"/>
                <w:sz w:val="26"/>
                <w:szCs w:val="26"/>
              </w:rPr>
              <w:t>林文鶯、戴雅茗</w:t>
            </w:r>
            <w:r w:rsidRPr="00F35ABB">
              <w:rPr>
                <w:rFonts w:eastAsia="標楷體" w:hAnsi="標楷體"/>
                <w:sz w:val="26"/>
                <w:szCs w:val="26"/>
              </w:rPr>
              <w:t>、</w:t>
            </w:r>
            <w:r>
              <w:rPr>
                <w:rFonts w:eastAsia="標楷體" w:hAnsi="標楷體" w:hint="eastAsia"/>
                <w:sz w:val="26"/>
                <w:szCs w:val="26"/>
              </w:rPr>
              <w:t>張齡心</w:t>
            </w: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雙園</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23</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明道</w:t>
            </w:r>
            <w:r>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30</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河堤</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30</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萬芳</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11/06</w:t>
            </w:r>
            <w:r>
              <w:rPr>
                <w:rFonts w:eastAsia="標楷體" w:hint="eastAsia"/>
                <w:kern w:val="0"/>
                <w:sz w:val="26"/>
                <w:szCs w:val="26"/>
              </w:rPr>
              <w:t>上</w:t>
            </w:r>
            <w:r w:rsidRPr="00495B86">
              <w:rPr>
                <w:rFonts w:eastAsia="標楷體" w:hint="eastAsia"/>
                <w:kern w:val="0"/>
                <w:sz w:val="26"/>
                <w:szCs w:val="26"/>
              </w:rPr>
              <w:t>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華江</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w:t>
            </w:r>
            <w:r>
              <w:rPr>
                <w:rFonts w:eastAsia="標楷體" w:hint="eastAsia"/>
                <w:kern w:val="0"/>
                <w:sz w:val="26"/>
                <w:szCs w:val="26"/>
              </w:rPr>
              <w:t>1/06</w:t>
            </w:r>
            <w:r>
              <w:rPr>
                <w:rFonts w:eastAsia="標楷體" w:hint="eastAsia"/>
                <w:kern w:val="0"/>
                <w:sz w:val="26"/>
                <w:szCs w:val="26"/>
              </w:rPr>
              <w:t>下</w:t>
            </w:r>
            <w:r w:rsidRPr="00495B86">
              <w:rPr>
                <w:rFonts w:eastAsia="標楷體" w:hint="eastAsia"/>
                <w:kern w:val="0"/>
                <w:sz w:val="26"/>
                <w:szCs w:val="26"/>
              </w:rPr>
              <w:t>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健康</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w:t>
            </w:r>
            <w:r>
              <w:rPr>
                <w:rFonts w:eastAsia="標楷體" w:hint="eastAsia"/>
                <w:kern w:val="0"/>
                <w:sz w:val="26"/>
                <w:szCs w:val="26"/>
              </w:rPr>
              <w:t>1/13</w:t>
            </w:r>
            <w:r>
              <w:rPr>
                <w:rFonts w:eastAsia="標楷體" w:hint="eastAsia"/>
                <w:kern w:val="0"/>
                <w:sz w:val="26"/>
                <w:szCs w:val="26"/>
              </w:rPr>
              <w:t>上</w:t>
            </w:r>
            <w:r w:rsidRPr="00495B86">
              <w:rPr>
                <w:rFonts w:eastAsia="標楷體" w:hint="eastAsia"/>
                <w:kern w:val="0"/>
                <w:sz w:val="26"/>
                <w:szCs w:val="26"/>
              </w:rPr>
              <w:t>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永吉</w:t>
            </w:r>
            <w:r w:rsidRPr="00495B86">
              <w:rPr>
                <w:rFonts w:eastAsia="標楷體" w:hAnsi="標楷體" w:hint="eastAsia"/>
                <w:kern w:val="0"/>
                <w:sz w:val="26"/>
                <w:szCs w:val="26"/>
              </w:rPr>
              <w:t>國小</w:t>
            </w:r>
          </w:p>
        </w:tc>
        <w:tc>
          <w:tcPr>
            <w:tcW w:w="3331" w:type="dxa"/>
            <w:tcBorders>
              <w:bottom w:val="single" w:sz="4" w:space="0" w:color="auto"/>
            </w:tcBorders>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11/</w:t>
            </w:r>
            <w:r>
              <w:rPr>
                <w:rFonts w:eastAsia="標楷體" w:hint="eastAsia"/>
                <w:kern w:val="0"/>
                <w:sz w:val="26"/>
                <w:szCs w:val="26"/>
              </w:rPr>
              <w:t>13</w:t>
            </w:r>
            <w:r>
              <w:rPr>
                <w:rFonts w:eastAsia="標楷體" w:hint="eastAsia"/>
                <w:kern w:val="0"/>
                <w:sz w:val="26"/>
                <w:szCs w:val="26"/>
              </w:rPr>
              <w:t>下</w:t>
            </w:r>
            <w:r w:rsidRPr="00495B86">
              <w:rPr>
                <w:rFonts w:eastAsia="標楷體" w:hint="eastAsia"/>
                <w:kern w:val="0"/>
                <w:sz w:val="26"/>
                <w:szCs w:val="26"/>
              </w:rPr>
              <w:t>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tcBorders>
              <w:bottom w:val="single" w:sz="4" w:space="0" w:color="auto"/>
            </w:tcBorders>
            <w:vAlign w:val="center"/>
          </w:tcPr>
          <w:p w:rsidR="00D8174D" w:rsidRPr="00F35ABB" w:rsidRDefault="00D8174D" w:rsidP="00BD2A09">
            <w:pPr>
              <w:spacing w:beforeLines="20" w:afterLines="20" w:line="400" w:lineRule="exact"/>
              <w:jc w:val="center"/>
              <w:rPr>
                <w:rFonts w:eastAsia="標楷體"/>
                <w:sz w:val="26"/>
                <w:szCs w:val="26"/>
              </w:rPr>
            </w:pPr>
          </w:p>
        </w:tc>
      </w:tr>
      <w:tr w:rsidR="00D8174D" w:rsidRPr="00F35ABB" w:rsidTr="00C9465B">
        <w:trPr>
          <w:trHeight w:val="850"/>
        </w:trPr>
        <w:tc>
          <w:tcPr>
            <w:tcW w:w="812" w:type="dxa"/>
            <w:vMerge w:val="restart"/>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三</w:t>
            </w: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Courier New" w:hint="eastAsia"/>
                <w:kern w:val="0"/>
              </w:rPr>
              <w:t>富安</w:t>
            </w:r>
            <w:r w:rsidRPr="00495B86">
              <w:rPr>
                <w:rFonts w:eastAsia="標楷體" w:hAnsi="標楷體" w:hint="eastAsia"/>
                <w:kern w:val="0"/>
                <w:sz w:val="26"/>
                <w:szCs w:val="26"/>
              </w:rPr>
              <w:t>國小</w:t>
            </w:r>
          </w:p>
        </w:tc>
        <w:tc>
          <w:tcPr>
            <w:tcW w:w="3331" w:type="dxa"/>
            <w:tcBorders>
              <w:bottom w:val="single" w:sz="4" w:space="0" w:color="auto"/>
            </w:tcBorders>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10/</w:t>
            </w:r>
            <w:r>
              <w:rPr>
                <w:rFonts w:eastAsia="標楷體" w:hint="eastAsia"/>
                <w:kern w:val="0"/>
                <w:sz w:val="26"/>
                <w:szCs w:val="26"/>
              </w:rPr>
              <w:t>27</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restart"/>
            <w:vAlign w:val="center"/>
          </w:tcPr>
          <w:p w:rsidR="00D8174D" w:rsidRPr="00F35ABB" w:rsidRDefault="00D8174D" w:rsidP="00BD2A09">
            <w:pPr>
              <w:spacing w:beforeLines="20" w:afterLines="20"/>
              <w:jc w:val="center"/>
              <w:rPr>
                <w:rFonts w:eastAsia="標楷體"/>
                <w:sz w:val="26"/>
                <w:szCs w:val="26"/>
              </w:rPr>
            </w:pPr>
            <w:r w:rsidRPr="00F35ABB">
              <w:rPr>
                <w:rFonts w:eastAsia="標楷體" w:hAnsi="標楷體"/>
                <w:sz w:val="26"/>
                <w:szCs w:val="26"/>
              </w:rPr>
              <w:t>陳秋蘭、胡潔芳、</w:t>
            </w:r>
            <w:r>
              <w:rPr>
                <w:rFonts w:eastAsia="標楷體" w:hAnsi="標楷體" w:hint="eastAsia"/>
                <w:sz w:val="26"/>
                <w:szCs w:val="26"/>
              </w:rPr>
              <w:t>王慧珠</w:t>
            </w: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麗山</w:t>
            </w:r>
            <w:r w:rsidRPr="00495B86">
              <w:rPr>
                <w:rFonts w:eastAsia="標楷體" w:hAnsi="標楷體" w:hint="eastAsia"/>
                <w:kern w:val="0"/>
                <w:sz w:val="26"/>
                <w:szCs w:val="26"/>
              </w:rPr>
              <w:t>國小</w:t>
            </w:r>
          </w:p>
        </w:tc>
        <w:tc>
          <w:tcPr>
            <w:tcW w:w="3331" w:type="dxa"/>
            <w:tcBorders>
              <w:bottom w:val="single" w:sz="4" w:space="0" w:color="auto"/>
            </w:tcBorders>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w:t>
            </w:r>
            <w:r w:rsidRPr="00495B86">
              <w:rPr>
                <w:rFonts w:eastAsia="標楷體" w:hint="eastAsia"/>
                <w:kern w:val="0"/>
                <w:sz w:val="26"/>
                <w:szCs w:val="26"/>
              </w:rPr>
              <w:t>/</w:t>
            </w:r>
            <w:r>
              <w:rPr>
                <w:rFonts w:eastAsia="標楷體" w:hint="eastAsia"/>
                <w:kern w:val="0"/>
                <w:sz w:val="26"/>
                <w:szCs w:val="26"/>
              </w:rPr>
              <w:t>03</w:t>
            </w:r>
            <w:r>
              <w:rPr>
                <w:rFonts w:eastAsia="標楷體" w:hint="eastAsia"/>
                <w:kern w:val="0"/>
                <w:sz w:val="26"/>
                <w:szCs w:val="26"/>
              </w:rPr>
              <w:t>上</w:t>
            </w:r>
            <w:r w:rsidRPr="00495B86">
              <w:rPr>
                <w:rFonts w:eastAsia="標楷體" w:hint="eastAsia"/>
                <w:kern w:val="0"/>
                <w:sz w:val="26"/>
                <w:szCs w:val="26"/>
              </w:rPr>
              <w:t>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志清</w:t>
            </w:r>
            <w:r w:rsidRPr="00495B86">
              <w:rPr>
                <w:rFonts w:eastAsia="標楷體" w:hAnsi="標楷體" w:hint="eastAsia"/>
                <w:kern w:val="0"/>
                <w:sz w:val="26"/>
                <w:szCs w:val="26"/>
              </w:rPr>
              <w:t>國小</w:t>
            </w:r>
          </w:p>
        </w:tc>
        <w:tc>
          <w:tcPr>
            <w:tcW w:w="3331" w:type="dxa"/>
            <w:tcBorders>
              <w:top w:val="single" w:sz="4" w:space="0" w:color="auto"/>
            </w:tcBorders>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11/09</w:t>
            </w:r>
            <w:r>
              <w:rPr>
                <w:rFonts w:eastAsia="標楷體" w:hint="eastAsia"/>
                <w:kern w:val="0"/>
                <w:sz w:val="26"/>
                <w:szCs w:val="26"/>
              </w:rPr>
              <w:t>下</w:t>
            </w:r>
            <w:r w:rsidRPr="00495B86">
              <w:rPr>
                <w:rFonts w:eastAsia="標楷體" w:hint="eastAsia"/>
                <w:kern w:val="0"/>
                <w:sz w:val="26"/>
                <w:szCs w:val="26"/>
              </w:rPr>
              <w:t>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辛亥</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w:t>
            </w:r>
            <w:r w:rsidRPr="00495B86">
              <w:rPr>
                <w:rFonts w:eastAsia="標楷體" w:hint="eastAsia"/>
                <w:kern w:val="0"/>
                <w:sz w:val="26"/>
                <w:szCs w:val="26"/>
              </w:rPr>
              <w:t>/</w:t>
            </w:r>
            <w:r>
              <w:rPr>
                <w:rFonts w:eastAsia="標楷體" w:hint="eastAsia"/>
                <w:kern w:val="0"/>
                <w:sz w:val="26"/>
                <w:szCs w:val="26"/>
              </w:rPr>
              <w:t>10</w:t>
            </w:r>
            <w:r>
              <w:rPr>
                <w:rFonts w:eastAsia="標楷體" w:hint="eastAsia"/>
                <w:kern w:val="0"/>
                <w:sz w:val="26"/>
                <w:szCs w:val="26"/>
              </w:rPr>
              <w:t>上</w:t>
            </w:r>
            <w:r w:rsidRPr="00495B86">
              <w:rPr>
                <w:rFonts w:eastAsia="標楷體" w:hint="eastAsia"/>
                <w:kern w:val="0"/>
                <w:sz w:val="26"/>
                <w:szCs w:val="26"/>
              </w:rPr>
              <w:t>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奎山國小</w:t>
            </w:r>
          </w:p>
        </w:tc>
        <w:tc>
          <w:tcPr>
            <w:tcW w:w="3331" w:type="dxa"/>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w:t>
            </w:r>
            <w:r w:rsidRPr="00495B86">
              <w:rPr>
                <w:rFonts w:eastAsia="標楷體" w:hint="eastAsia"/>
                <w:kern w:val="0"/>
                <w:sz w:val="26"/>
                <w:szCs w:val="26"/>
              </w:rPr>
              <w:t>/</w:t>
            </w:r>
            <w:r>
              <w:rPr>
                <w:rFonts w:eastAsia="標楷體" w:hint="eastAsia"/>
                <w:kern w:val="0"/>
                <w:sz w:val="26"/>
                <w:szCs w:val="26"/>
              </w:rPr>
              <w:t>12</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桃源</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Pr>
                <w:rFonts w:eastAsia="標楷體" w:hint="eastAsia"/>
                <w:kern w:val="0"/>
                <w:sz w:val="26"/>
                <w:szCs w:val="26"/>
              </w:rPr>
              <w:t>11</w:t>
            </w:r>
            <w:r w:rsidRPr="00495B86">
              <w:rPr>
                <w:rFonts w:eastAsia="標楷體" w:hint="eastAsia"/>
                <w:kern w:val="0"/>
                <w:sz w:val="26"/>
                <w:szCs w:val="26"/>
              </w:rPr>
              <w:t>/</w:t>
            </w:r>
            <w:r>
              <w:rPr>
                <w:rFonts w:eastAsia="標楷體" w:hint="eastAsia"/>
                <w:kern w:val="0"/>
                <w:sz w:val="26"/>
                <w:szCs w:val="26"/>
              </w:rPr>
              <w:t>12</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ascii="標楷體" w:eastAsia="標楷體" w:hAnsi="標楷體" w:cs="新細明體" w:hint="eastAsia"/>
                <w:kern w:val="0"/>
              </w:rPr>
              <w:t>仁愛</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11/</w:t>
            </w:r>
            <w:r>
              <w:rPr>
                <w:rFonts w:eastAsia="標楷體" w:hint="eastAsia"/>
                <w:kern w:val="0"/>
                <w:sz w:val="26"/>
                <w:szCs w:val="26"/>
              </w:rPr>
              <w:t>13</w:t>
            </w:r>
            <w:r w:rsidRPr="00495B86">
              <w:rPr>
                <w:rFonts w:eastAsia="標楷體" w:hint="eastAsia"/>
                <w:kern w:val="0"/>
                <w:sz w:val="26"/>
                <w:szCs w:val="26"/>
              </w:rPr>
              <w:t>上午</w:t>
            </w:r>
            <w:r>
              <w:rPr>
                <w:rFonts w:eastAsia="標楷體" w:hint="eastAsia"/>
                <w:kern w:val="0"/>
                <w:sz w:val="26"/>
                <w:szCs w:val="26"/>
              </w:rPr>
              <w:t>08</w:t>
            </w:r>
            <w:r>
              <w:rPr>
                <w:rFonts w:eastAsia="標楷體" w:hint="eastAsia"/>
                <w:kern w:val="0"/>
                <w:sz w:val="26"/>
                <w:szCs w:val="26"/>
              </w:rPr>
              <w:t>：</w:t>
            </w:r>
            <w:r>
              <w:rPr>
                <w:rFonts w:eastAsia="標楷體" w:hint="eastAsia"/>
                <w:kern w:val="0"/>
                <w:sz w:val="26"/>
                <w:szCs w:val="26"/>
              </w:rPr>
              <w:t>30</w:t>
            </w:r>
            <w:r>
              <w:rPr>
                <w:rFonts w:eastAsia="標楷體" w:hint="eastAsia"/>
                <w:kern w:val="0"/>
                <w:sz w:val="26"/>
                <w:szCs w:val="26"/>
              </w:rPr>
              <w:t>～</w:t>
            </w:r>
            <w:r>
              <w:rPr>
                <w:rFonts w:eastAsia="標楷體" w:hint="eastAsia"/>
                <w:kern w:val="0"/>
                <w:sz w:val="26"/>
                <w:szCs w:val="26"/>
              </w:rPr>
              <w:t>12</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r w:rsidR="00D8174D" w:rsidRPr="00F35ABB" w:rsidTr="00C9465B">
        <w:trPr>
          <w:trHeight w:val="850"/>
        </w:trPr>
        <w:tc>
          <w:tcPr>
            <w:tcW w:w="812" w:type="dxa"/>
            <w:vMerge/>
            <w:vAlign w:val="center"/>
          </w:tcPr>
          <w:p w:rsidR="00D8174D" w:rsidRPr="00F35ABB" w:rsidRDefault="00D8174D" w:rsidP="00BD2A09">
            <w:pPr>
              <w:spacing w:beforeLines="20" w:afterLines="20"/>
              <w:jc w:val="center"/>
              <w:rPr>
                <w:rFonts w:eastAsia="標楷體"/>
                <w:sz w:val="26"/>
                <w:szCs w:val="26"/>
              </w:rPr>
            </w:pPr>
          </w:p>
        </w:tc>
        <w:tc>
          <w:tcPr>
            <w:tcW w:w="1652" w:type="dxa"/>
          </w:tcPr>
          <w:p w:rsidR="00D8174D" w:rsidRPr="00495B86" w:rsidRDefault="00D8174D" w:rsidP="00577173">
            <w:pPr>
              <w:spacing w:line="360" w:lineRule="auto"/>
              <w:jc w:val="center"/>
              <w:rPr>
                <w:rFonts w:eastAsia="標楷體" w:hAnsi="標楷體"/>
                <w:kern w:val="0"/>
                <w:sz w:val="26"/>
                <w:szCs w:val="26"/>
              </w:rPr>
            </w:pPr>
            <w:r>
              <w:rPr>
                <w:rFonts w:eastAsia="標楷體" w:hAnsi="標楷體" w:hint="eastAsia"/>
                <w:kern w:val="0"/>
                <w:sz w:val="26"/>
                <w:szCs w:val="26"/>
              </w:rPr>
              <w:t>舊莊</w:t>
            </w:r>
            <w:r w:rsidRPr="00495B86">
              <w:rPr>
                <w:rFonts w:eastAsia="標楷體" w:hAnsi="標楷體" w:hint="eastAsia"/>
                <w:kern w:val="0"/>
                <w:sz w:val="26"/>
                <w:szCs w:val="26"/>
              </w:rPr>
              <w:t>國小</w:t>
            </w:r>
          </w:p>
        </w:tc>
        <w:tc>
          <w:tcPr>
            <w:tcW w:w="3331" w:type="dxa"/>
            <w:vAlign w:val="center"/>
          </w:tcPr>
          <w:p w:rsidR="00D8174D" w:rsidRPr="00495B86" w:rsidRDefault="00D8174D" w:rsidP="00577173">
            <w:pPr>
              <w:jc w:val="center"/>
              <w:rPr>
                <w:rFonts w:eastAsia="標楷體"/>
                <w:kern w:val="0"/>
                <w:sz w:val="26"/>
                <w:szCs w:val="26"/>
              </w:rPr>
            </w:pPr>
            <w:r w:rsidRPr="00495B86">
              <w:rPr>
                <w:rFonts w:eastAsia="標楷體" w:hint="eastAsia"/>
                <w:kern w:val="0"/>
                <w:sz w:val="26"/>
                <w:szCs w:val="26"/>
              </w:rPr>
              <w:t>11/</w:t>
            </w:r>
            <w:r>
              <w:rPr>
                <w:rFonts w:eastAsia="標楷體" w:hint="eastAsia"/>
                <w:kern w:val="0"/>
                <w:sz w:val="26"/>
                <w:szCs w:val="26"/>
              </w:rPr>
              <w:t>13</w:t>
            </w:r>
            <w:r w:rsidRPr="00495B86">
              <w:rPr>
                <w:rFonts w:eastAsia="標楷體" w:hint="eastAsia"/>
                <w:kern w:val="0"/>
                <w:sz w:val="26"/>
                <w:szCs w:val="26"/>
              </w:rPr>
              <w:t>下午</w:t>
            </w:r>
            <w:r>
              <w:rPr>
                <w:rFonts w:eastAsia="標楷體" w:hint="eastAsia"/>
                <w:kern w:val="0"/>
                <w:sz w:val="26"/>
                <w:szCs w:val="26"/>
              </w:rPr>
              <w:t>13</w:t>
            </w:r>
            <w:r>
              <w:rPr>
                <w:rFonts w:eastAsia="標楷體" w:hint="eastAsia"/>
                <w:kern w:val="0"/>
                <w:sz w:val="26"/>
                <w:szCs w:val="26"/>
              </w:rPr>
              <w:t>：</w:t>
            </w:r>
            <w:r>
              <w:rPr>
                <w:rFonts w:eastAsia="標楷體" w:hint="eastAsia"/>
                <w:kern w:val="0"/>
                <w:sz w:val="26"/>
                <w:szCs w:val="26"/>
              </w:rPr>
              <w:t>20</w:t>
            </w:r>
            <w:r>
              <w:rPr>
                <w:rFonts w:eastAsia="標楷體" w:hint="eastAsia"/>
                <w:kern w:val="0"/>
                <w:sz w:val="26"/>
                <w:szCs w:val="26"/>
              </w:rPr>
              <w:t>～</w:t>
            </w:r>
            <w:r>
              <w:rPr>
                <w:rFonts w:eastAsia="標楷體" w:hint="eastAsia"/>
                <w:kern w:val="0"/>
                <w:sz w:val="26"/>
                <w:szCs w:val="26"/>
              </w:rPr>
              <w:t>17</w:t>
            </w:r>
            <w:r>
              <w:rPr>
                <w:rFonts w:eastAsia="標楷體" w:hint="eastAsia"/>
                <w:kern w:val="0"/>
                <w:sz w:val="26"/>
                <w:szCs w:val="26"/>
              </w:rPr>
              <w:t>：</w:t>
            </w:r>
            <w:r>
              <w:rPr>
                <w:rFonts w:eastAsia="標楷體" w:hint="eastAsia"/>
                <w:kern w:val="0"/>
                <w:sz w:val="26"/>
                <w:szCs w:val="26"/>
              </w:rPr>
              <w:t>00</w:t>
            </w:r>
          </w:p>
        </w:tc>
        <w:tc>
          <w:tcPr>
            <w:tcW w:w="3038" w:type="dxa"/>
            <w:vMerge/>
            <w:vAlign w:val="center"/>
          </w:tcPr>
          <w:p w:rsidR="00D8174D" w:rsidRPr="00F35ABB" w:rsidRDefault="00D8174D" w:rsidP="00BD2A09">
            <w:pPr>
              <w:spacing w:beforeLines="20" w:afterLines="20"/>
              <w:jc w:val="center"/>
              <w:rPr>
                <w:rFonts w:eastAsia="標楷體"/>
                <w:sz w:val="26"/>
                <w:szCs w:val="26"/>
              </w:rPr>
            </w:pPr>
          </w:p>
        </w:tc>
      </w:tr>
    </w:tbl>
    <w:p w:rsidR="008E2508" w:rsidRDefault="008E2508" w:rsidP="008E2508">
      <w:pPr>
        <w:spacing w:line="360" w:lineRule="auto"/>
        <w:rPr>
          <w:rFonts w:ascii="Times New Roman" w:eastAsia="標楷體" w:hAnsi="Times New Roman" w:cs="Times New Roman"/>
          <w:b/>
          <w:sz w:val="26"/>
          <w:szCs w:val="26"/>
        </w:rPr>
      </w:pPr>
    </w:p>
    <w:p w:rsidR="008E2508" w:rsidRPr="00D05060" w:rsidRDefault="008E2508" w:rsidP="008E2508">
      <w:pPr>
        <w:spacing w:line="360" w:lineRule="auto"/>
        <w:rPr>
          <w:rFonts w:ascii="Times New Roman" w:eastAsia="標楷體" w:hAnsi="Times New Roman" w:cs="Times New Roman"/>
          <w:b/>
          <w:sz w:val="26"/>
          <w:szCs w:val="26"/>
        </w:rPr>
      </w:pPr>
      <w:r w:rsidRPr="00D05060">
        <w:rPr>
          <w:rFonts w:ascii="Times New Roman" w:eastAsia="標楷體" w:hAnsi="Times New Roman" w:cs="Times New Roman"/>
          <w:b/>
          <w:sz w:val="26"/>
          <w:szCs w:val="26"/>
        </w:rPr>
        <w:t>（五）檢討會議</w:t>
      </w:r>
    </w:p>
    <w:p w:rsidR="008E2508" w:rsidRPr="00A01F2D" w:rsidRDefault="008E2508" w:rsidP="008D5F56">
      <w:pPr>
        <w:spacing w:line="300" w:lineRule="auto"/>
        <w:ind w:left="1" w:firstLine="479"/>
        <w:rPr>
          <w:rFonts w:ascii="Times New Roman" w:eastAsia="標楷體" w:hAnsi="Times New Roman" w:cs="Times New Roman"/>
        </w:rPr>
      </w:pPr>
      <w:r w:rsidRPr="00D05060">
        <w:rPr>
          <w:rFonts w:ascii="Times New Roman" w:eastAsia="標楷體" w:hAnsi="Times New Roman" w:cs="Times New Roman"/>
        </w:rPr>
        <w:t>本次訪視工作執行完畢後，檢討會議於</w:t>
      </w:r>
      <w:r w:rsidRPr="00D05060">
        <w:rPr>
          <w:rFonts w:ascii="Times New Roman" w:eastAsia="標楷體" w:hAnsi="Times New Roman" w:cs="Times New Roman"/>
        </w:rPr>
        <w:t>102</w:t>
      </w:r>
      <w:r w:rsidRPr="00D05060">
        <w:rPr>
          <w:rFonts w:ascii="Times New Roman" w:eastAsia="標楷體" w:hAnsi="Times New Roman" w:cs="Times New Roman"/>
        </w:rPr>
        <w:t>年</w:t>
      </w:r>
      <w:r w:rsidRPr="00D05060">
        <w:rPr>
          <w:rFonts w:ascii="Times New Roman" w:eastAsia="標楷體" w:hAnsi="Times New Roman" w:cs="Times New Roman"/>
        </w:rPr>
        <w:t>12</w:t>
      </w:r>
      <w:r w:rsidRPr="000F3FA7">
        <w:rPr>
          <w:rFonts w:ascii="Times New Roman" w:eastAsia="標楷體" w:hAnsi="Times New Roman" w:cs="Times New Roman"/>
        </w:rPr>
        <w:t>月</w:t>
      </w:r>
      <w:r w:rsidR="008D5F56" w:rsidRPr="000F3FA7">
        <w:rPr>
          <w:rFonts w:ascii="Times New Roman" w:eastAsia="標楷體" w:hAnsi="Times New Roman" w:cs="Times New Roman" w:hint="eastAsia"/>
        </w:rPr>
        <w:t>9</w:t>
      </w:r>
      <w:r w:rsidRPr="00D05060">
        <w:rPr>
          <w:rFonts w:ascii="Times New Roman" w:eastAsia="標楷體" w:hAnsi="Times New Roman" w:cs="Times New Roman"/>
        </w:rPr>
        <w:t>日假臺北市北投區文化國民小學會議室召開，召集訪視委員及教育局長官進行整實地訪視工作之檢討與討論。</w:t>
      </w:r>
    </w:p>
    <w:p w:rsidR="008E2508" w:rsidRPr="00D05060" w:rsidRDefault="008E2508" w:rsidP="008E2508">
      <w:pPr>
        <w:spacing w:line="360" w:lineRule="auto"/>
        <w:rPr>
          <w:rFonts w:ascii="Times New Roman" w:eastAsia="標楷體" w:hAnsi="Times New Roman" w:cs="Times New Roman"/>
          <w:b/>
          <w:sz w:val="26"/>
          <w:szCs w:val="26"/>
        </w:rPr>
      </w:pPr>
      <w:r w:rsidRPr="00D05060">
        <w:rPr>
          <w:rFonts w:ascii="Times New Roman" w:eastAsia="標楷體" w:hAnsi="Times New Roman" w:cs="Times New Roman"/>
          <w:b/>
          <w:sz w:val="26"/>
          <w:szCs w:val="26"/>
        </w:rPr>
        <w:t>（六）提出建議</w:t>
      </w:r>
    </w:p>
    <w:p w:rsidR="008E2508" w:rsidRPr="00D05060" w:rsidRDefault="008E2508" w:rsidP="008D5F56">
      <w:pPr>
        <w:spacing w:line="300" w:lineRule="auto"/>
        <w:ind w:left="1" w:firstLine="479"/>
        <w:rPr>
          <w:rFonts w:ascii="Times New Roman" w:eastAsia="標楷體" w:hAnsi="Times New Roman" w:cs="Times New Roman"/>
        </w:rPr>
      </w:pPr>
      <w:r w:rsidRPr="00D05060">
        <w:rPr>
          <w:rFonts w:ascii="Times New Roman" w:eastAsia="標楷體" w:hAnsi="Times New Roman" w:cs="Times New Roman"/>
        </w:rPr>
        <w:t>根據本次訪視結果，訪視小組針對受評各校的英語教學及提升學生英語能力方案實施成果加以分析詮釋，並針對本市英語教學推動政策及策略提出具體建議，</w:t>
      </w:r>
      <w:r w:rsidRPr="00D05060">
        <w:rPr>
          <w:rFonts w:ascii="Times New Roman" w:eastAsia="標楷體" w:hAnsi="Times New Roman" w:cs="Times New Roman"/>
          <w:kern w:val="0"/>
        </w:rPr>
        <w:t>撰寫完成本研究報告。</w:t>
      </w:r>
    </w:p>
    <w:p w:rsidR="002B3870" w:rsidRPr="00D05060" w:rsidRDefault="002B3870" w:rsidP="002B3870">
      <w:pPr>
        <w:autoSpaceDE w:val="0"/>
        <w:autoSpaceDN w:val="0"/>
        <w:adjustRightInd w:val="0"/>
        <w:spacing w:line="360" w:lineRule="auto"/>
        <w:jc w:val="both"/>
        <w:rPr>
          <w:rFonts w:ascii="Times New Roman" w:eastAsia="標楷體" w:hAnsi="Times New Roman" w:cs="Times New Roman"/>
        </w:rPr>
        <w:sectPr w:rsidR="002B3870" w:rsidRPr="00D05060" w:rsidSect="00145B8A">
          <w:pgSz w:w="11906" w:h="16838"/>
          <w:pgMar w:top="1440" w:right="1800" w:bottom="1440" w:left="1800" w:header="851" w:footer="992" w:gutter="0"/>
          <w:pgNumType w:start="1"/>
          <w:cols w:space="425"/>
          <w:docGrid w:type="lines" w:linePitch="360"/>
        </w:sectPr>
      </w:pPr>
    </w:p>
    <w:p w:rsidR="002B3870" w:rsidRPr="000E736A" w:rsidRDefault="002B3870" w:rsidP="002B3870">
      <w:pPr>
        <w:spacing w:line="360" w:lineRule="auto"/>
        <w:outlineLvl w:val="0"/>
        <w:rPr>
          <w:rFonts w:ascii="Times New Roman" w:eastAsia="標楷體" w:hAnsi="Times New Roman" w:cs="Times New Roman"/>
          <w:b/>
          <w:sz w:val="32"/>
          <w:szCs w:val="32"/>
        </w:rPr>
      </w:pPr>
      <w:bookmarkStart w:id="1" w:name="_Toc342475664"/>
      <w:r w:rsidRPr="000E736A">
        <w:rPr>
          <w:rFonts w:ascii="Times New Roman" w:eastAsia="標楷體" w:hAnsi="Times New Roman" w:cs="Times New Roman"/>
          <w:b/>
          <w:sz w:val="32"/>
          <w:szCs w:val="32"/>
        </w:rPr>
        <w:lastRenderedPageBreak/>
        <w:t>貳、訪視受評表統計結果</w:t>
      </w:r>
      <w:bookmarkEnd w:id="1"/>
    </w:p>
    <w:p w:rsidR="002B3870" w:rsidRPr="00D05060" w:rsidRDefault="007B5F6F" w:rsidP="002B3870">
      <w:pPr>
        <w:spacing w:line="520" w:lineRule="exact"/>
        <w:jc w:val="center"/>
        <w:rPr>
          <w:rFonts w:ascii="Times New Roman" w:eastAsia="標楷體" w:hAnsi="Times New Roman" w:cs="Times New Roman"/>
          <w:b/>
          <w:sz w:val="26"/>
          <w:szCs w:val="26"/>
        </w:rPr>
      </w:pPr>
      <w:r>
        <w:rPr>
          <w:rFonts w:ascii="Times New Roman" w:eastAsia="標楷體" w:hAnsi="Times New Roman" w:cs="Times New Roman" w:hint="eastAsia"/>
          <w:b/>
          <w:sz w:val="26"/>
          <w:szCs w:val="26"/>
        </w:rPr>
        <w:t>表一</w:t>
      </w:r>
      <w:r>
        <w:rPr>
          <w:rFonts w:ascii="Times New Roman" w:eastAsia="標楷體" w:hAnsi="Times New Roman" w:cs="Times New Roman" w:hint="eastAsia"/>
          <w:b/>
          <w:sz w:val="26"/>
          <w:szCs w:val="26"/>
        </w:rPr>
        <w:t xml:space="preserve">. </w:t>
      </w:r>
      <w:r w:rsidR="002B3870" w:rsidRPr="00D05060">
        <w:rPr>
          <w:rFonts w:ascii="Times New Roman" w:eastAsia="標楷體" w:hAnsi="Times New Roman" w:cs="Times New Roman"/>
          <w:b/>
          <w:sz w:val="26"/>
          <w:szCs w:val="26"/>
        </w:rPr>
        <w:t>10</w:t>
      </w:r>
      <w:r w:rsidR="008E2508">
        <w:rPr>
          <w:rFonts w:ascii="Times New Roman" w:eastAsia="標楷體" w:hAnsi="Times New Roman" w:cs="Times New Roman" w:hint="eastAsia"/>
          <w:b/>
          <w:sz w:val="26"/>
          <w:szCs w:val="26"/>
        </w:rPr>
        <w:t>4</w:t>
      </w:r>
      <w:r w:rsidR="002B3870" w:rsidRPr="00D05060">
        <w:rPr>
          <w:rFonts w:ascii="Times New Roman" w:eastAsia="標楷體" w:hAnsi="Times New Roman" w:cs="Times New Roman"/>
          <w:b/>
          <w:sz w:val="26"/>
          <w:szCs w:val="26"/>
        </w:rPr>
        <w:t>年度臺北市國民小學提升學生英語能力方案訪視量化資料統計</w:t>
      </w:r>
      <w:r w:rsidR="002B3870" w:rsidRPr="00D05060">
        <w:rPr>
          <w:rFonts w:ascii="Times New Roman" w:eastAsia="標楷體" w:hAnsi="Times New Roman" w:cs="Times New Roman"/>
          <w:b/>
          <w:sz w:val="26"/>
          <w:szCs w:val="26"/>
        </w:rPr>
        <w:br/>
      </w:r>
      <w:r w:rsidR="002B3870" w:rsidRPr="00D05060">
        <w:rPr>
          <w:rFonts w:ascii="Times New Roman" w:eastAsia="標楷體" w:hAnsi="Times New Roman" w:cs="Times New Roman"/>
          <w:b/>
          <w:bCs/>
          <w:sz w:val="26"/>
          <w:szCs w:val="26"/>
        </w:rPr>
        <w:t>（教師個人）</w:t>
      </w:r>
    </w:p>
    <w:tbl>
      <w:tblPr>
        <w:tblW w:w="8618" w:type="dxa"/>
        <w:jc w:val="center"/>
        <w:tblInd w:w="-409" w:type="dxa"/>
        <w:tblBorders>
          <w:top w:val="single" w:sz="4" w:space="0" w:color="auto"/>
          <w:bottom w:val="single" w:sz="4" w:space="0" w:color="auto"/>
          <w:insideH w:val="single" w:sz="4" w:space="0" w:color="auto"/>
        </w:tblBorders>
        <w:tblLayout w:type="fixed"/>
        <w:tblCellMar>
          <w:left w:w="28" w:type="dxa"/>
          <w:right w:w="28" w:type="dxa"/>
        </w:tblCellMar>
        <w:tblLook w:val="0000"/>
      </w:tblPr>
      <w:tblGrid>
        <w:gridCol w:w="4084"/>
        <w:gridCol w:w="906"/>
        <w:gridCol w:w="907"/>
        <w:gridCol w:w="907"/>
        <w:gridCol w:w="907"/>
        <w:gridCol w:w="907"/>
      </w:tblGrid>
      <w:tr w:rsidR="002B3870" w:rsidRPr="00D05060" w:rsidTr="00C9465B">
        <w:trPr>
          <w:cantSplit/>
          <w:trHeight w:val="680"/>
          <w:jc w:val="center"/>
        </w:trPr>
        <w:tc>
          <w:tcPr>
            <w:tcW w:w="4084" w:type="dxa"/>
            <w:shd w:val="clear" w:color="auto" w:fill="CCCCCC"/>
            <w:vAlign w:val="center"/>
          </w:tcPr>
          <w:p w:rsidR="002B3870" w:rsidRPr="00C9465B" w:rsidRDefault="002B3870" w:rsidP="00145B8A">
            <w:pPr>
              <w:spacing w:line="280" w:lineRule="exact"/>
              <w:ind w:left="240" w:hanging="240"/>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（一）教師英語專業能力</w:t>
            </w:r>
          </w:p>
        </w:tc>
        <w:tc>
          <w:tcPr>
            <w:tcW w:w="906" w:type="dxa"/>
            <w:shd w:val="clear" w:color="auto" w:fill="CCCCCC"/>
            <w:vAlign w:val="center"/>
          </w:tcPr>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優</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良</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可</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可加強</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平均</w:t>
            </w:r>
          </w:p>
          <w:p w:rsidR="002B3870" w:rsidRPr="00C9465B" w:rsidRDefault="002B3870" w:rsidP="00145B8A">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w:t>
            </w:r>
            <w:r w:rsidRPr="00C9465B">
              <w:rPr>
                <w:rFonts w:ascii="Times New Roman" w:eastAsia="標楷體" w:hAnsi="Times New Roman" w:cs="Times New Roman"/>
                <w:b/>
              </w:rPr>
              <w:t>總分</w:t>
            </w:r>
            <w:r w:rsidRPr="00C9465B">
              <w:rPr>
                <w:rFonts w:ascii="Times New Roman" w:eastAsia="標楷體" w:hAnsi="Times New Roman" w:cs="Times New Roman"/>
                <w:b/>
              </w:rPr>
              <w:t>4</w:t>
            </w:r>
            <w:r w:rsidRPr="00C9465B">
              <w:rPr>
                <w:rFonts w:ascii="Times New Roman" w:eastAsia="標楷體" w:hAnsi="Times New Roman" w:cs="Times New Roman"/>
                <w:b/>
                <w:sz w:val="26"/>
                <w:szCs w:val="26"/>
              </w:rPr>
              <w:t>)</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Pr="00C9465B">
              <w:rPr>
                <w:rFonts w:ascii="Times New Roman" w:eastAsia="標楷體" w:hAnsi="Times New Roman" w:cs="Times New Roman"/>
                <w:sz w:val="26"/>
                <w:szCs w:val="26"/>
              </w:rPr>
              <w:t>教師之英語發音清晰、流利、音量、速度適中</w:t>
            </w:r>
          </w:p>
        </w:tc>
        <w:tc>
          <w:tcPr>
            <w:tcW w:w="906" w:type="dxa"/>
            <w:vAlign w:val="center"/>
          </w:tcPr>
          <w:p w:rsidR="002B3870" w:rsidRPr="00C9465B" w:rsidRDefault="002B3870"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5</w:t>
            </w:r>
            <w:r w:rsidR="004A22CD" w:rsidRPr="00C9465B">
              <w:rPr>
                <w:rFonts w:ascii="Times New Roman" w:eastAsia="標楷體" w:hAnsi="Times New Roman" w:cs="Times New Roman" w:hint="eastAsia"/>
                <w:sz w:val="26"/>
                <w:szCs w:val="26"/>
              </w:rPr>
              <w:t>2</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2</w:t>
            </w:r>
          </w:p>
        </w:tc>
        <w:tc>
          <w:tcPr>
            <w:tcW w:w="907" w:type="dxa"/>
            <w:vAlign w:val="center"/>
          </w:tcPr>
          <w:p w:rsidR="002B3870" w:rsidRPr="00C9465B" w:rsidRDefault="004A22CD" w:rsidP="00145B8A">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43</w:t>
            </w:r>
            <w:r w:rsidR="002B3870" w:rsidRPr="00C9465B">
              <w:rPr>
                <w:rFonts w:ascii="Times New Roman" w:eastAsia="標楷體" w:hAnsi="Times New Roman" w:cs="Times New Roman"/>
                <w:sz w:val="26"/>
                <w:szCs w:val="26"/>
              </w:rPr>
              <w:t>.3</w:t>
            </w:r>
          </w:p>
        </w:tc>
        <w:tc>
          <w:tcPr>
            <w:tcW w:w="907" w:type="dxa"/>
            <w:vAlign w:val="center"/>
          </w:tcPr>
          <w:p w:rsidR="002B3870" w:rsidRPr="00C9465B" w:rsidRDefault="002B3870" w:rsidP="00145B8A">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4.5</w:t>
            </w:r>
          </w:p>
        </w:tc>
        <w:tc>
          <w:tcPr>
            <w:tcW w:w="907" w:type="dxa"/>
            <w:vAlign w:val="center"/>
          </w:tcPr>
          <w:p w:rsidR="002B3870" w:rsidRPr="00C9465B" w:rsidRDefault="004A22CD"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5</w:t>
            </w:r>
          </w:p>
        </w:tc>
      </w:tr>
      <w:tr w:rsidR="002B3870" w:rsidRPr="00D05060" w:rsidTr="00C9465B">
        <w:trPr>
          <w:cantSplit/>
          <w:trHeight w:val="680"/>
          <w:jc w:val="center"/>
        </w:trPr>
        <w:tc>
          <w:tcPr>
            <w:tcW w:w="4084" w:type="dxa"/>
            <w:vAlign w:val="center"/>
          </w:tcPr>
          <w:p w:rsidR="002B3870" w:rsidRPr="00C9465B" w:rsidRDefault="002B3870" w:rsidP="00C9465B">
            <w:pPr>
              <w:spacing w:line="280" w:lineRule="exact"/>
              <w:ind w:left="260" w:hangingChars="100" w:hanging="26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2.</w:t>
            </w:r>
            <w:r w:rsidRPr="00C9465B">
              <w:rPr>
                <w:rFonts w:ascii="Times New Roman" w:eastAsia="標楷體" w:hAnsi="Times New Roman" w:cs="Times New Roman"/>
                <w:sz w:val="26"/>
                <w:szCs w:val="26"/>
              </w:rPr>
              <w:t>教師之英語用字、文法之正確性</w:t>
            </w:r>
          </w:p>
        </w:tc>
        <w:tc>
          <w:tcPr>
            <w:tcW w:w="906" w:type="dxa"/>
            <w:vAlign w:val="center"/>
          </w:tcPr>
          <w:p w:rsidR="002B3870" w:rsidRPr="00C9465B" w:rsidRDefault="002B3870"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4A22CD" w:rsidRPr="00C9465B">
              <w:rPr>
                <w:rFonts w:ascii="Times New Roman" w:eastAsia="標楷體" w:hAnsi="Times New Roman" w:cs="Times New Roman" w:hint="eastAsia"/>
                <w:sz w:val="26"/>
                <w:szCs w:val="26"/>
              </w:rPr>
              <w:t>9</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3</w:t>
            </w:r>
          </w:p>
        </w:tc>
        <w:tc>
          <w:tcPr>
            <w:tcW w:w="907" w:type="dxa"/>
            <w:vAlign w:val="center"/>
          </w:tcPr>
          <w:p w:rsidR="002B3870" w:rsidRPr="00C9465B" w:rsidRDefault="002B3870"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4A22CD" w:rsidRPr="00C9465B">
              <w:rPr>
                <w:rFonts w:ascii="Times New Roman" w:eastAsia="標楷體" w:hAnsi="Times New Roman" w:cs="Times New Roman" w:hint="eastAsia"/>
                <w:sz w:val="26"/>
                <w:szCs w:val="26"/>
              </w:rPr>
              <w:t>1</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8</w:t>
            </w:r>
          </w:p>
        </w:tc>
        <w:tc>
          <w:tcPr>
            <w:tcW w:w="907" w:type="dxa"/>
            <w:vAlign w:val="center"/>
          </w:tcPr>
          <w:p w:rsidR="002B3870" w:rsidRPr="00C9465B" w:rsidRDefault="002B3870"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9.</w:t>
            </w:r>
            <w:r w:rsidR="004A22CD" w:rsidRPr="00C9465B">
              <w:rPr>
                <w:rFonts w:ascii="Times New Roman" w:eastAsia="標楷體" w:hAnsi="Times New Roman" w:cs="Times New Roman" w:hint="eastAsia"/>
                <w:sz w:val="26"/>
                <w:szCs w:val="26"/>
              </w:rPr>
              <w:t>0</w:t>
            </w:r>
          </w:p>
        </w:tc>
        <w:tc>
          <w:tcPr>
            <w:tcW w:w="907" w:type="dxa"/>
            <w:vAlign w:val="center"/>
          </w:tcPr>
          <w:p w:rsidR="002B3870" w:rsidRPr="00C9465B" w:rsidRDefault="004A22CD"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4</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Pr="00C9465B">
              <w:rPr>
                <w:rFonts w:ascii="Times New Roman" w:eastAsia="標楷體" w:hAnsi="Times New Roman" w:cs="Times New Roman"/>
                <w:color w:val="000000"/>
                <w:sz w:val="26"/>
                <w:szCs w:val="26"/>
              </w:rPr>
              <w:t>教學過程儘量使用英語</w:t>
            </w:r>
          </w:p>
        </w:tc>
        <w:tc>
          <w:tcPr>
            <w:tcW w:w="906" w:type="dxa"/>
            <w:vAlign w:val="center"/>
          </w:tcPr>
          <w:p w:rsidR="002B3870" w:rsidRPr="00C9465B" w:rsidRDefault="004A22CD" w:rsidP="00145B8A">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70.2</w:t>
            </w:r>
          </w:p>
        </w:tc>
        <w:tc>
          <w:tcPr>
            <w:tcW w:w="907" w:type="dxa"/>
            <w:vAlign w:val="center"/>
          </w:tcPr>
          <w:p w:rsidR="002B3870" w:rsidRPr="00C9465B" w:rsidRDefault="004A22CD"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4</w:t>
            </w:r>
          </w:p>
        </w:tc>
        <w:tc>
          <w:tcPr>
            <w:tcW w:w="907" w:type="dxa"/>
            <w:vAlign w:val="center"/>
          </w:tcPr>
          <w:p w:rsidR="002B3870" w:rsidRPr="00C9465B" w:rsidRDefault="002B3870"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004A22CD" w:rsidRPr="00C9465B">
              <w:rPr>
                <w:rFonts w:ascii="Times New Roman" w:eastAsia="標楷體" w:hAnsi="Times New Roman" w:cs="Times New Roman" w:hint="eastAsia"/>
                <w:sz w:val="26"/>
                <w:szCs w:val="26"/>
              </w:rPr>
              <w:t>1</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9</w:t>
            </w:r>
          </w:p>
        </w:tc>
        <w:tc>
          <w:tcPr>
            <w:tcW w:w="907" w:type="dxa"/>
            <w:vAlign w:val="center"/>
          </w:tcPr>
          <w:p w:rsidR="002B3870" w:rsidRPr="00C9465B" w:rsidRDefault="004A22CD" w:rsidP="004A22CD">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6C2537" w:rsidP="006C2537">
            <w:pPr>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Pr="00C9465B">
              <w:rPr>
                <w:rFonts w:ascii="Times New Roman" w:eastAsia="標楷體" w:hAnsi="Times New Roman" w:cs="Times New Roman"/>
                <w:sz w:val="26"/>
                <w:szCs w:val="26"/>
              </w:rPr>
              <w:t>掌握教學主題</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40</w:t>
            </w:r>
            <w:r w:rsidR="002B3870" w:rsidRPr="00C9465B">
              <w:rPr>
                <w:rFonts w:ascii="Times New Roman" w:eastAsia="標楷體" w:hAnsi="Times New Roman" w:cs="Times New Roman"/>
                <w:sz w:val="26"/>
                <w:szCs w:val="26"/>
              </w:rPr>
              <w:t>.3</w:t>
            </w:r>
          </w:p>
        </w:tc>
        <w:tc>
          <w:tcPr>
            <w:tcW w:w="907"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004A22CD" w:rsidRPr="00C9465B">
              <w:rPr>
                <w:rFonts w:ascii="Times New Roman" w:eastAsia="標楷體" w:hAnsi="Times New Roman" w:cs="Times New Roman" w:hint="eastAsia"/>
                <w:sz w:val="26"/>
                <w:szCs w:val="26"/>
              </w:rPr>
              <w:t>1.9</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4</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5.</w:t>
            </w:r>
            <w:r w:rsidRPr="00C9465B">
              <w:rPr>
                <w:rFonts w:ascii="Times New Roman" w:eastAsia="標楷體" w:hAnsi="Times New Roman" w:cs="Times New Roman"/>
                <w:sz w:val="26"/>
                <w:szCs w:val="26"/>
              </w:rPr>
              <w:t>教材熟悉度</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w:t>
            </w:r>
            <w:r w:rsidR="002B3870" w:rsidRPr="00C9465B">
              <w:rPr>
                <w:rFonts w:ascii="Times New Roman" w:eastAsia="標楷體" w:hAnsi="Times New Roman" w:cs="Times New Roman"/>
                <w:sz w:val="26"/>
                <w:szCs w:val="26"/>
              </w:rPr>
              <w:t>5.</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4A22CD" w:rsidRPr="00C9465B">
              <w:rPr>
                <w:rFonts w:ascii="Times New Roman" w:eastAsia="標楷體" w:hAnsi="Times New Roman" w:cs="Times New Roman" w:hint="eastAsia"/>
                <w:sz w:val="26"/>
                <w:szCs w:val="26"/>
              </w:rPr>
              <w:t>2</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6</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6.</w:t>
            </w:r>
            <w:r w:rsidRPr="00C9465B">
              <w:rPr>
                <w:rFonts w:ascii="Times New Roman" w:eastAsia="標楷體" w:hAnsi="Times New Roman" w:cs="Times New Roman"/>
                <w:sz w:val="26"/>
                <w:szCs w:val="26"/>
              </w:rPr>
              <w:t>教學活動安排與設計</w:t>
            </w:r>
          </w:p>
        </w:tc>
        <w:tc>
          <w:tcPr>
            <w:tcW w:w="906"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28</w:t>
            </w:r>
            <w:r w:rsidR="002B3870" w:rsidRPr="00C9465B">
              <w:rPr>
                <w:rFonts w:ascii="Times New Roman" w:eastAsia="標楷體" w:hAnsi="Times New Roman" w:cs="Times New Roman"/>
                <w:sz w:val="26"/>
                <w:szCs w:val="26"/>
              </w:rPr>
              <w:t>.4</w:t>
            </w:r>
          </w:p>
        </w:tc>
        <w:tc>
          <w:tcPr>
            <w:tcW w:w="907"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5</w:t>
            </w:r>
            <w:r w:rsidR="004A22CD" w:rsidRPr="00C9465B">
              <w:rPr>
                <w:rFonts w:ascii="Times New Roman" w:eastAsia="標楷體" w:hAnsi="Times New Roman" w:cs="Times New Roman" w:hint="eastAsia"/>
                <w:sz w:val="26"/>
                <w:szCs w:val="26"/>
              </w:rPr>
              <w:t>2</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2</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16.4</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1</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7.</w:t>
            </w:r>
            <w:r w:rsidRPr="00C9465B">
              <w:rPr>
                <w:rFonts w:ascii="Times New Roman" w:eastAsia="標楷體" w:hAnsi="Times New Roman" w:cs="Times New Roman"/>
                <w:sz w:val="26"/>
                <w:szCs w:val="26"/>
              </w:rPr>
              <w:t>教學流程與結構明確</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53.7</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3</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8.</w:t>
            </w:r>
            <w:r w:rsidRPr="00C9465B">
              <w:rPr>
                <w:rFonts w:ascii="Times New Roman" w:eastAsia="標楷體" w:hAnsi="Times New Roman" w:cs="Times New Roman"/>
                <w:sz w:val="26"/>
                <w:szCs w:val="26"/>
              </w:rPr>
              <w:t>適當給予學生練習的機會</w:t>
            </w:r>
          </w:p>
        </w:tc>
        <w:tc>
          <w:tcPr>
            <w:tcW w:w="906"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4A22CD" w:rsidRPr="00C9465B">
              <w:rPr>
                <w:rFonts w:ascii="Times New Roman" w:eastAsia="標楷體" w:hAnsi="Times New Roman" w:cs="Times New Roman" w:hint="eastAsia"/>
                <w:sz w:val="26"/>
                <w:szCs w:val="26"/>
              </w:rPr>
              <w:t>2</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2</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9-1.</w:t>
            </w:r>
            <w:r w:rsidRPr="00C9465B">
              <w:rPr>
                <w:rFonts w:ascii="Times New Roman" w:eastAsia="標楷體" w:hAnsi="Times New Roman" w:cs="Times New Roman"/>
                <w:sz w:val="26"/>
                <w:szCs w:val="26"/>
              </w:rPr>
              <w:t>教學活動兼顧聽的能力</w:t>
            </w:r>
          </w:p>
        </w:tc>
        <w:tc>
          <w:tcPr>
            <w:tcW w:w="906"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5</w:t>
            </w:r>
            <w:r w:rsidR="004A22CD" w:rsidRPr="00C9465B">
              <w:rPr>
                <w:rFonts w:ascii="Times New Roman" w:eastAsia="標楷體" w:hAnsi="Times New Roman" w:cs="Times New Roman" w:hint="eastAsia"/>
                <w:sz w:val="26"/>
                <w:szCs w:val="26"/>
              </w:rPr>
              <w:t>6</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1</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4</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6</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5</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9-2.</w:t>
            </w:r>
            <w:r w:rsidRPr="00C9465B">
              <w:rPr>
                <w:rFonts w:ascii="Times New Roman" w:eastAsia="標楷體" w:hAnsi="Times New Roman" w:cs="Times New Roman"/>
                <w:sz w:val="26"/>
                <w:szCs w:val="26"/>
              </w:rPr>
              <w:t>教學活動兼顧說的能力</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9</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59</w:t>
            </w:r>
            <w:r w:rsidR="002B3870" w:rsidRPr="00C9465B">
              <w:rPr>
                <w:rFonts w:ascii="Times New Roman" w:eastAsia="標楷體" w:hAnsi="Times New Roman" w:cs="Times New Roman"/>
                <w:sz w:val="26"/>
                <w:szCs w:val="26"/>
              </w:rPr>
              <w:t>.1</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w:t>
            </w:r>
            <w:r w:rsidR="002B3870" w:rsidRPr="00C9465B">
              <w:rPr>
                <w:rFonts w:ascii="Times New Roman" w:eastAsia="標楷體" w:hAnsi="Times New Roman" w:cs="Times New Roman"/>
                <w:sz w:val="26"/>
                <w:szCs w:val="26"/>
              </w:rPr>
              <w:t>.1</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3</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9-3.</w:t>
            </w:r>
            <w:r w:rsidRPr="00C9465B">
              <w:rPr>
                <w:rFonts w:ascii="Times New Roman" w:eastAsia="標楷體" w:hAnsi="Times New Roman" w:cs="Times New Roman"/>
                <w:sz w:val="26"/>
                <w:szCs w:val="26"/>
              </w:rPr>
              <w:t>教學活動兼顧讀的能力</w:t>
            </w:r>
          </w:p>
        </w:tc>
        <w:tc>
          <w:tcPr>
            <w:tcW w:w="906"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2</w:t>
            </w:r>
            <w:r w:rsidR="004A22CD" w:rsidRPr="00C9465B">
              <w:rPr>
                <w:rFonts w:ascii="Times New Roman" w:eastAsia="標楷體" w:hAnsi="Times New Roman" w:cs="Times New Roman" w:hint="eastAsia"/>
                <w:sz w:val="26"/>
                <w:szCs w:val="26"/>
              </w:rPr>
              <w:t>3</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C2537"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1</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9-4.</w:t>
            </w:r>
            <w:r w:rsidRPr="00C9465B">
              <w:rPr>
                <w:rFonts w:ascii="Times New Roman" w:eastAsia="標楷體" w:hAnsi="Times New Roman" w:cs="Times New Roman"/>
                <w:sz w:val="26"/>
                <w:szCs w:val="26"/>
              </w:rPr>
              <w:t>教學活動兼顧寫的能力</w:t>
            </w:r>
          </w:p>
        </w:tc>
        <w:tc>
          <w:tcPr>
            <w:tcW w:w="906"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23.2</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9</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1</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7" w:type="dxa"/>
            <w:vAlign w:val="center"/>
          </w:tcPr>
          <w:p w:rsidR="002B3870" w:rsidRPr="00C9465B" w:rsidRDefault="006C2537"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10.</w:t>
            </w:r>
            <w:r w:rsidRPr="00C9465B">
              <w:rPr>
                <w:rFonts w:ascii="Times New Roman" w:eastAsia="標楷體" w:hAnsi="Times New Roman" w:cs="Times New Roman"/>
                <w:sz w:val="26"/>
                <w:szCs w:val="26"/>
              </w:rPr>
              <w:t>活動設計有助提升英語學習興趣</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9</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9</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1</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2</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98" w:hanging="298"/>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11.</w:t>
            </w:r>
            <w:r w:rsidRPr="00C9465B">
              <w:rPr>
                <w:rFonts w:ascii="Times New Roman" w:eastAsia="標楷體" w:hAnsi="Times New Roman" w:cs="Times New Roman"/>
                <w:sz w:val="26"/>
                <w:szCs w:val="26"/>
              </w:rPr>
              <w:t>課堂與課後延伸活動顧及學生個別差異</w:t>
            </w:r>
          </w:p>
        </w:tc>
        <w:tc>
          <w:tcPr>
            <w:tcW w:w="906"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w:t>
            </w:r>
            <w:r w:rsidR="002B3870" w:rsidRPr="00C9465B">
              <w:rPr>
                <w:rFonts w:ascii="Times New Roman" w:eastAsia="標楷體" w:hAnsi="Times New Roman" w:cs="Times New Roman"/>
                <w:sz w:val="26"/>
                <w:szCs w:val="26"/>
              </w:rPr>
              <w:t>9.</w:t>
            </w:r>
            <w:r w:rsidRPr="00C9465B">
              <w:rPr>
                <w:rFonts w:ascii="Times New Roman" w:eastAsia="標楷體" w:hAnsi="Times New Roman" w:cs="Times New Roman" w:hint="eastAsia"/>
                <w:sz w:val="26"/>
                <w:szCs w:val="26"/>
              </w:rPr>
              <w:t>6</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6</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7" w:type="dxa"/>
            <w:vAlign w:val="center"/>
          </w:tcPr>
          <w:p w:rsidR="002B3870" w:rsidRPr="00C9465B" w:rsidRDefault="006C2537"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12.</w:t>
            </w:r>
            <w:r w:rsidRPr="00C9465B">
              <w:rPr>
                <w:rFonts w:ascii="Times New Roman" w:eastAsia="標楷體" w:hAnsi="Times New Roman" w:cs="Times New Roman"/>
                <w:sz w:val="26"/>
                <w:szCs w:val="26"/>
              </w:rPr>
              <w:t>學習氣氛的營造</w:t>
            </w:r>
          </w:p>
        </w:tc>
        <w:tc>
          <w:tcPr>
            <w:tcW w:w="906"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4A22CD" w:rsidRPr="00C9465B">
              <w:rPr>
                <w:rFonts w:ascii="Times New Roman" w:eastAsia="標楷體" w:hAnsi="Times New Roman" w:cs="Times New Roman" w:hint="eastAsia"/>
                <w:sz w:val="26"/>
                <w:szCs w:val="26"/>
              </w:rPr>
              <w:t>4</w:t>
            </w:r>
            <w:r w:rsidRPr="00C9465B">
              <w:rPr>
                <w:rFonts w:ascii="Times New Roman" w:eastAsia="標楷體" w:hAnsi="Times New Roman" w:cs="Times New Roman"/>
                <w:sz w:val="26"/>
                <w:szCs w:val="26"/>
              </w:rPr>
              <w:t>.</w:t>
            </w:r>
            <w:r w:rsidR="004A22CD"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.5</w:t>
            </w:r>
          </w:p>
        </w:tc>
        <w:tc>
          <w:tcPr>
            <w:tcW w:w="907"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004A22CD" w:rsidRPr="00C9465B">
              <w:rPr>
                <w:rFonts w:ascii="Times New Roman" w:eastAsia="標楷體" w:hAnsi="Times New Roman" w:cs="Times New Roman" w:hint="eastAsia"/>
                <w:sz w:val="26"/>
                <w:szCs w:val="26"/>
              </w:rPr>
              <w:t>5</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4</w:t>
            </w:r>
          </w:p>
        </w:tc>
      </w:tr>
      <w:tr w:rsidR="002B3870" w:rsidRPr="00D05060" w:rsidTr="00C9465B">
        <w:trPr>
          <w:cantSplit/>
          <w:trHeight w:val="680"/>
          <w:jc w:val="center"/>
        </w:trPr>
        <w:tc>
          <w:tcPr>
            <w:tcW w:w="4084" w:type="dxa"/>
            <w:vAlign w:val="center"/>
          </w:tcPr>
          <w:p w:rsidR="002B3870" w:rsidRPr="00C9465B" w:rsidRDefault="002B3870" w:rsidP="00145B8A">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13.</w:t>
            </w:r>
            <w:r w:rsidRPr="00C9465B">
              <w:rPr>
                <w:rFonts w:ascii="Times New Roman" w:eastAsia="標楷體" w:hAnsi="Times New Roman" w:cs="Times New Roman"/>
                <w:sz w:val="26"/>
                <w:szCs w:val="26"/>
              </w:rPr>
              <w:t>班級管理的技巧</w:t>
            </w:r>
          </w:p>
        </w:tc>
        <w:tc>
          <w:tcPr>
            <w:tcW w:w="906" w:type="dxa"/>
            <w:vAlign w:val="center"/>
          </w:tcPr>
          <w:p w:rsidR="002B3870" w:rsidRPr="00C9465B" w:rsidRDefault="002B3870"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E036EA" w:rsidRPr="00C9465B">
              <w:rPr>
                <w:rFonts w:ascii="Times New Roman" w:eastAsia="標楷體" w:hAnsi="Times New Roman" w:cs="Times New Roman" w:hint="eastAsia"/>
                <w:sz w:val="26"/>
                <w:szCs w:val="26"/>
              </w:rPr>
              <w:t>7</w:t>
            </w:r>
            <w:r w:rsidRPr="00C9465B">
              <w:rPr>
                <w:rFonts w:ascii="Times New Roman" w:eastAsia="標楷體" w:hAnsi="Times New Roman" w:cs="Times New Roman"/>
                <w:sz w:val="26"/>
                <w:szCs w:val="26"/>
              </w:rPr>
              <w:t>.</w:t>
            </w:r>
            <w:r w:rsidR="00E036EA" w:rsidRPr="00C9465B">
              <w:rPr>
                <w:rFonts w:ascii="Times New Roman" w:eastAsia="標楷體" w:hAnsi="Times New Roman" w:cs="Times New Roman" w:hint="eastAsia"/>
                <w:sz w:val="26"/>
                <w:szCs w:val="26"/>
              </w:rPr>
              <w:t>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E036EA" w:rsidRPr="00C9465B">
              <w:rPr>
                <w:rFonts w:ascii="Times New Roman" w:eastAsia="標楷體" w:hAnsi="Times New Roman" w:cs="Times New Roman" w:hint="eastAsia"/>
                <w:sz w:val="26"/>
                <w:szCs w:val="26"/>
              </w:rPr>
              <w:t>4.8</w:t>
            </w:r>
          </w:p>
        </w:tc>
        <w:tc>
          <w:tcPr>
            <w:tcW w:w="907" w:type="dxa"/>
            <w:vAlign w:val="center"/>
          </w:tcPr>
          <w:p w:rsidR="002B3870" w:rsidRPr="00C9465B" w:rsidRDefault="004A22CD" w:rsidP="004A22CD">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4A22CD" w:rsidP="00145B8A">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0.0</w:t>
            </w:r>
          </w:p>
        </w:tc>
        <w:tc>
          <w:tcPr>
            <w:tcW w:w="907" w:type="dxa"/>
            <w:vAlign w:val="center"/>
          </w:tcPr>
          <w:p w:rsidR="002B3870" w:rsidRPr="00C9465B" w:rsidRDefault="002B3870" w:rsidP="006C2537">
            <w:pPr>
              <w:spacing w:line="280" w:lineRule="exact"/>
              <w:ind w:left="240" w:hanging="240"/>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6C2537" w:rsidRPr="00C9465B">
              <w:rPr>
                <w:rFonts w:ascii="Times New Roman" w:eastAsia="標楷體" w:hAnsi="Times New Roman" w:cs="Times New Roman" w:hint="eastAsia"/>
                <w:sz w:val="26"/>
                <w:szCs w:val="26"/>
              </w:rPr>
              <w:t>4</w:t>
            </w:r>
          </w:p>
        </w:tc>
      </w:tr>
    </w:tbl>
    <w:p w:rsidR="002B3870" w:rsidRPr="00D05060" w:rsidRDefault="002B3870" w:rsidP="002B3870">
      <w:pPr>
        <w:spacing w:line="520" w:lineRule="exact"/>
        <w:jc w:val="center"/>
        <w:rPr>
          <w:rFonts w:ascii="Times New Roman" w:eastAsia="標楷體" w:hAnsi="Times New Roman" w:cs="Times New Roman"/>
          <w:b/>
          <w:sz w:val="26"/>
          <w:szCs w:val="26"/>
        </w:rPr>
      </w:pPr>
      <w:bookmarkStart w:id="2" w:name="_Toc310430720"/>
      <w:r w:rsidRPr="00D05060">
        <w:rPr>
          <w:rFonts w:ascii="Times New Roman" w:eastAsia="標楷體" w:hAnsi="Times New Roman" w:cs="Times New Roman"/>
          <w:sz w:val="32"/>
          <w:szCs w:val="32"/>
        </w:rPr>
        <w:br w:type="page"/>
      </w:r>
      <w:bookmarkEnd w:id="2"/>
      <w:r w:rsidR="007B5F6F">
        <w:rPr>
          <w:rFonts w:ascii="Times New Roman" w:eastAsia="標楷體" w:hAnsi="Times New Roman" w:cs="Times New Roman" w:hint="eastAsia"/>
          <w:sz w:val="32"/>
          <w:szCs w:val="32"/>
        </w:rPr>
        <w:lastRenderedPageBreak/>
        <w:t>表二</w:t>
      </w:r>
      <w:r w:rsidR="007B5F6F">
        <w:rPr>
          <w:rFonts w:ascii="Times New Roman" w:eastAsia="標楷體" w:hAnsi="Times New Roman" w:cs="Times New Roman" w:hint="eastAsia"/>
          <w:sz w:val="32"/>
          <w:szCs w:val="32"/>
        </w:rPr>
        <w:t>.</w:t>
      </w:r>
      <w:r w:rsidRPr="00D05060">
        <w:rPr>
          <w:rFonts w:ascii="Times New Roman" w:eastAsia="標楷體" w:hAnsi="Times New Roman" w:cs="Times New Roman"/>
          <w:b/>
          <w:sz w:val="28"/>
          <w:szCs w:val="28"/>
        </w:rPr>
        <w:t>10</w:t>
      </w:r>
      <w:r w:rsidR="008E2508">
        <w:rPr>
          <w:rFonts w:ascii="Times New Roman" w:eastAsia="標楷體" w:hAnsi="Times New Roman" w:cs="Times New Roman" w:hint="eastAsia"/>
          <w:b/>
          <w:sz w:val="28"/>
          <w:szCs w:val="28"/>
        </w:rPr>
        <w:t>4</w:t>
      </w:r>
      <w:r w:rsidRPr="00D05060">
        <w:rPr>
          <w:rFonts w:ascii="Times New Roman" w:eastAsia="標楷體" w:hAnsi="Times New Roman" w:cs="Times New Roman"/>
          <w:b/>
          <w:sz w:val="28"/>
          <w:szCs w:val="28"/>
        </w:rPr>
        <w:t>年度臺北市國民小學提升學生英語能力方案訪視量化資料統計</w:t>
      </w:r>
      <w:r w:rsidRPr="00D05060">
        <w:rPr>
          <w:rFonts w:ascii="Times New Roman" w:eastAsia="標楷體" w:hAnsi="Times New Roman" w:cs="Times New Roman"/>
          <w:b/>
          <w:sz w:val="28"/>
          <w:szCs w:val="28"/>
        </w:rPr>
        <w:br/>
      </w:r>
      <w:bookmarkStart w:id="3" w:name="_Toc310430721"/>
      <w:r w:rsidRPr="00D05060">
        <w:rPr>
          <w:rFonts w:ascii="Times New Roman" w:eastAsia="標楷體" w:hAnsi="Times New Roman" w:cs="Times New Roman"/>
          <w:b/>
          <w:sz w:val="26"/>
          <w:szCs w:val="26"/>
        </w:rPr>
        <w:t>（學校整體）</w:t>
      </w:r>
      <w:bookmarkEnd w:id="3"/>
    </w:p>
    <w:tbl>
      <w:tblPr>
        <w:tblW w:w="8625" w:type="dxa"/>
        <w:jc w:val="center"/>
        <w:tblInd w:w="84" w:type="dxa"/>
        <w:tblBorders>
          <w:top w:val="single" w:sz="4" w:space="0" w:color="auto"/>
          <w:bottom w:val="single" w:sz="4" w:space="0" w:color="auto"/>
          <w:insideH w:val="single" w:sz="4" w:space="0" w:color="auto"/>
        </w:tblBorders>
        <w:tblLayout w:type="fixed"/>
        <w:tblCellMar>
          <w:left w:w="28" w:type="dxa"/>
          <w:right w:w="28" w:type="dxa"/>
        </w:tblCellMar>
        <w:tblLook w:val="0000"/>
      </w:tblPr>
      <w:tblGrid>
        <w:gridCol w:w="4088"/>
        <w:gridCol w:w="907"/>
        <w:gridCol w:w="908"/>
        <w:gridCol w:w="907"/>
        <w:gridCol w:w="908"/>
        <w:gridCol w:w="907"/>
      </w:tblGrid>
      <w:tr w:rsidR="002B3870" w:rsidRPr="00D05060" w:rsidTr="00C9465B">
        <w:trPr>
          <w:cantSplit/>
          <w:trHeight w:val="840"/>
          <w:jc w:val="center"/>
        </w:trPr>
        <w:tc>
          <w:tcPr>
            <w:tcW w:w="4088" w:type="dxa"/>
            <w:shd w:val="clear" w:color="auto" w:fill="CCCCCC"/>
            <w:vAlign w:val="center"/>
          </w:tcPr>
          <w:p w:rsidR="002B3870" w:rsidRPr="00C9465B" w:rsidRDefault="002B3870" w:rsidP="00C9465B">
            <w:pPr>
              <w:spacing w:line="0" w:lineRule="atLeast"/>
              <w:ind w:left="781" w:hangingChars="300" w:hanging="781"/>
              <w:jc w:val="center"/>
              <w:rPr>
                <w:rFonts w:ascii="Times New Roman" w:eastAsia="標楷體" w:hAnsi="Times New Roman" w:cs="Times New Roman"/>
                <w:bCs/>
                <w:sz w:val="26"/>
                <w:szCs w:val="26"/>
              </w:rPr>
            </w:pPr>
            <w:r w:rsidRPr="00C9465B">
              <w:rPr>
                <w:rFonts w:ascii="Times New Roman" w:eastAsia="標楷體" w:hAnsi="Times New Roman" w:cs="Times New Roman"/>
                <w:b/>
                <w:sz w:val="26"/>
                <w:szCs w:val="26"/>
              </w:rPr>
              <w:t>（一）行政支援</w:t>
            </w:r>
          </w:p>
        </w:tc>
        <w:tc>
          <w:tcPr>
            <w:tcW w:w="907" w:type="dxa"/>
            <w:shd w:val="clear" w:color="auto" w:fill="CCCCCC"/>
            <w:vAlign w:val="center"/>
          </w:tcPr>
          <w:p w:rsidR="002B3870" w:rsidRPr="00C9465B" w:rsidRDefault="002B3870" w:rsidP="00C9465B">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優</w:t>
            </w:r>
            <w:r w:rsidRPr="00C9465B">
              <w:rPr>
                <w:rFonts w:ascii="Times New Roman" w:eastAsia="標楷體" w:hAnsi="Times New Roman" w:cs="Times New Roman"/>
                <w:b/>
                <w:sz w:val="26"/>
                <w:szCs w:val="26"/>
              </w:rPr>
              <w:t>(%)</w:t>
            </w:r>
          </w:p>
        </w:tc>
        <w:tc>
          <w:tcPr>
            <w:tcW w:w="908" w:type="dxa"/>
            <w:shd w:val="clear" w:color="auto" w:fill="CCCCCC"/>
            <w:vAlign w:val="center"/>
          </w:tcPr>
          <w:p w:rsidR="002B3870" w:rsidRPr="00C9465B" w:rsidRDefault="002B3870" w:rsidP="00C9465B">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良</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C9465B">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可</w:t>
            </w:r>
            <w:r w:rsidRPr="00C9465B">
              <w:rPr>
                <w:rFonts w:ascii="Times New Roman" w:eastAsia="標楷體" w:hAnsi="Times New Roman" w:cs="Times New Roman"/>
                <w:b/>
                <w:sz w:val="26"/>
                <w:szCs w:val="26"/>
              </w:rPr>
              <w:t>(%)</w:t>
            </w:r>
          </w:p>
        </w:tc>
        <w:tc>
          <w:tcPr>
            <w:tcW w:w="908" w:type="dxa"/>
            <w:shd w:val="clear" w:color="auto" w:fill="CCCCCC"/>
            <w:vAlign w:val="center"/>
          </w:tcPr>
          <w:p w:rsidR="002B3870" w:rsidRPr="00C9465B" w:rsidRDefault="002B3870" w:rsidP="00C9465B">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可加強</w:t>
            </w:r>
            <w:r w:rsidRPr="00C9465B">
              <w:rPr>
                <w:rFonts w:ascii="Times New Roman" w:eastAsia="標楷體" w:hAnsi="Times New Roman" w:cs="Times New Roman"/>
                <w:b/>
                <w:sz w:val="26"/>
                <w:szCs w:val="26"/>
              </w:rPr>
              <w:t>(%)</w:t>
            </w:r>
          </w:p>
        </w:tc>
        <w:tc>
          <w:tcPr>
            <w:tcW w:w="907" w:type="dxa"/>
            <w:shd w:val="clear" w:color="auto" w:fill="CCCCCC"/>
            <w:vAlign w:val="center"/>
          </w:tcPr>
          <w:p w:rsidR="002B3870" w:rsidRPr="00C9465B" w:rsidRDefault="002B3870" w:rsidP="00C9465B">
            <w:pPr>
              <w:spacing w:line="280" w:lineRule="exact"/>
              <w:jc w:val="center"/>
              <w:rPr>
                <w:rFonts w:ascii="Times New Roman" w:eastAsia="標楷體" w:hAnsi="Times New Roman" w:cs="Times New Roman"/>
                <w:b/>
                <w:sz w:val="26"/>
                <w:szCs w:val="26"/>
              </w:rPr>
            </w:pPr>
            <w:r w:rsidRPr="00C9465B">
              <w:rPr>
                <w:rFonts w:ascii="Times New Roman" w:eastAsia="標楷體" w:hAnsi="Times New Roman" w:cs="Times New Roman"/>
                <w:b/>
                <w:sz w:val="26"/>
                <w:szCs w:val="26"/>
              </w:rPr>
              <w:t>平均</w:t>
            </w:r>
          </w:p>
          <w:p w:rsidR="002B3870" w:rsidRPr="00C9465B" w:rsidRDefault="002B3870" w:rsidP="00C9465B">
            <w:pPr>
              <w:spacing w:line="280" w:lineRule="exact"/>
              <w:jc w:val="center"/>
              <w:rPr>
                <w:rFonts w:ascii="Times New Roman" w:eastAsia="標楷體" w:hAnsi="Times New Roman" w:cs="Times New Roman"/>
                <w:b/>
              </w:rPr>
            </w:pPr>
            <w:r w:rsidRPr="00C9465B">
              <w:rPr>
                <w:rFonts w:ascii="Times New Roman" w:eastAsia="標楷體" w:hAnsi="Times New Roman" w:cs="Times New Roman"/>
                <w:b/>
              </w:rPr>
              <w:t>(</w:t>
            </w:r>
            <w:r w:rsidRPr="00C9465B">
              <w:rPr>
                <w:rFonts w:ascii="Times New Roman" w:eastAsia="標楷體" w:hAnsi="Times New Roman" w:cs="Times New Roman"/>
                <w:b/>
              </w:rPr>
              <w:t>總分</w:t>
            </w:r>
            <w:r w:rsidRPr="00C9465B">
              <w:rPr>
                <w:rFonts w:ascii="Times New Roman" w:eastAsia="標楷體" w:hAnsi="Times New Roman" w:cs="Times New Roman"/>
                <w:b/>
              </w:rPr>
              <w:t>4)</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1-1.</w:t>
            </w:r>
            <w:r w:rsidRPr="00C9465B">
              <w:rPr>
                <w:rFonts w:ascii="Times New Roman" w:eastAsia="標楷體" w:hAnsi="Times New Roman" w:cs="Times New Roman"/>
                <w:sz w:val="26"/>
                <w:szCs w:val="26"/>
              </w:rPr>
              <w:t>成立英語教學工作團隊</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66.7</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FC4336" w:rsidRPr="00C9465B">
              <w:rPr>
                <w:rFonts w:ascii="Times New Roman" w:eastAsia="標楷體" w:hAnsi="Times New Roman" w:cs="Times New Roman" w:hint="eastAsia"/>
                <w:sz w:val="26"/>
                <w:szCs w:val="26"/>
              </w:rPr>
              <w:t>6</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1-2.</w:t>
            </w:r>
            <w:r w:rsidRPr="00C9465B">
              <w:rPr>
                <w:rFonts w:ascii="Times New Roman" w:eastAsia="標楷體" w:hAnsi="Times New Roman" w:cs="Times New Roman"/>
                <w:sz w:val="26"/>
                <w:szCs w:val="26"/>
              </w:rPr>
              <w:t>定期舉行英語教學相關會議並</w:t>
            </w:r>
          </w:p>
          <w:p w:rsidR="002B3870" w:rsidRPr="00C9465B" w:rsidRDefault="002B3870" w:rsidP="00E139B7">
            <w:pPr>
              <w:spacing w:line="280" w:lineRule="exact"/>
              <w:ind w:left="240" w:firstLine="20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詳加檢討紀錄</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FC4336"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1-3.</w:t>
            </w:r>
            <w:r w:rsidRPr="00C9465B">
              <w:rPr>
                <w:rFonts w:ascii="Times New Roman" w:eastAsia="標楷體" w:hAnsi="Times New Roman" w:cs="Times New Roman"/>
                <w:sz w:val="26"/>
                <w:szCs w:val="26"/>
              </w:rPr>
              <w:t>有效轉化教育部及教育局各項</w:t>
            </w:r>
          </w:p>
          <w:p w:rsidR="002B3870" w:rsidRPr="00C9465B" w:rsidRDefault="002B3870" w:rsidP="00E139B7">
            <w:pPr>
              <w:spacing w:line="280" w:lineRule="exact"/>
              <w:ind w:left="240" w:firstLine="20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英語教學政策</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w:t>
            </w:r>
            <w:r w:rsidR="002B3870" w:rsidRPr="00C9465B">
              <w:rPr>
                <w:rFonts w:ascii="Times New Roman" w:eastAsia="標楷體" w:hAnsi="Times New Roman" w:cs="Times New Roman"/>
                <w:sz w:val="26"/>
                <w:szCs w:val="26"/>
              </w:rPr>
              <w:t>0.</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FC4336" w:rsidRPr="00C9465B">
              <w:rPr>
                <w:rFonts w:ascii="Times New Roman" w:eastAsia="標楷體" w:hAnsi="Times New Roman" w:cs="Times New Roman" w:hint="eastAsia"/>
                <w:sz w:val="26"/>
                <w:szCs w:val="26"/>
              </w:rPr>
              <w:t>4</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1-4.</w:t>
            </w:r>
            <w:r w:rsidRPr="00C9465B">
              <w:rPr>
                <w:rFonts w:ascii="Times New Roman" w:eastAsia="標楷體" w:hAnsi="Times New Roman" w:cs="Times New Roman"/>
                <w:sz w:val="26"/>
                <w:szCs w:val="26"/>
              </w:rPr>
              <w:t>規劃全校性英語教學相關活動</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FC4336"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00AF7970" w:rsidRPr="00C9465B">
              <w:rPr>
                <w:rFonts w:ascii="Times New Roman" w:eastAsia="標楷體" w:hAnsi="Times New Roman" w:cs="Times New Roman" w:hint="eastAsia"/>
                <w:sz w:val="26"/>
                <w:szCs w:val="26"/>
              </w:rPr>
              <w:t>4</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1-5.</w:t>
            </w:r>
            <w:r w:rsidRPr="00C9465B">
              <w:rPr>
                <w:rFonts w:ascii="Times New Roman" w:eastAsia="標楷體" w:hAnsi="Times New Roman" w:cs="Times New Roman"/>
                <w:sz w:val="26"/>
                <w:szCs w:val="26"/>
              </w:rPr>
              <w:t>擬定英語教學計畫及定期檢討</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37.5</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FC4336"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00AF7970" w:rsidRPr="00C9465B">
              <w:rPr>
                <w:rFonts w:ascii="Times New Roman" w:eastAsia="標楷體" w:hAnsi="Times New Roman" w:cs="Times New Roman" w:hint="eastAsia"/>
                <w:sz w:val="26"/>
                <w:szCs w:val="26"/>
              </w:rPr>
              <w:t>5</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1-6.</w:t>
            </w:r>
            <w:r w:rsidRPr="00C9465B">
              <w:rPr>
                <w:rFonts w:ascii="Times New Roman" w:eastAsia="標楷體" w:hAnsi="Times New Roman" w:cs="Times New Roman"/>
                <w:sz w:val="26"/>
                <w:szCs w:val="26"/>
              </w:rPr>
              <w:t>有效管理英語圖書</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62</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12</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FC4336"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AF7970" w:rsidRPr="00C9465B">
              <w:rPr>
                <w:rFonts w:ascii="Times New Roman" w:eastAsia="標楷體" w:hAnsi="Times New Roman" w:cs="Times New Roman" w:hint="eastAsia"/>
                <w:sz w:val="26"/>
                <w:szCs w:val="26"/>
              </w:rPr>
              <w:t>1</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1-7.</w:t>
            </w:r>
            <w:r w:rsidRPr="00C9465B">
              <w:rPr>
                <w:rFonts w:ascii="Times New Roman" w:eastAsia="標楷體" w:hAnsi="Times New Roman" w:cs="Times New Roman"/>
                <w:sz w:val="26"/>
                <w:szCs w:val="26"/>
              </w:rPr>
              <w:t>積極充實學校資源</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.5</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1-8.</w:t>
            </w:r>
            <w:r w:rsidRPr="00C9465B">
              <w:rPr>
                <w:rFonts w:ascii="Times New Roman" w:eastAsia="標楷體" w:hAnsi="Times New Roman" w:cs="Times New Roman"/>
                <w:sz w:val="26"/>
                <w:szCs w:val="26"/>
              </w:rPr>
              <w:t>規劃英語情境體驗</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78.3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AF79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8</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2-1.</w:t>
            </w:r>
            <w:r w:rsidRPr="00C9465B">
              <w:rPr>
                <w:rFonts w:ascii="Times New Roman" w:eastAsia="標楷體" w:hAnsi="Times New Roman" w:cs="Times New Roman"/>
                <w:sz w:val="26"/>
                <w:szCs w:val="26"/>
              </w:rPr>
              <w:t>本學期合格英語教師比例</w:t>
            </w:r>
            <w:r w:rsidRPr="00C9465B">
              <w:rPr>
                <w:rFonts w:ascii="Times New Roman" w:eastAsia="標楷體" w:hAnsi="Times New Roman" w:cs="Times New Roman"/>
                <w:sz w:val="26"/>
                <w:szCs w:val="26"/>
              </w:rPr>
              <w:t>100%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87</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.3</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8</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240" w:hanging="240"/>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2-2.</w:t>
            </w:r>
            <w:r w:rsidRPr="00C9465B">
              <w:rPr>
                <w:rFonts w:ascii="Times New Roman" w:eastAsia="標楷體" w:hAnsi="Times New Roman" w:cs="Times New Roman"/>
                <w:sz w:val="26"/>
                <w:szCs w:val="26"/>
              </w:rPr>
              <w:t>英語教師積極參與英語教學相關研習及研討會</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25</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6</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2-3.</w:t>
            </w:r>
            <w:r w:rsidRPr="00C9465B">
              <w:rPr>
                <w:rFonts w:ascii="Times New Roman" w:eastAsia="標楷體" w:hAnsi="Times New Roman" w:cs="Times New Roman"/>
                <w:sz w:val="26"/>
                <w:szCs w:val="26"/>
              </w:rPr>
              <w:t>英語教師取得加註英語專長比率達</w:t>
            </w:r>
            <w:r w:rsidRPr="00C9465B">
              <w:rPr>
                <w:rFonts w:ascii="Times New Roman" w:eastAsia="標楷體" w:hAnsi="Times New Roman" w:cs="Times New Roman"/>
                <w:sz w:val="26"/>
                <w:szCs w:val="26"/>
              </w:rPr>
              <w:t>30%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w:t>
            </w:r>
            <w:r w:rsidR="002B3870" w:rsidRPr="00C9465B">
              <w:rPr>
                <w:rFonts w:ascii="Times New Roman" w:eastAsia="標楷體" w:hAnsi="Times New Roman" w:cs="Times New Roman"/>
                <w:sz w:val="26"/>
                <w:szCs w:val="26"/>
              </w:rPr>
              <w:t>0.</w:t>
            </w:r>
            <w:r w:rsidRPr="00C9465B">
              <w:rPr>
                <w:rFonts w:ascii="Times New Roman" w:eastAsia="標楷體" w:hAnsi="Times New Roman" w:cs="Times New Roman" w:hint="eastAsia"/>
                <w:sz w:val="26"/>
                <w:szCs w:val="26"/>
              </w:rPr>
              <w:t>9</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13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006254C3" w:rsidRPr="00C9465B">
              <w:rPr>
                <w:rFonts w:ascii="Times New Roman" w:eastAsia="標楷體" w:hAnsi="Times New Roman" w:cs="Times New Roman" w:hint="eastAsia"/>
                <w:sz w:val="26"/>
                <w:szCs w:val="26"/>
              </w:rPr>
              <w:t>3</w:t>
            </w:r>
            <w:r w:rsidRPr="00C9465B">
              <w:rPr>
                <w:rFonts w:ascii="Times New Roman" w:eastAsia="標楷體" w:hAnsi="Times New Roman" w:cs="Times New Roman"/>
                <w:sz w:val="26"/>
                <w:szCs w:val="26"/>
              </w:rPr>
              <w:t>.</w:t>
            </w:r>
            <w:r w:rsidR="006254C3" w:rsidRPr="00C9465B">
              <w:rPr>
                <w:rFonts w:ascii="Times New Roman" w:eastAsia="標楷體" w:hAnsi="Times New Roman" w:cs="Times New Roman" w:hint="eastAsia"/>
                <w:sz w:val="26"/>
                <w:szCs w:val="26"/>
              </w:rPr>
              <w:t>0</w:t>
            </w:r>
          </w:p>
        </w:tc>
        <w:tc>
          <w:tcPr>
            <w:tcW w:w="907" w:type="dxa"/>
            <w:vAlign w:val="center"/>
          </w:tcPr>
          <w:p w:rsidR="002B3870" w:rsidRPr="00C9465B" w:rsidRDefault="00AF79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2-4.</w:t>
            </w:r>
            <w:r w:rsidRPr="00C9465B">
              <w:rPr>
                <w:rFonts w:ascii="Times New Roman" w:eastAsia="標楷體" w:hAnsi="Times New Roman" w:cs="Times New Roman"/>
                <w:sz w:val="26"/>
                <w:szCs w:val="26"/>
              </w:rPr>
              <w:t>英語領域社群及領召運作</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66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7" w:type="dxa"/>
            <w:vAlign w:val="center"/>
          </w:tcPr>
          <w:p w:rsidR="002B3870" w:rsidRPr="00C9465B" w:rsidRDefault="00AF79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6</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3-1.</w:t>
            </w:r>
            <w:r w:rsidRPr="00C9465B">
              <w:rPr>
                <w:rFonts w:ascii="Times New Roman" w:eastAsia="標楷體" w:hAnsi="Times New Roman" w:cs="Times New Roman"/>
                <w:sz w:val="26"/>
                <w:szCs w:val="26"/>
              </w:rPr>
              <w:t>適當選擇英語教材並重視各年級教材銜接性</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58.3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33.3</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5</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lastRenderedPageBreak/>
              <w:t>3-2.</w:t>
            </w:r>
            <w:r w:rsidRPr="00C9465B">
              <w:rPr>
                <w:rFonts w:ascii="Times New Roman" w:eastAsia="標楷體" w:hAnsi="Times New Roman" w:cs="Times New Roman"/>
                <w:sz w:val="26"/>
                <w:szCs w:val="26"/>
              </w:rPr>
              <w:t>按課綱實施英語教學、妥善利用媒體等多元教學方式，引發學生學習興趣</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4.2</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5</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3-3.</w:t>
            </w:r>
            <w:r w:rsidRPr="00C9465B">
              <w:rPr>
                <w:rFonts w:ascii="Times New Roman" w:eastAsia="標楷體" w:hAnsi="Times New Roman" w:cs="Times New Roman"/>
                <w:sz w:val="26"/>
                <w:szCs w:val="26"/>
              </w:rPr>
              <w:t>落實各項英語閱讀指導活動</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33.</w:t>
            </w:r>
            <w:r w:rsidR="002B3870" w:rsidRPr="00C9465B">
              <w:rPr>
                <w:rFonts w:ascii="Times New Roman" w:eastAsia="標楷體" w:hAnsi="Times New Roman" w:cs="Times New Roman"/>
                <w:sz w:val="26"/>
                <w:szCs w:val="26"/>
              </w:rPr>
              <w:t>3</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5</w:t>
            </w:r>
            <w:r w:rsidR="006254C3" w:rsidRPr="00C9465B">
              <w:rPr>
                <w:rFonts w:ascii="Times New Roman" w:eastAsia="標楷體" w:hAnsi="Times New Roman" w:cs="Times New Roman" w:hint="eastAsia"/>
                <w:sz w:val="26"/>
                <w:szCs w:val="26"/>
              </w:rPr>
              <w:t>8</w:t>
            </w:r>
            <w:r w:rsidRPr="00C9465B">
              <w:rPr>
                <w:rFonts w:ascii="Times New Roman" w:eastAsia="標楷體" w:hAnsi="Times New Roman" w:cs="Times New Roman"/>
                <w:sz w:val="26"/>
                <w:szCs w:val="26"/>
              </w:rPr>
              <w:t>.</w:t>
            </w:r>
            <w:r w:rsidR="006254C3" w:rsidRPr="00C9465B">
              <w:rPr>
                <w:rFonts w:ascii="Times New Roman" w:eastAsia="標楷體" w:hAnsi="Times New Roman" w:cs="Times New Roman" w:hint="eastAsia"/>
                <w:sz w:val="26"/>
                <w:szCs w:val="26"/>
              </w:rPr>
              <w:t>3</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AF79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3-4.</w:t>
            </w:r>
            <w:r w:rsidRPr="00C9465B">
              <w:rPr>
                <w:rFonts w:ascii="Times New Roman" w:eastAsia="標楷體" w:hAnsi="Times New Roman" w:cs="Times New Roman"/>
                <w:sz w:val="26"/>
                <w:szCs w:val="26"/>
              </w:rPr>
              <w:t>積極辦理學生英語學習課後活動（含營隊）</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39</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1</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6254C3" w:rsidRPr="00C9465B">
              <w:rPr>
                <w:rFonts w:ascii="Times New Roman" w:eastAsia="標楷體" w:hAnsi="Times New Roman" w:cs="Times New Roman" w:hint="eastAsia"/>
                <w:sz w:val="26"/>
                <w:szCs w:val="26"/>
              </w:rPr>
              <w:t>7</w:t>
            </w:r>
            <w:r w:rsidRPr="00C9465B">
              <w:rPr>
                <w:rFonts w:ascii="Times New Roman" w:eastAsia="標楷體" w:hAnsi="Times New Roman" w:cs="Times New Roman"/>
                <w:sz w:val="26"/>
                <w:szCs w:val="26"/>
              </w:rPr>
              <w:t>.8</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AF79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3</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3-5.</w:t>
            </w:r>
            <w:r w:rsidRPr="00C9465B">
              <w:rPr>
                <w:rFonts w:ascii="Times New Roman" w:eastAsia="標楷體" w:hAnsi="Times New Roman" w:cs="Times New Roman"/>
                <w:sz w:val="26"/>
                <w:szCs w:val="26"/>
              </w:rPr>
              <w:t>有效規劃推動學生英語補救教學</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26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1</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1</w:t>
            </w:r>
            <w:r w:rsidR="006254C3" w:rsidRPr="00C9465B">
              <w:rPr>
                <w:rFonts w:ascii="Times New Roman" w:eastAsia="標楷體" w:hAnsi="Times New Roman" w:cs="Times New Roman" w:hint="eastAsia"/>
                <w:sz w:val="26"/>
                <w:szCs w:val="26"/>
              </w:rPr>
              <w:t>3</w:t>
            </w:r>
            <w:r w:rsidRPr="00C9465B">
              <w:rPr>
                <w:rFonts w:ascii="Times New Roman" w:eastAsia="標楷體" w:hAnsi="Times New Roman" w:cs="Times New Roman"/>
                <w:sz w:val="26"/>
                <w:szCs w:val="26"/>
              </w:rPr>
              <w:t>.</w:t>
            </w:r>
            <w:r w:rsidR="006254C3" w:rsidRPr="00C9465B">
              <w:rPr>
                <w:rFonts w:ascii="Times New Roman" w:eastAsia="標楷體" w:hAnsi="Times New Roman" w:cs="Times New Roman" w:hint="eastAsia"/>
                <w:sz w:val="26"/>
                <w:szCs w:val="26"/>
              </w:rPr>
              <w:t>0</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6254C3" w:rsidRPr="00C9465B">
              <w:rPr>
                <w:rFonts w:ascii="Times New Roman" w:eastAsia="標楷體" w:hAnsi="Times New Roman" w:cs="Times New Roman" w:hint="eastAsia"/>
                <w:sz w:val="26"/>
                <w:szCs w:val="26"/>
              </w:rPr>
              <w:t>3</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4</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3-6.</w:t>
            </w:r>
            <w:r w:rsidRPr="00C9465B">
              <w:rPr>
                <w:rFonts w:ascii="Times New Roman" w:eastAsia="標楷體" w:hAnsi="Times New Roman" w:cs="Times New Roman"/>
                <w:sz w:val="26"/>
                <w:szCs w:val="26"/>
              </w:rPr>
              <w:t>重視學生英語多元評量，包含聽說讀寫，確實檢核學生英語基本能力</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6254C3" w:rsidRPr="00C9465B">
              <w:rPr>
                <w:rFonts w:ascii="Times New Roman" w:eastAsia="標楷體" w:hAnsi="Times New Roman" w:cs="Times New Roman" w:hint="eastAsia"/>
                <w:sz w:val="26"/>
                <w:szCs w:val="26"/>
              </w:rPr>
              <w:t>1</w:t>
            </w:r>
            <w:r w:rsidRPr="00C9465B">
              <w:rPr>
                <w:rFonts w:ascii="Times New Roman" w:eastAsia="標楷體" w:hAnsi="Times New Roman" w:cs="Times New Roman"/>
                <w:sz w:val="26"/>
                <w:szCs w:val="26"/>
              </w:rPr>
              <w:t>.</w:t>
            </w:r>
            <w:r w:rsidR="006254C3" w:rsidRPr="00C9465B">
              <w:rPr>
                <w:rFonts w:ascii="Times New Roman" w:eastAsia="標楷體" w:hAnsi="Times New Roman" w:cs="Times New Roman" w:hint="eastAsia"/>
                <w:sz w:val="26"/>
                <w:szCs w:val="26"/>
              </w:rPr>
              <w:t>7</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6</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4-1.</w:t>
            </w:r>
            <w:r w:rsidRPr="00C9465B">
              <w:rPr>
                <w:rFonts w:ascii="Times New Roman" w:eastAsia="標楷體" w:hAnsi="Times New Roman" w:cs="Times New Roman"/>
                <w:sz w:val="26"/>
                <w:szCs w:val="26"/>
              </w:rPr>
              <w:t>規劃全校雙語情境標示</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56</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5</w:t>
            </w:r>
          </w:p>
        </w:tc>
        <w:tc>
          <w:tcPr>
            <w:tcW w:w="908"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w:t>
            </w:r>
            <w:r w:rsidR="006254C3" w:rsidRPr="00C9465B">
              <w:rPr>
                <w:rFonts w:ascii="Times New Roman" w:eastAsia="標楷體" w:hAnsi="Times New Roman" w:cs="Times New Roman" w:hint="eastAsia"/>
                <w:sz w:val="26"/>
                <w:szCs w:val="26"/>
              </w:rPr>
              <w:t>3</w:t>
            </w:r>
            <w:r w:rsidRPr="00C9465B">
              <w:rPr>
                <w:rFonts w:ascii="Times New Roman" w:eastAsia="標楷體" w:hAnsi="Times New Roman" w:cs="Times New Roman"/>
                <w:sz w:val="26"/>
                <w:szCs w:val="26"/>
              </w:rPr>
              <w:t>.</w:t>
            </w:r>
            <w:r w:rsidR="006254C3" w:rsidRPr="00C9465B">
              <w:rPr>
                <w:rFonts w:ascii="Times New Roman" w:eastAsia="標楷體" w:hAnsi="Times New Roman" w:cs="Times New Roman" w:hint="eastAsia"/>
                <w:sz w:val="26"/>
                <w:szCs w:val="26"/>
              </w:rPr>
              <w:t>5</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.6</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4-2.</w:t>
            </w:r>
            <w:r w:rsidRPr="00C9465B">
              <w:rPr>
                <w:rFonts w:ascii="Times New Roman" w:eastAsia="標楷體" w:hAnsi="Times New Roman" w:cs="Times New Roman"/>
                <w:sz w:val="26"/>
                <w:szCs w:val="26"/>
              </w:rPr>
              <w:t>善用校內外各項軟硬體資源，推動英語教學活動</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41.7</w:t>
            </w:r>
          </w:p>
        </w:tc>
        <w:tc>
          <w:tcPr>
            <w:tcW w:w="908" w:type="dxa"/>
            <w:vAlign w:val="center"/>
          </w:tcPr>
          <w:p w:rsidR="002B3870" w:rsidRPr="00C9465B" w:rsidRDefault="006254C3" w:rsidP="00C9465B">
            <w:pPr>
              <w:spacing w:line="280" w:lineRule="exact"/>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50</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8</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3</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w:t>
            </w:r>
            <w:r w:rsidR="00AF7970" w:rsidRPr="00C9465B">
              <w:rPr>
                <w:rFonts w:ascii="Times New Roman" w:eastAsia="標楷體" w:hAnsi="Times New Roman" w:cs="Times New Roman" w:hint="eastAsia"/>
                <w:sz w:val="26"/>
                <w:szCs w:val="26"/>
              </w:rPr>
              <w:t>3</w:t>
            </w:r>
          </w:p>
        </w:tc>
      </w:tr>
      <w:tr w:rsidR="002B3870" w:rsidRPr="00D05060" w:rsidTr="00C9465B">
        <w:trPr>
          <w:cantSplit/>
          <w:trHeight w:val="840"/>
          <w:jc w:val="center"/>
        </w:trPr>
        <w:tc>
          <w:tcPr>
            <w:tcW w:w="4088" w:type="dxa"/>
            <w:shd w:val="clear" w:color="auto" w:fill="auto"/>
            <w:vAlign w:val="center"/>
          </w:tcPr>
          <w:p w:rsidR="002B3870" w:rsidRPr="00C9465B" w:rsidRDefault="002B3870" w:rsidP="00E139B7">
            <w:pPr>
              <w:spacing w:line="280" w:lineRule="exact"/>
              <w:ind w:left="444" w:hanging="444"/>
              <w:jc w:val="both"/>
              <w:rPr>
                <w:rFonts w:ascii="Times New Roman" w:eastAsia="標楷體" w:hAnsi="Times New Roman" w:cs="Times New Roman"/>
                <w:sz w:val="26"/>
                <w:szCs w:val="26"/>
              </w:rPr>
            </w:pPr>
            <w:r w:rsidRPr="00C9465B">
              <w:rPr>
                <w:rFonts w:ascii="Times New Roman" w:eastAsia="標楷體" w:hAnsi="Times New Roman" w:cs="Times New Roman"/>
                <w:sz w:val="26"/>
                <w:szCs w:val="26"/>
              </w:rPr>
              <w:t>4-3.</w:t>
            </w:r>
            <w:r w:rsidRPr="00C9465B">
              <w:rPr>
                <w:rFonts w:ascii="Times New Roman" w:eastAsia="標楷體" w:hAnsi="Times New Roman" w:cs="Times New Roman"/>
                <w:sz w:val="26"/>
                <w:szCs w:val="26"/>
              </w:rPr>
              <w:t>已充分運用校內空間建置英語專科教室</w:t>
            </w:r>
          </w:p>
        </w:tc>
        <w:tc>
          <w:tcPr>
            <w:tcW w:w="907"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54</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41</w:t>
            </w:r>
            <w:r w:rsidR="002B3870" w:rsidRPr="00C9465B">
              <w:rPr>
                <w:rFonts w:ascii="Times New Roman" w:eastAsia="標楷體" w:hAnsi="Times New Roman" w:cs="Times New Roman"/>
                <w:sz w:val="26"/>
                <w:szCs w:val="26"/>
              </w:rPr>
              <w:t>.</w:t>
            </w:r>
            <w:r w:rsidRPr="00C9465B">
              <w:rPr>
                <w:rFonts w:ascii="Times New Roman" w:eastAsia="標楷體" w:hAnsi="Times New Roman" w:cs="Times New Roman" w:hint="eastAsia"/>
                <w:sz w:val="26"/>
                <w:szCs w:val="26"/>
              </w:rPr>
              <w:t>7</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4.2</w:t>
            </w:r>
          </w:p>
        </w:tc>
        <w:tc>
          <w:tcPr>
            <w:tcW w:w="908" w:type="dxa"/>
            <w:vAlign w:val="center"/>
          </w:tcPr>
          <w:p w:rsidR="002B3870" w:rsidRPr="00C9465B" w:rsidRDefault="006254C3"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hint="eastAsia"/>
                <w:sz w:val="26"/>
                <w:szCs w:val="26"/>
              </w:rPr>
              <w:t>0</w:t>
            </w:r>
          </w:p>
        </w:tc>
        <w:tc>
          <w:tcPr>
            <w:tcW w:w="907" w:type="dxa"/>
            <w:vAlign w:val="center"/>
          </w:tcPr>
          <w:p w:rsidR="002B3870" w:rsidRPr="00C9465B" w:rsidRDefault="002B3870" w:rsidP="00C9465B">
            <w:pPr>
              <w:spacing w:line="280" w:lineRule="exact"/>
              <w:ind w:left="444" w:hanging="444"/>
              <w:jc w:val="center"/>
              <w:rPr>
                <w:rFonts w:ascii="Times New Roman" w:eastAsia="標楷體" w:hAnsi="Times New Roman" w:cs="Times New Roman"/>
                <w:sz w:val="26"/>
                <w:szCs w:val="26"/>
              </w:rPr>
            </w:pPr>
            <w:r w:rsidRPr="00C9465B">
              <w:rPr>
                <w:rFonts w:ascii="Times New Roman" w:eastAsia="標楷體" w:hAnsi="Times New Roman" w:cs="Times New Roman"/>
                <w:sz w:val="26"/>
                <w:szCs w:val="26"/>
              </w:rPr>
              <w:t>3.5</w:t>
            </w:r>
          </w:p>
        </w:tc>
      </w:tr>
    </w:tbl>
    <w:p w:rsidR="002B3870" w:rsidRPr="00D05060" w:rsidRDefault="002B3870" w:rsidP="002B3870">
      <w:pPr>
        <w:spacing w:line="360" w:lineRule="auto"/>
        <w:rPr>
          <w:rFonts w:ascii="Times New Roman" w:eastAsia="標楷體" w:hAnsi="Times New Roman" w:cs="Times New Roman"/>
          <w:b/>
        </w:rPr>
      </w:pPr>
    </w:p>
    <w:p w:rsidR="002B3870" w:rsidRPr="00D05060" w:rsidRDefault="002B3870" w:rsidP="002B3870">
      <w:pPr>
        <w:widowControl/>
        <w:rPr>
          <w:rFonts w:ascii="Times New Roman" w:eastAsia="標楷體" w:hAnsi="Times New Roman" w:cs="Times New Roman"/>
          <w:b/>
        </w:rPr>
      </w:pPr>
      <w:r w:rsidRPr="00D05060">
        <w:rPr>
          <w:rFonts w:ascii="Times New Roman" w:eastAsia="標楷體" w:hAnsi="Times New Roman" w:cs="Times New Roman"/>
          <w:b/>
        </w:rPr>
        <w:br w:type="page"/>
      </w:r>
    </w:p>
    <w:p w:rsidR="00F666A1" w:rsidRPr="000E736A" w:rsidRDefault="00F666A1" w:rsidP="00190C61">
      <w:pPr>
        <w:spacing w:line="360" w:lineRule="auto"/>
        <w:rPr>
          <w:rFonts w:ascii="Times New Roman" w:eastAsia="標楷體" w:hAnsi="Times New Roman" w:cs="Times New Roman"/>
          <w:b/>
          <w:sz w:val="32"/>
          <w:szCs w:val="32"/>
        </w:rPr>
      </w:pPr>
      <w:r w:rsidRPr="000E736A">
        <w:rPr>
          <w:rFonts w:ascii="Times New Roman" w:eastAsia="標楷體" w:hAnsi="Times New Roman" w:cs="Times New Roman"/>
          <w:b/>
          <w:sz w:val="32"/>
          <w:szCs w:val="32"/>
        </w:rPr>
        <w:lastRenderedPageBreak/>
        <w:t>参、訪視綜合分析和建議</w:t>
      </w:r>
    </w:p>
    <w:p w:rsidR="00D07A0B" w:rsidRPr="00C9465B" w:rsidRDefault="00D07A0B" w:rsidP="008D5F56">
      <w:pPr>
        <w:spacing w:line="300" w:lineRule="auto"/>
        <w:ind w:left="1" w:firstLine="479"/>
        <w:rPr>
          <w:rFonts w:ascii="Times New Roman" w:eastAsia="標楷體" w:hAnsi="Times New Roman" w:cs="Times New Roman"/>
          <w:sz w:val="26"/>
          <w:szCs w:val="26"/>
        </w:rPr>
      </w:pPr>
      <w:r w:rsidRPr="00C9465B">
        <w:rPr>
          <w:rFonts w:ascii="Times New Roman" w:eastAsia="標楷體" w:hAnsi="Times New Roman" w:cs="Times New Roman"/>
          <w:sz w:val="26"/>
          <w:szCs w:val="26"/>
        </w:rPr>
        <w:t>本報告主要以學校的自我評估報告與訪視委員的訪視報告為主，再彙整</w:t>
      </w:r>
      <w:r w:rsidRPr="00C9465B">
        <w:rPr>
          <w:rFonts w:ascii="Times New Roman" w:eastAsia="標楷體" w:hAnsi="Times New Roman" w:cs="Times New Roman"/>
          <w:sz w:val="26"/>
          <w:szCs w:val="26"/>
        </w:rPr>
        <w:t>10</w:t>
      </w:r>
      <w:r w:rsidR="008E2508" w:rsidRPr="00C9465B">
        <w:rPr>
          <w:rFonts w:ascii="Times New Roman" w:eastAsia="標楷體" w:hAnsi="Times New Roman" w:cs="Times New Roman" w:hint="eastAsia"/>
          <w:sz w:val="26"/>
          <w:szCs w:val="26"/>
        </w:rPr>
        <w:t>4</w:t>
      </w:r>
      <w:r w:rsidRPr="00C9465B">
        <w:rPr>
          <w:rFonts w:ascii="Times New Roman" w:eastAsia="標楷體" w:hAnsi="Times New Roman" w:cs="Times New Roman"/>
          <w:sz w:val="26"/>
          <w:szCs w:val="26"/>
        </w:rPr>
        <w:t>年</w:t>
      </w:r>
      <w:r w:rsidRPr="00C9465B">
        <w:rPr>
          <w:rFonts w:ascii="Times New Roman" w:eastAsia="標楷體" w:hAnsi="Times New Roman" w:cs="Times New Roman"/>
          <w:sz w:val="26"/>
          <w:szCs w:val="26"/>
        </w:rPr>
        <w:t>12</w:t>
      </w:r>
      <w:r w:rsidRPr="00C9465B">
        <w:rPr>
          <w:rFonts w:ascii="Times New Roman" w:eastAsia="標楷體" w:hAnsi="Times New Roman" w:cs="Times New Roman"/>
          <w:sz w:val="26"/>
          <w:szCs w:val="26"/>
        </w:rPr>
        <w:t>月</w:t>
      </w:r>
      <w:r w:rsidR="008D5F56" w:rsidRPr="00C9465B">
        <w:rPr>
          <w:rFonts w:ascii="Times New Roman" w:eastAsia="標楷體" w:hAnsi="Times New Roman" w:cs="Times New Roman" w:hint="eastAsia"/>
          <w:sz w:val="26"/>
          <w:szCs w:val="26"/>
        </w:rPr>
        <w:t>9</w:t>
      </w:r>
      <w:r w:rsidRPr="00C9465B">
        <w:rPr>
          <w:rFonts w:ascii="Times New Roman" w:eastAsia="標楷體" w:hAnsi="Times New Roman" w:cs="Times New Roman"/>
          <w:sz w:val="26"/>
          <w:szCs w:val="26"/>
        </w:rPr>
        <w:t>日</w:t>
      </w:r>
      <w:r w:rsidRPr="00C9465B">
        <w:rPr>
          <w:rFonts w:ascii="Times New Roman" w:eastAsia="標楷體" w:hAnsi="Times New Roman"/>
          <w:sz w:val="26"/>
          <w:szCs w:val="26"/>
        </w:rPr>
        <w:t>教育局</w:t>
      </w:r>
      <w:r w:rsidRPr="00C9465B">
        <w:rPr>
          <w:rFonts w:ascii="Times New Roman" w:eastAsia="標楷體" w:hAnsi="Times New Roman" w:cs="Times New Roman"/>
          <w:sz w:val="26"/>
          <w:szCs w:val="26"/>
        </w:rPr>
        <w:t>召開之訪視委員檢討會議中討論的意見。</w:t>
      </w:r>
    </w:p>
    <w:p w:rsidR="00D07A0B" w:rsidRPr="00C9465B" w:rsidRDefault="00D07A0B" w:rsidP="005818FF">
      <w:pPr>
        <w:spacing w:line="300" w:lineRule="auto"/>
        <w:ind w:firstLine="479"/>
        <w:rPr>
          <w:rFonts w:ascii="Times New Roman" w:eastAsia="標楷體" w:hAnsi="Times New Roman" w:cs="Times New Roman"/>
          <w:sz w:val="26"/>
          <w:szCs w:val="26"/>
        </w:rPr>
      </w:pPr>
      <w:r w:rsidRPr="00C9465B">
        <w:rPr>
          <w:rFonts w:ascii="Times New Roman" w:eastAsia="標楷體" w:hAnsi="Times New Roman" w:cs="Times New Roman"/>
          <w:sz w:val="26"/>
          <w:szCs w:val="26"/>
        </w:rPr>
        <w:t>訪視成果報告主要分為六個部分，前五部分就本次訪視四大目標，依英語教學現況、英語師資概況、英語課程發展、教學評量與補救教學、英語專科教室以及雙語情境標示分項敘述；第六部分則為建議事項和綜合意</w:t>
      </w:r>
      <w:r w:rsidRPr="00C9465B">
        <w:rPr>
          <w:rFonts w:ascii="Times New Roman" w:eastAsia="標楷體" w:hAnsi="Times New Roman" w:cs="Times New Roman"/>
          <w:color w:val="000000"/>
          <w:sz w:val="26"/>
          <w:szCs w:val="26"/>
        </w:rPr>
        <w:t>見。</w:t>
      </w:r>
    </w:p>
    <w:p w:rsidR="00D07A0B" w:rsidRPr="00D05060" w:rsidRDefault="00D07A0B" w:rsidP="00686D2F">
      <w:pPr>
        <w:spacing w:line="360" w:lineRule="auto"/>
        <w:rPr>
          <w:rFonts w:ascii="Times New Roman" w:eastAsia="標楷體" w:hAnsi="Times New Roman" w:cs="Times New Roman"/>
          <w:b/>
          <w:color w:val="000000"/>
          <w:sz w:val="28"/>
          <w:szCs w:val="28"/>
        </w:rPr>
      </w:pPr>
    </w:p>
    <w:p w:rsidR="00D07A0B" w:rsidRPr="00D05060" w:rsidRDefault="00D07A0B" w:rsidP="00D07A0B">
      <w:pPr>
        <w:spacing w:line="360" w:lineRule="auto"/>
        <w:rPr>
          <w:rFonts w:ascii="Times New Roman" w:eastAsia="標楷體" w:hAnsi="Times New Roman" w:cs="Times New Roman"/>
          <w:b/>
          <w:color w:val="000000"/>
          <w:sz w:val="28"/>
          <w:szCs w:val="28"/>
        </w:rPr>
      </w:pPr>
      <w:r w:rsidRPr="00D05060">
        <w:rPr>
          <w:rFonts w:ascii="Times New Roman" w:eastAsia="標楷體" w:hAnsi="Times New Roman" w:cs="Times New Roman"/>
          <w:b/>
          <w:color w:val="000000"/>
          <w:sz w:val="28"/>
          <w:szCs w:val="28"/>
        </w:rPr>
        <w:t>一、英語教學現況</w:t>
      </w:r>
    </w:p>
    <w:p w:rsidR="00D07A0B" w:rsidRPr="00C9465B" w:rsidRDefault="00D07A0B" w:rsidP="00D07A0B">
      <w:pPr>
        <w:spacing w:line="300" w:lineRule="auto"/>
        <w:ind w:firstLine="476"/>
        <w:rPr>
          <w:rFonts w:ascii="Times New Roman" w:eastAsia="標楷體" w:hAnsi="Times New Roman" w:cs="Times New Roman"/>
          <w:color w:val="000000"/>
          <w:sz w:val="26"/>
          <w:szCs w:val="26"/>
        </w:rPr>
      </w:pPr>
      <w:r w:rsidRPr="00C9465B">
        <w:rPr>
          <w:rFonts w:ascii="Times New Roman" w:eastAsia="標楷體" w:hAnsi="Times New Roman" w:cs="Times New Roman"/>
          <w:color w:val="000000"/>
          <w:sz w:val="26"/>
          <w:szCs w:val="26"/>
        </w:rPr>
        <w:t>教學現況方面，主要分成兩大項序呈現：一為教師課堂觀察整體表現，二為學校整體表現。</w:t>
      </w:r>
    </w:p>
    <w:p w:rsidR="00D07A0B" w:rsidRPr="009A109B" w:rsidRDefault="00E94425" w:rsidP="00D07A0B">
      <w:pPr>
        <w:spacing w:line="360" w:lineRule="auto"/>
        <w:rPr>
          <w:rFonts w:ascii="Times New Roman" w:eastAsia="標楷體" w:hAnsi="Times New Roman" w:cs="Times New Roman"/>
          <w:b/>
          <w:color w:val="000000"/>
          <w:sz w:val="26"/>
          <w:szCs w:val="26"/>
        </w:rPr>
      </w:pPr>
      <w:r>
        <w:rPr>
          <w:rFonts w:ascii="Times New Roman" w:eastAsia="標楷體" w:hAnsi="Times New Roman" w:cs="Times New Roman" w:hint="eastAsia"/>
          <w:b/>
          <w:color w:val="000000"/>
          <w:sz w:val="26"/>
          <w:szCs w:val="26"/>
        </w:rPr>
        <w:br/>
      </w:r>
      <w:r w:rsidR="00D07A0B" w:rsidRPr="009A109B">
        <w:rPr>
          <w:rFonts w:ascii="Times New Roman" w:eastAsia="標楷體" w:hAnsi="Times New Roman" w:cs="Times New Roman"/>
          <w:b/>
          <w:color w:val="000000"/>
          <w:sz w:val="26"/>
          <w:szCs w:val="26"/>
        </w:rPr>
        <w:t>（一）教師課堂整體表現</w:t>
      </w:r>
    </w:p>
    <w:p w:rsidR="00D07A0B" w:rsidRPr="00C9465B" w:rsidRDefault="00D07A0B" w:rsidP="00BD2A09">
      <w:pPr>
        <w:spacing w:beforeLines="50" w:line="360" w:lineRule="auto"/>
        <w:ind w:firstLine="479"/>
        <w:rPr>
          <w:rFonts w:ascii="Times New Roman" w:eastAsia="標楷體" w:hAnsi="Times New Roman" w:cs="Times New Roman"/>
          <w:sz w:val="26"/>
          <w:szCs w:val="26"/>
        </w:rPr>
      </w:pPr>
      <w:r w:rsidRPr="00C9465B">
        <w:rPr>
          <w:rFonts w:ascii="Times New Roman" w:eastAsia="標楷體" w:hAnsi="Times New Roman" w:cs="Times New Roman"/>
          <w:color w:val="000000"/>
          <w:sz w:val="26"/>
          <w:szCs w:val="26"/>
        </w:rPr>
        <w:t>此次訪視</w:t>
      </w:r>
      <w:r w:rsidRPr="00C9465B">
        <w:rPr>
          <w:rFonts w:ascii="Times New Roman" w:eastAsia="標楷體" w:hAnsi="Times New Roman" w:cs="Times New Roman"/>
          <w:color w:val="000000"/>
          <w:sz w:val="26"/>
          <w:szCs w:val="26"/>
        </w:rPr>
        <w:t>24</w:t>
      </w:r>
      <w:r w:rsidRPr="00C9465B">
        <w:rPr>
          <w:rFonts w:ascii="Times New Roman" w:eastAsia="標楷體" w:hAnsi="Times New Roman" w:cs="Times New Roman"/>
          <w:color w:val="000000"/>
          <w:sz w:val="26"/>
          <w:szCs w:val="26"/>
        </w:rPr>
        <w:t>所學校，實地觀察</w:t>
      </w:r>
      <w:r w:rsidR="00724842" w:rsidRPr="00C9465B">
        <w:rPr>
          <w:rFonts w:ascii="Times New Roman" w:eastAsia="標楷體" w:hAnsi="Times New Roman" w:cs="Times New Roman" w:hint="eastAsia"/>
          <w:color w:val="000000"/>
          <w:sz w:val="26"/>
          <w:szCs w:val="26"/>
        </w:rPr>
        <w:t>67</w:t>
      </w:r>
      <w:r w:rsidRPr="00C9465B">
        <w:rPr>
          <w:rFonts w:ascii="Times New Roman" w:eastAsia="標楷體" w:hAnsi="Times New Roman" w:cs="Times New Roman"/>
          <w:sz w:val="26"/>
          <w:szCs w:val="26"/>
        </w:rPr>
        <w:t>位</w:t>
      </w:r>
      <w:r w:rsidRPr="00C9465B">
        <w:rPr>
          <w:rFonts w:ascii="Times New Roman" w:eastAsia="標楷體" w:hAnsi="Times New Roman" w:cs="Times New Roman"/>
          <w:color w:val="000000"/>
          <w:sz w:val="26"/>
          <w:szCs w:val="26"/>
        </w:rPr>
        <w:t>老師的課堂整體表現。檢核項目主要分三大部份</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color w:val="000000"/>
          <w:sz w:val="26"/>
          <w:szCs w:val="26"/>
        </w:rPr>
        <w:t>共十三個檢核項目</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color w:val="000000"/>
          <w:sz w:val="26"/>
          <w:szCs w:val="26"/>
        </w:rPr>
        <w:t>：教師英語專業能力</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color w:val="000000"/>
          <w:sz w:val="26"/>
          <w:szCs w:val="26"/>
        </w:rPr>
        <w:t>項目</w:t>
      </w:r>
      <w:r w:rsidRPr="00C9465B">
        <w:rPr>
          <w:rFonts w:ascii="Times New Roman" w:eastAsia="標楷體" w:hAnsi="Times New Roman" w:cs="Times New Roman"/>
          <w:color w:val="000000"/>
          <w:sz w:val="26"/>
          <w:szCs w:val="26"/>
        </w:rPr>
        <w:t>1</w:t>
      </w:r>
      <w:r w:rsidRPr="00C9465B">
        <w:rPr>
          <w:rFonts w:ascii="Times New Roman" w:eastAsia="標楷體" w:hAnsi="Times New Roman" w:cs="Times New Roman"/>
          <w:color w:val="000000"/>
          <w:sz w:val="26"/>
          <w:szCs w:val="26"/>
        </w:rPr>
        <w:t>至</w:t>
      </w:r>
      <w:r w:rsidRPr="00C9465B">
        <w:rPr>
          <w:rFonts w:ascii="Times New Roman" w:eastAsia="標楷體" w:hAnsi="Times New Roman" w:cs="Times New Roman"/>
          <w:color w:val="000000"/>
          <w:sz w:val="26"/>
          <w:szCs w:val="26"/>
        </w:rPr>
        <w:t>3)</w:t>
      </w:r>
      <w:r w:rsidRPr="00C9465B">
        <w:rPr>
          <w:rFonts w:ascii="Times New Roman" w:eastAsia="標楷體" w:hAnsi="Times New Roman" w:cs="Times New Roman"/>
          <w:color w:val="000000"/>
          <w:sz w:val="26"/>
          <w:szCs w:val="26"/>
        </w:rPr>
        <w:t>、教學技巧與教材呈現</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color w:val="000000"/>
          <w:sz w:val="26"/>
          <w:szCs w:val="26"/>
        </w:rPr>
        <w:t>項目</w:t>
      </w:r>
      <w:r w:rsidRPr="00C9465B">
        <w:rPr>
          <w:rFonts w:ascii="Times New Roman" w:eastAsia="標楷體" w:hAnsi="Times New Roman" w:cs="Times New Roman"/>
          <w:color w:val="000000"/>
          <w:sz w:val="26"/>
          <w:szCs w:val="26"/>
        </w:rPr>
        <w:t>4</w:t>
      </w:r>
      <w:r w:rsidRPr="00C9465B">
        <w:rPr>
          <w:rFonts w:ascii="Times New Roman" w:eastAsia="標楷體" w:hAnsi="Times New Roman" w:cs="Times New Roman"/>
          <w:color w:val="000000"/>
          <w:sz w:val="26"/>
          <w:szCs w:val="26"/>
        </w:rPr>
        <w:t>到</w:t>
      </w:r>
      <w:r w:rsidRPr="00C9465B">
        <w:rPr>
          <w:rFonts w:ascii="Times New Roman" w:eastAsia="標楷體" w:hAnsi="Times New Roman" w:cs="Times New Roman"/>
          <w:color w:val="000000"/>
          <w:sz w:val="26"/>
          <w:szCs w:val="26"/>
        </w:rPr>
        <w:t>11)</w:t>
      </w:r>
      <w:r w:rsidRPr="00C9465B">
        <w:rPr>
          <w:rFonts w:ascii="Times New Roman" w:eastAsia="標楷體" w:hAnsi="Times New Roman" w:cs="Times New Roman"/>
          <w:color w:val="000000"/>
          <w:sz w:val="26"/>
          <w:szCs w:val="26"/>
        </w:rPr>
        <w:t>、教</w:t>
      </w:r>
      <w:r w:rsidRPr="00C9465B">
        <w:rPr>
          <w:rFonts w:ascii="Times New Roman" w:eastAsia="標楷體" w:hAnsi="Times New Roman" w:cs="Times New Roman"/>
          <w:sz w:val="26"/>
          <w:szCs w:val="26"/>
        </w:rPr>
        <w:t>室</w:t>
      </w:r>
      <w:r w:rsidRPr="00C9465B">
        <w:rPr>
          <w:rFonts w:ascii="Times New Roman" w:eastAsia="標楷體" w:hAnsi="Times New Roman" w:cs="Times New Roman"/>
          <w:color w:val="000000"/>
          <w:sz w:val="26"/>
          <w:szCs w:val="26"/>
        </w:rPr>
        <w:t>經營和表現</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color w:val="000000"/>
          <w:sz w:val="26"/>
          <w:szCs w:val="26"/>
        </w:rPr>
        <w:t>項目</w:t>
      </w:r>
      <w:r w:rsidRPr="00C9465B">
        <w:rPr>
          <w:rFonts w:ascii="Times New Roman" w:eastAsia="標楷體" w:hAnsi="Times New Roman" w:cs="Times New Roman"/>
          <w:color w:val="000000"/>
          <w:sz w:val="26"/>
          <w:szCs w:val="26"/>
        </w:rPr>
        <w:t>12</w:t>
      </w:r>
      <w:r w:rsidRPr="00C9465B">
        <w:rPr>
          <w:rFonts w:ascii="Times New Roman" w:eastAsia="標楷體" w:hAnsi="Times New Roman" w:cs="Times New Roman"/>
          <w:color w:val="000000"/>
          <w:sz w:val="26"/>
          <w:szCs w:val="26"/>
        </w:rPr>
        <w:t>至</w:t>
      </w:r>
      <w:r w:rsidRPr="00C9465B">
        <w:rPr>
          <w:rFonts w:ascii="Times New Roman" w:eastAsia="標楷體" w:hAnsi="Times New Roman" w:cs="Times New Roman"/>
          <w:color w:val="000000"/>
          <w:sz w:val="26"/>
          <w:szCs w:val="26"/>
        </w:rPr>
        <w:t>13)</w:t>
      </w:r>
      <w:r w:rsidRPr="00C9465B">
        <w:rPr>
          <w:rFonts w:ascii="Times New Roman" w:eastAsia="標楷體" w:hAnsi="Times New Roman" w:cs="Times New Roman"/>
          <w:color w:val="000000"/>
          <w:sz w:val="26"/>
          <w:szCs w:val="26"/>
        </w:rPr>
        <w:t>。</w:t>
      </w:r>
      <w:r w:rsidRPr="00C9465B">
        <w:rPr>
          <w:rFonts w:ascii="Times New Roman" w:eastAsia="標楷體" w:hAnsi="Times New Roman" w:cs="Times New Roman"/>
          <w:sz w:val="26"/>
          <w:szCs w:val="26"/>
        </w:rPr>
        <w:t>以「優、良、可、可加強」四點量表檢核每個項目，依序分別給予</w:t>
      </w:r>
      <w:r w:rsidRPr="00C9465B">
        <w:rPr>
          <w:rFonts w:ascii="Times New Roman" w:eastAsia="標楷體" w:hAnsi="Times New Roman" w:cs="Times New Roman"/>
          <w:sz w:val="26"/>
          <w:szCs w:val="26"/>
        </w:rPr>
        <w:t>4</w:t>
      </w:r>
      <w:r w:rsidRPr="00C9465B">
        <w:rPr>
          <w:rFonts w:ascii="Times New Roman" w:eastAsia="標楷體" w:hAnsi="Times New Roman" w:cs="Times New Roman"/>
          <w:sz w:val="26"/>
          <w:szCs w:val="26"/>
        </w:rPr>
        <w:t>、</w:t>
      </w:r>
      <w:r w:rsidRPr="00C9465B">
        <w:rPr>
          <w:rFonts w:ascii="Times New Roman" w:eastAsia="標楷體" w:hAnsi="Times New Roman" w:cs="Times New Roman"/>
          <w:sz w:val="26"/>
          <w:szCs w:val="26"/>
        </w:rPr>
        <w:t>3</w:t>
      </w:r>
      <w:r w:rsidRPr="00C9465B">
        <w:rPr>
          <w:rFonts w:ascii="Times New Roman" w:eastAsia="標楷體" w:hAnsi="Times New Roman" w:cs="Times New Roman"/>
          <w:sz w:val="26"/>
          <w:szCs w:val="26"/>
        </w:rPr>
        <w:t>、</w:t>
      </w:r>
      <w:r w:rsidRPr="00C9465B">
        <w:rPr>
          <w:rFonts w:ascii="Times New Roman" w:eastAsia="標楷體" w:hAnsi="Times New Roman" w:cs="Times New Roman"/>
          <w:sz w:val="26"/>
          <w:szCs w:val="26"/>
        </w:rPr>
        <w:t>2</w:t>
      </w:r>
      <w:r w:rsidRPr="00C9465B">
        <w:rPr>
          <w:rFonts w:ascii="Times New Roman" w:eastAsia="標楷體" w:hAnsi="Times New Roman" w:cs="Times New Roman"/>
          <w:sz w:val="26"/>
          <w:szCs w:val="26"/>
        </w:rPr>
        <w:t>、</w:t>
      </w:r>
      <w:r w:rsidRPr="00C9465B">
        <w:rPr>
          <w:rFonts w:ascii="Times New Roman" w:eastAsia="標楷體" w:hAnsi="Times New Roman" w:cs="Times New Roman"/>
          <w:sz w:val="26"/>
          <w:szCs w:val="26"/>
        </w:rPr>
        <w:t>1</w:t>
      </w:r>
      <w:r w:rsidRPr="00C9465B">
        <w:rPr>
          <w:rFonts w:ascii="Times New Roman" w:eastAsia="標楷體" w:hAnsi="Times New Roman" w:cs="Times New Roman"/>
          <w:sz w:val="26"/>
          <w:szCs w:val="26"/>
        </w:rPr>
        <w:t>分。</w:t>
      </w:r>
    </w:p>
    <w:p w:rsidR="00D07A0B" w:rsidRPr="00C9465B" w:rsidRDefault="00D07A0B" w:rsidP="00BD2A09">
      <w:pPr>
        <w:spacing w:beforeLines="50" w:line="360" w:lineRule="auto"/>
        <w:ind w:firstLine="479"/>
        <w:rPr>
          <w:rFonts w:ascii="Times New Roman" w:eastAsia="標楷體" w:hAnsi="Times New Roman" w:cs="Times New Roman"/>
          <w:sz w:val="26"/>
          <w:szCs w:val="26"/>
        </w:rPr>
      </w:pPr>
      <w:r w:rsidRPr="00C9465B">
        <w:rPr>
          <w:rFonts w:ascii="Times New Roman" w:eastAsia="標楷體" w:hAnsi="Times New Roman" w:cs="Times New Roman"/>
          <w:sz w:val="26"/>
          <w:szCs w:val="26"/>
        </w:rPr>
        <w:t>整體來說，全體觀課之課堂教學表現平均為</w:t>
      </w:r>
      <w:r w:rsidRPr="00C9465B">
        <w:rPr>
          <w:rFonts w:ascii="Times New Roman" w:eastAsia="標楷體" w:hAnsi="Times New Roman" w:cs="Times New Roman"/>
          <w:sz w:val="26"/>
          <w:szCs w:val="26"/>
        </w:rPr>
        <w:t>3.</w:t>
      </w:r>
      <w:r w:rsidR="00AF3993" w:rsidRPr="00C9465B">
        <w:rPr>
          <w:rFonts w:ascii="Times New Roman" w:eastAsia="標楷體" w:hAnsi="Times New Roman" w:cs="Times New Roman" w:hint="eastAsia"/>
          <w:sz w:val="26"/>
          <w:szCs w:val="26"/>
        </w:rPr>
        <w:t>31</w:t>
      </w:r>
      <w:r w:rsidRPr="00C9465B">
        <w:rPr>
          <w:rFonts w:ascii="Times New Roman" w:eastAsia="標楷體" w:hAnsi="Times New Roman" w:cs="Times New Roman"/>
          <w:sz w:val="26"/>
          <w:szCs w:val="26"/>
        </w:rPr>
        <w:t>，較</w:t>
      </w:r>
      <w:r w:rsidRPr="00C9465B">
        <w:rPr>
          <w:rFonts w:ascii="Times New Roman" w:eastAsia="標楷體" w:hAnsi="Times New Roman" w:cs="Times New Roman"/>
          <w:sz w:val="26"/>
          <w:szCs w:val="26"/>
        </w:rPr>
        <w:t>10</w:t>
      </w:r>
      <w:r w:rsidR="00AF3993" w:rsidRPr="00C9465B">
        <w:rPr>
          <w:rFonts w:ascii="Times New Roman" w:eastAsia="標楷體" w:hAnsi="Times New Roman" w:cs="Times New Roman" w:hint="eastAsia"/>
          <w:sz w:val="26"/>
          <w:szCs w:val="26"/>
        </w:rPr>
        <w:t>3</w:t>
      </w:r>
      <w:r w:rsidRPr="00C9465B">
        <w:rPr>
          <w:rFonts w:ascii="Times New Roman" w:eastAsia="標楷體" w:hAnsi="Times New Roman" w:cs="Times New Roman"/>
          <w:sz w:val="26"/>
          <w:szCs w:val="26"/>
        </w:rPr>
        <w:t>學年度的</w:t>
      </w:r>
      <w:r w:rsidR="00AF3993" w:rsidRPr="00C9465B">
        <w:rPr>
          <w:rFonts w:ascii="Times New Roman" w:eastAsia="標楷體" w:hAnsi="Times New Roman" w:cs="Times New Roman" w:hint="eastAsia"/>
          <w:sz w:val="26"/>
          <w:szCs w:val="26"/>
        </w:rPr>
        <w:t>3.20</w:t>
      </w:r>
      <w:r w:rsidRPr="00C9465B">
        <w:rPr>
          <w:rFonts w:ascii="Times New Roman" w:eastAsia="標楷體" w:hAnsi="Times New Roman" w:cs="Times New Roman"/>
          <w:sz w:val="26"/>
          <w:szCs w:val="26"/>
        </w:rPr>
        <w:t>有</w:t>
      </w:r>
      <w:r w:rsidR="00AF3993" w:rsidRPr="00C9465B">
        <w:rPr>
          <w:rFonts w:ascii="Times New Roman" w:eastAsia="標楷體" w:hAnsi="Times New Roman" w:cs="Times New Roman" w:hint="eastAsia"/>
          <w:sz w:val="26"/>
          <w:szCs w:val="26"/>
        </w:rPr>
        <w:t>些微</w:t>
      </w:r>
      <w:r w:rsidRPr="00C9465B">
        <w:rPr>
          <w:rFonts w:ascii="Times New Roman" w:eastAsia="標楷體" w:hAnsi="Times New Roman" w:cs="Times New Roman"/>
          <w:sz w:val="26"/>
          <w:szCs w:val="26"/>
        </w:rPr>
        <w:t>的進步</w:t>
      </w:r>
      <w:r w:rsidR="003160FA" w:rsidRPr="00C9465B">
        <w:rPr>
          <w:rFonts w:ascii="Times New Roman" w:eastAsia="標楷體" w:hAnsi="Times New Roman" w:cs="Times New Roman" w:hint="eastAsia"/>
          <w:sz w:val="26"/>
          <w:szCs w:val="26"/>
        </w:rPr>
        <w:t>，而且</w:t>
      </w:r>
      <w:r w:rsidR="003160FA" w:rsidRPr="00C9465B">
        <w:rPr>
          <w:rFonts w:ascii="Times New Roman" w:eastAsia="標楷體" w:hAnsi="Times New Roman" w:cs="Times New Roman"/>
          <w:sz w:val="26"/>
          <w:szCs w:val="26"/>
        </w:rPr>
        <w:t>十三個檢核項目</w:t>
      </w:r>
      <w:r w:rsidR="003160FA" w:rsidRPr="00C9465B">
        <w:rPr>
          <w:rFonts w:ascii="Times New Roman" w:eastAsia="標楷體" w:hAnsi="Times New Roman" w:cs="Times New Roman" w:hint="eastAsia"/>
          <w:sz w:val="26"/>
          <w:szCs w:val="26"/>
        </w:rPr>
        <w:t>的各項平均皆在</w:t>
      </w:r>
      <w:r w:rsidR="003160FA" w:rsidRPr="00C9465B">
        <w:rPr>
          <w:rFonts w:ascii="Times New Roman" w:eastAsia="標楷體" w:hAnsi="Times New Roman" w:cs="Times New Roman" w:hint="eastAsia"/>
          <w:sz w:val="26"/>
          <w:szCs w:val="26"/>
        </w:rPr>
        <w:t>3.0</w:t>
      </w:r>
      <w:r w:rsidR="003160FA" w:rsidRPr="00C9465B">
        <w:rPr>
          <w:rFonts w:ascii="Times New Roman" w:eastAsia="標楷體" w:hAnsi="Times New Roman" w:cs="Times New Roman" w:hint="eastAsia"/>
          <w:sz w:val="26"/>
          <w:szCs w:val="26"/>
        </w:rPr>
        <w:t>或以上</w:t>
      </w:r>
      <w:r w:rsidR="006C00CD" w:rsidRPr="00C9465B">
        <w:rPr>
          <w:rFonts w:ascii="Times New Roman" w:eastAsia="標楷體" w:hAnsi="Times New Roman" w:cs="Times New Roman" w:hint="eastAsia"/>
          <w:sz w:val="26"/>
          <w:szCs w:val="26"/>
        </w:rPr>
        <w:t>(</w:t>
      </w:r>
      <w:r w:rsidR="007B5F6F" w:rsidRPr="00C9465B">
        <w:rPr>
          <w:rFonts w:ascii="Times New Roman" w:eastAsia="標楷體" w:hAnsi="Times New Roman" w:cs="Times New Roman" w:hint="eastAsia"/>
          <w:sz w:val="26"/>
          <w:szCs w:val="26"/>
        </w:rPr>
        <w:t>參見表一、</w:t>
      </w:r>
      <w:r w:rsidR="006C00CD" w:rsidRPr="00C9465B">
        <w:rPr>
          <w:rFonts w:ascii="Times New Roman" w:eastAsia="標楷體" w:hAnsi="Times New Roman" w:cs="Times New Roman" w:hint="eastAsia"/>
          <w:sz w:val="26"/>
          <w:szCs w:val="26"/>
        </w:rPr>
        <w:t>圖一</w:t>
      </w:r>
      <w:r w:rsidR="006C00CD" w:rsidRPr="00C9465B">
        <w:rPr>
          <w:rFonts w:ascii="Times New Roman" w:eastAsia="標楷體" w:hAnsi="Times New Roman" w:cs="Times New Roman" w:hint="eastAsia"/>
          <w:sz w:val="26"/>
          <w:szCs w:val="26"/>
        </w:rPr>
        <w:t>)</w:t>
      </w:r>
      <w:r w:rsidR="003160FA" w:rsidRPr="00C9465B">
        <w:rPr>
          <w:rFonts w:ascii="Times New Roman" w:eastAsia="標楷體" w:hAnsi="Times New Roman" w:cs="Times New Roman" w:hint="eastAsia"/>
          <w:sz w:val="26"/>
          <w:szCs w:val="26"/>
        </w:rPr>
        <w:t>，顯示</w:t>
      </w:r>
      <w:r w:rsidR="003160FA" w:rsidRPr="00C9465B">
        <w:rPr>
          <w:rFonts w:ascii="Times New Roman" w:eastAsia="標楷體" w:hAnsi="Times New Roman" w:cs="Times New Roman"/>
          <w:sz w:val="26"/>
          <w:szCs w:val="26"/>
        </w:rPr>
        <w:t>教師整體</w:t>
      </w:r>
      <w:r w:rsidR="003160FA" w:rsidRPr="00C9465B">
        <w:rPr>
          <w:rFonts w:ascii="Times New Roman" w:eastAsia="標楷體" w:hAnsi="Times New Roman" w:cs="Times New Roman" w:hint="eastAsia"/>
          <w:sz w:val="26"/>
          <w:szCs w:val="26"/>
        </w:rPr>
        <w:t>及各項的</w:t>
      </w:r>
      <w:r w:rsidR="003160FA" w:rsidRPr="00C9465B">
        <w:rPr>
          <w:rFonts w:ascii="Times New Roman" w:eastAsia="標楷體" w:hAnsi="Times New Roman" w:cs="Times New Roman"/>
          <w:sz w:val="26"/>
          <w:szCs w:val="26"/>
        </w:rPr>
        <w:t>課堂教學品質上都</w:t>
      </w:r>
      <w:r w:rsidR="003160FA" w:rsidRPr="00C9465B">
        <w:rPr>
          <w:rFonts w:ascii="Times New Roman" w:eastAsia="標楷體" w:hAnsi="Times New Roman" w:cs="Times New Roman" w:hint="eastAsia"/>
          <w:sz w:val="26"/>
          <w:szCs w:val="26"/>
        </w:rPr>
        <w:t>有</w:t>
      </w:r>
      <w:r w:rsidR="003160FA" w:rsidRPr="00C9465B">
        <w:rPr>
          <w:rFonts w:ascii="Times New Roman" w:eastAsia="標楷體" w:hAnsi="Times New Roman" w:cs="Times New Roman"/>
          <w:sz w:val="26"/>
          <w:szCs w:val="26"/>
        </w:rPr>
        <w:t>相當的水準</w:t>
      </w:r>
      <w:r w:rsidR="003160FA" w:rsidRPr="00C9465B">
        <w:rPr>
          <w:rFonts w:ascii="Times New Roman" w:eastAsia="標楷體" w:hAnsi="Times New Roman" w:cs="Times New Roman" w:hint="eastAsia"/>
          <w:sz w:val="26"/>
          <w:szCs w:val="26"/>
        </w:rPr>
        <w:t>，訪視委員大致上多表滿意</w:t>
      </w:r>
      <w:r w:rsidR="003160FA" w:rsidRPr="00C9465B">
        <w:rPr>
          <w:rFonts w:ascii="Times New Roman" w:eastAsia="標楷體" w:hAnsi="Times New Roman" w:cs="Times New Roman"/>
          <w:sz w:val="26"/>
          <w:szCs w:val="26"/>
        </w:rPr>
        <w:t>。</w:t>
      </w:r>
      <w:r w:rsidR="003160FA" w:rsidRPr="00C9465B">
        <w:rPr>
          <w:rFonts w:ascii="Times New Roman" w:eastAsia="標楷體" w:hAnsi="Times New Roman" w:cs="Times New Roman" w:hint="eastAsia"/>
          <w:sz w:val="26"/>
          <w:szCs w:val="26"/>
        </w:rPr>
        <w:t>各項檢核</w:t>
      </w:r>
      <w:r w:rsidRPr="00C9465B">
        <w:rPr>
          <w:rFonts w:ascii="Times New Roman" w:eastAsia="標楷體" w:hAnsi="Times New Roman" w:cs="Times New Roman"/>
          <w:sz w:val="26"/>
          <w:szCs w:val="26"/>
        </w:rPr>
        <w:t>中，</w:t>
      </w:r>
      <w:r w:rsidR="00AC21A6" w:rsidRPr="00C9465B">
        <w:rPr>
          <w:rFonts w:ascii="Times New Roman" w:eastAsia="標楷體" w:hAnsi="Times New Roman" w:cs="Times New Roman" w:hint="eastAsia"/>
          <w:sz w:val="26"/>
          <w:szCs w:val="26"/>
        </w:rPr>
        <w:t>英語教師表現最好的是「教材熟悉度」，平均分為</w:t>
      </w:r>
      <w:r w:rsidR="00AC21A6" w:rsidRPr="00C9465B">
        <w:rPr>
          <w:rFonts w:ascii="Times New Roman" w:eastAsia="標楷體" w:hAnsi="Times New Roman" w:cs="Times New Roman" w:hint="eastAsia"/>
          <w:sz w:val="26"/>
          <w:szCs w:val="26"/>
        </w:rPr>
        <w:t>3.6</w:t>
      </w:r>
      <w:r w:rsidR="00AC21A6" w:rsidRPr="00C9465B">
        <w:rPr>
          <w:rFonts w:ascii="Times New Roman" w:eastAsia="標楷體" w:hAnsi="Times New Roman" w:cs="Times New Roman" w:hint="eastAsia"/>
          <w:sz w:val="26"/>
          <w:szCs w:val="26"/>
        </w:rPr>
        <w:t>分，其次為「發音清晰、流利、音量、速度」、「進行全英語授課」、及「教學活動兼顧聽的能力」</w:t>
      </w:r>
      <w:r w:rsidR="007B5F6F" w:rsidRPr="00C9465B">
        <w:rPr>
          <w:rFonts w:ascii="Times New Roman" w:eastAsia="標楷體" w:hAnsi="Times New Roman" w:cs="Times New Roman" w:hint="eastAsia"/>
          <w:sz w:val="26"/>
          <w:szCs w:val="26"/>
        </w:rPr>
        <w:t>，這三個項目的平均分數皆為</w:t>
      </w:r>
      <w:r w:rsidR="007B5F6F" w:rsidRPr="00C9465B">
        <w:rPr>
          <w:rFonts w:ascii="Times New Roman" w:eastAsia="標楷體" w:hAnsi="Times New Roman" w:cs="Times New Roman" w:hint="eastAsia"/>
          <w:sz w:val="26"/>
          <w:szCs w:val="26"/>
        </w:rPr>
        <w:t>3.5</w:t>
      </w:r>
      <w:r w:rsidR="007B5F6F" w:rsidRPr="00C9465B">
        <w:rPr>
          <w:rFonts w:ascii="Times New Roman" w:eastAsia="標楷體" w:hAnsi="Times New Roman" w:cs="Times New Roman" w:hint="eastAsia"/>
          <w:sz w:val="26"/>
          <w:szCs w:val="26"/>
        </w:rPr>
        <w:t>。</w:t>
      </w:r>
      <w:r w:rsidR="006A1172" w:rsidRPr="00C9465B">
        <w:rPr>
          <w:rFonts w:ascii="Times New Roman" w:eastAsia="標楷體" w:hAnsi="Times New Roman" w:cs="Times New Roman" w:hint="eastAsia"/>
          <w:sz w:val="26"/>
          <w:szCs w:val="26"/>
        </w:rPr>
        <w:t>而</w:t>
      </w:r>
      <w:r w:rsidR="0042434A" w:rsidRPr="00C9465B">
        <w:rPr>
          <w:rFonts w:ascii="Times New Roman" w:eastAsia="標楷體" w:hAnsi="Times New Roman" w:cs="Times New Roman" w:hint="eastAsia"/>
          <w:sz w:val="26"/>
          <w:szCs w:val="26"/>
        </w:rPr>
        <w:t>最低的是</w:t>
      </w:r>
      <w:r w:rsidR="0042434A" w:rsidRPr="00C9465B">
        <w:rPr>
          <w:rFonts w:ascii="Times New Roman" w:eastAsia="標楷體" w:hAnsi="Times New Roman" w:cs="Times New Roman"/>
          <w:sz w:val="26"/>
          <w:szCs w:val="26"/>
        </w:rPr>
        <w:t>「</w:t>
      </w:r>
      <w:r w:rsidR="0042434A" w:rsidRPr="00C9465B">
        <w:rPr>
          <w:rFonts w:ascii="Times New Roman" w:eastAsia="標楷體" w:hAnsi="Times New Roman" w:cs="Times New Roman" w:hint="eastAsia"/>
          <w:sz w:val="26"/>
          <w:szCs w:val="26"/>
        </w:rPr>
        <w:t>課堂與課後延伸活動顧及學生個別差</w:t>
      </w:r>
      <w:r w:rsidR="0042434A" w:rsidRPr="00C9465B">
        <w:rPr>
          <w:rFonts w:ascii="Times New Roman" w:eastAsia="標楷體" w:hAnsi="Times New Roman" w:cs="Times New Roman"/>
          <w:sz w:val="26"/>
          <w:szCs w:val="26"/>
        </w:rPr>
        <w:t>」</w:t>
      </w:r>
      <w:r w:rsidR="0042434A" w:rsidRPr="00C9465B">
        <w:rPr>
          <w:rFonts w:ascii="Times New Roman" w:eastAsia="標楷體" w:hAnsi="Times New Roman" w:cs="Times New Roman" w:hint="eastAsia"/>
          <w:sz w:val="26"/>
          <w:szCs w:val="26"/>
        </w:rPr>
        <w:t>這個檢視項目，平均分數為</w:t>
      </w:r>
      <w:r w:rsidR="0042434A" w:rsidRPr="00C9465B">
        <w:rPr>
          <w:rFonts w:ascii="Times New Roman" w:eastAsia="標楷體" w:hAnsi="Times New Roman" w:cs="Times New Roman" w:hint="eastAsia"/>
          <w:sz w:val="26"/>
          <w:szCs w:val="26"/>
        </w:rPr>
        <w:t>3.0</w:t>
      </w:r>
      <w:r w:rsidR="0042434A" w:rsidRPr="00C9465B">
        <w:rPr>
          <w:rFonts w:ascii="Times New Roman" w:eastAsia="標楷體" w:hAnsi="Times New Roman" w:cs="Times New Roman" w:hint="eastAsia"/>
          <w:sz w:val="26"/>
          <w:szCs w:val="26"/>
        </w:rPr>
        <w:t>；</w:t>
      </w:r>
      <w:r w:rsidR="007B5F6F" w:rsidRPr="00C9465B">
        <w:rPr>
          <w:rFonts w:ascii="Times New Roman" w:eastAsia="標楷體" w:hAnsi="Times New Roman" w:cs="Times New Roman" w:hint="eastAsia"/>
          <w:sz w:val="26"/>
          <w:szCs w:val="26"/>
        </w:rPr>
        <w:t>另外，</w:t>
      </w:r>
      <w:r w:rsidR="006A1172" w:rsidRPr="00C9465B">
        <w:rPr>
          <w:rFonts w:ascii="Times New Roman" w:eastAsia="標楷體" w:hAnsi="Times New Roman" w:cs="Times New Roman" w:hint="eastAsia"/>
          <w:sz w:val="26"/>
          <w:szCs w:val="26"/>
        </w:rPr>
        <w:t>「教學活動安排與設計」</w:t>
      </w:r>
      <w:r w:rsidR="0042434A" w:rsidRPr="00C9465B">
        <w:rPr>
          <w:rFonts w:ascii="Times New Roman" w:eastAsia="標楷體" w:hAnsi="Times New Roman" w:cs="Times New Roman" w:hint="eastAsia"/>
          <w:sz w:val="26"/>
          <w:szCs w:val="26"/>
        </w:rPr>
        <w:t>及「教學活動兼顧寫的能力」這兩個</w:t>
      </w:r>
      <w:r w:rsidR="006A1172" w:rsidRPr="00C9465B">
        <w:rPr>
          <w:rFonts w:ascii="Times New Roman" w:eastAsia="標楷體" w:hAnsi="Times New Roman" w:cs="Times New Roman" w:hint="eastAsia"/>
          <w:sz w:val="26"/>
          <w:szCs w:val="26"/>
        </w:rPr>
        <w:t>項目，平均為</w:t>
      </w:r>
      <w:r w:rsidR="006A1172" w:rsidRPr="00C9465B">
        <w:rPr>
          <w:rFonts w:ascii="Times New Roman" w:eastAsia="標楷體" w:hAnsi="Times New Roman" w:cs="Times New Roman" w:hint="eastAsia"/>
          <w:sz w:val="26"/>
          <w:szCs w:val="26"/>
        </w:rPr>
        <w:t>3.1</w:t>
      </w:r>
      <w:r w:rsidR="006A1172" w:rsidRPr="00C9465B">
        <w:rPr>
          <w:rFonts w:ascii="Times New Roman" w:eastAsia="標楷體" w:hAnsi="Times New Roman" w:cs="Times New Roman" w:hint="eastAsia"/>
          <w:sz w:val="26"/>
          <w:szCs w:val="26"/>
        </w:rPr>
        <w:t>分，</w:t>
      </w:r>
      <w:r w:rsidR="0042434A" w:rsidRPr="00C9465B">
        <w:rPr>
          <w:rFonts w:ascii="Times New Roman" w:eastAsia="標楷體" w:hAnsi="Times New Roman" w:cs="Times New Roman" w:hint="eastAsia"/>
          <w:sz w:val="26"/>
          <w:szCs w:val="26"/>
        </w:rPr>
        <w:t>也是</w:t>
      </w:r>
      <w:r w:rsidR="003160FA" w:rsidRPr="00C9465B">
        <w:rPr>
          <w:rFonts w:ascii="Times New Roman" w:eastAsia="標楷體" w:hAnsi="Times New Roman" w:cs="Times New Roman" w:hint="eastAsia"/>
          <w:sz w:val="26"/>
          <w:szCs w:val="26"/>
        </w:rPr>
        <w:t>相</w:t>
      </w:r>
      <w:r w:rsidR="006A1172" w:rsidRPr="00C9465B">
        <w:rPr>
          <w:rFonts w:ascii="Times New Roman" w:eastAsia="標楷體" w:hAnsi="Times New Roman" w:cs="Times New Roman" w:hint="eastAsia"/>
          <w:sz w:val="26"/>
          <w:szCs w:val="26"/>
        </w:rPr>
        <w:t>對低一些，但是都不能算太差。</w:t>
      </w:r>
    </w:p>
    <w:p w:rsidR="00145B8A" w:rsidRDefault="00145B8A" w:rsidP="00DC365D">
      <w:pPr>
        <w:widowControl/>
        <w:spacing w:line="360" w:lineRule="auto"/>
        <w:jc w:val="center"/>
        <w:rPr>
          <w:rFonts w:ascii="Times New Roman" w:eastAsia="標楷體" w:hAnsi="Times New Roman" w:cs="Times New Roman"/>
          <w:b/>
          <w:sz w:val="28"/>
          <w:szCs w:val="28"/>
        </w:rPr>
      </w:pPr>
    </w:p>
    <w:p w:rsidR="006C00CD" w:rsidRDefault="006C00CD" w:rsidP="00E94425">
      <w:pPr>
        <w:widowControl/>
        <w:rPr>
          <w:rFonts w:ascii="Times New Roman" w:eastAsia="標楷體" w:hAnsi="Times New Roman" w:cs="Times New Roman"/>
          <w:b/>
          <w:sz w:val="28"/>
          <w:szCs w:val="28"/>
        </w:rPr>
      </w:pPr>
    </w:p>
    <w:p w:rsidR="00884079" w:rsidRPr="00D05060" w:rsidRDefault="006C00CD" w:rsidP="00145B8A">
      <w:pPr>
        <w:widowControl/>
        <w:jc w:val="center"/>
        <w:rPr>
          <w:rFonts w:ascii="Times New Roman" w:eastAsia="標楷體" w:hAnsi="Times New Roman" w:cs="Times New Roman"/>
          <w:b/>
          <w:sz w:val="28"/>
          <w:szCs w:val="28"/>
        </w:rPr>
      </w:pPr>
      <w:r>
        <w:rPr>
          <w:rFonts w:ascii="Times New Roman" w:eastAsia="標楷體" w:hAnsi="Times New Roman" w:cs="Times New Roman" w:hint="eastAsia"/>
          <w:b/>
          <w:sz w:val="28"/>
          <w:szCs w:val="28"/>
        </w:rPr>
        <w:t>圖一</w:t>
      </w:r>
      <w:r>
        <w:rPr>
          <w:rFonts w:ascii="Times New Roman" w:eastAsia="標楷體" w:hAnsi="Times New Roman" w:cs="Times New Roman" w:hint="eastAsia"/>
          <w:b/>
          <w:sz w:val="28"/>
          <w:szCs w:val="28"/>
        </w:rPr>
        <w:t>.</w:t>
      </w:r>
      <w:r w:rsidR="00145B8A" w:rsidRPr="00D05060">
        <w:rPr>
          <w:rFonts w:ascii="Times New Roman" w:eastAsia="標楷體" w:hAnsi="Times New Roman" w:cs="Times New Roman"/>
          <w:b/>
          <w:sz w:val="28"/>
          <w:szCs w:val="28"/>
        </w:rPr>
        <w:t>課堂教學整體表現</w:t>
      </w:r>
    </w:p>
    <w:p w:rsidR="00145B8A" w:rsidRPr="00D05060" w:rsidRDefault="00E036EA" w:rsidP="00884079">
      <w:pPr>
        <w:spacing w:line="360" w:lineRule="auto"/>
        <w:ind w:left="1"/>
        <w:rPr>
          <w:rFonts w:ascii="Times New Roman" w:eastAsia="標楷體" w:hAnsi="Times New Roman" w:cs="Times New Roman"/>
          <w:b/>
        </w:rPr>
      </w:pPr>
      <w:r w:rsidRPr="00E036EA">
        <w:rPr>
          <w:rFonts w:ascii="Times New Roman" w:eastAsia="標楷體" w:hAnsi="Times New Roman" w:cs="Times New Roman"/>
          <w:b/>
          <w:noProof/>
        </w:rPr>
        <w:drawing>
          <wp:inline distT="0" distB="0" distL="0" distR="0">
            <wp:extent cx="5464810" cy="4008730"/>
            <wp:effectExtent l="19050" t="0" r="21590" b="0"/>
            <wp:docPr id="3" name="圖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5B8A" w:rsidRPr="00D05060" w:rsidRDefault="00145B8A">
      <w:pPr>
        <w:widowControl/>
        <w:rPr>
          <w:rFonts w:ascii="Times New Roman" w:eastAsia="標楷體" w:hAnsi="Times New Roman" w:cs="Times New Roman"/>
          <w:b/>
        </w:rPr>
      </w:pPr>
      <w:r w:rsidRPr="00D05060">
        <w:rPr>
          <w:rFonts w:ascii="Times New Roman" w:eastAsia="標楷體" w:hAnsi="Times New Roman" w:cs="Times New Roman"/>
          <w:b/>
        </w:rPr>
        <w:br w:type="page"/>
      </w:r>
    </w:p>
    <w:p w:rsidR="004F0D73" w:rsidRPr="009A109B" w:rsidRDefault="004F0D73" w:rsidP="004F0D73">
      <w:pPr>
        <w:spacing w:line="360" w:lineRule="auto"/>
        <w:ind w:left="1"/>
        <w:rPr>
          <w:rFonts w:ascii="Times New Roman" w:eastAsia="標楷體" w:hAnsi="Times New Roman" w:cs="Times New Roman"/>
          <w:b/>
          <w:sz w:val="26"/>
          <w:szCs w:val="26"/>
        </w:rPr>
      </w:pPr>
      <w:r w:rsidRPr="009A109B">
        <w:rPr>
          <w:rFonts w:ascii="Times New Roman" w:eastAsia="標楷體" w:hAnsi="Times New Roman" w:cs="Times New Roman"/>
          <w:b/>
          <w:sz w:val="26"/>
          <w:szCs w:val="26"/>
        </w:rPr>
        <w:lastRenderedPageBreak/>
        <w:t>（二）學校整體表現</w:t>
      </w:r>
    </w:p>
    <w:p w:rsidR="004F0D73" w:rsidRPr="006A37DA" w:rsidRDefault="004F0D73" w:rsidP="00BD2A09">
      <w:pPr>
        <w:spacing w:beforeLines="50" w:line="360" w:lineRule="auto"/>
        <w:ind w:firstLine="476"/>
        <w:rPr>
          <w:rFonts w:ascii="Times New Roman" w:eastAsia="標楷體" w:hAnsi="Times New Roman" w:cs="Times New Roman"/>
          <w:sz w:val="26"/>
          <w:szCs w:val="26"/>
        </w:rPr>
      </w:pPr>
      <w:r w:rsidRPr="006A37DA">
        <w:rPr>
          <w:rFonts w:ascii="Times New Roman" w:eastAsia="標楷體" w:hAnsi="Times New Roman" w:cs="Times New Roman"/>
          <w:sz w:val="26"/>
          <w:szCs w:val="26"/>
        </w:rPr>
        <w:t>學校整體表現</w:t>
      </w:r>
      <w:r w:rsidR="006C00CD" w:rsidRPr="006A37DA">
        <w:rPr>
          <w:rFonts w:ascii="Times New Roman" w:eastAsia="標楷體" w:hAnsi="Times New Roman" w:cs="Times New Roman" w:hint="eastAsia"/>
          <w:sz w:val="26"/>
          <w:szCs w:val="26"/>
        </w:rPr>
        <w:t>(</w:t>
      </w:r>
      <w:r w:rsidR="007B5F6F" w:rsidRPr="006A37DA">
        <w:rPr>
          <w:rFonts w:ascii="Times New Roman" w:eastAsia="標楷體" w:hAnsi="Times New Roman" w:cs="Times New Roman" w:hint="eastAsia"/>
          <w:sz w:val="26"/>
          <w:szCs w:val="26"/>
        </w:rPr>
        <w:t>參見表二、</w:t>
      </w:r>
      <w:r w:rsidR="006C00CD" w:rsidRPr="006A37DA">
        <w:rPr>
          <w:rFonts w:ascii="Times New Roman" w:eastAsia="標楷體" w:hAnsi="Times New Roman" w:cs="Times New Roman" w:hint="eastAsia"/>
          <w:sz w:val="26"/>
          <w:szCs w:val="26"/>
        </w:rPr>
        <w:t>圖二</w:t>
      </w:r>
      <w:r w:rsidR="006C00CD"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，主要分成行政支援</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項目</w:t>
      </w:r>
      <w:r w:rsidRPr="006A37DA">
        <w:rPr>
          <w:rFonts w:ascii="Times New Roman" w:eastAsia="標楷體" w:hAnsi="Times New Roman" w:cs="Times New Roman"/>
          <w:sz w:val="26"/>
          <w:szCs w:val="26"/>
        </w:rPr>
        <w:t>1-1</w:t>
      </w:r>
      <w:r w:rsidRPr="006A37DA">
        <w:rPr>
          <w:rFonts w:ascii="Times New Roman" w:eastAsia="標楷體" w:hAnsi="Times New Roman" w:cs="Times New Roman"/>
          <w:sz w:val="26"/>
          <w:szCs w:val="26"/>
        </w:rPr>
        <w:t>到</w:t>
      </w:r>
      <w:r w:rsidRPr="006A37DA">
        <w:rPr>
          <w:rFonts w:ascii="Times New Roman" w:eastAsia="標楷體" w:hAnsi="Times New Roman" w:cs="Times New Roman"/>
          <w:sz w:val="26"/>
          <w:szCs w:val="26"/>
        </w:rPr>
        <w:t>1-8)</w:t>
      </w:r>
      <w:r w:rsidRPr="006A37DA">
        <w:rPr>
          <w:rFonts w:ascii="Times New Roman" w:eastAsia="標楷體" w:hAnsi="Times New Roman" w:cs="Times New Roman"/>
          <w:sz w:val="26"/>
          <w:szCs w:val="26"/>
        </w:rPr>
        <w:t>、師資支援</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項目</w:t>
      </w:r>
      <w:r w:rsidRPr="006A37DA">
        <w:rPr>
          <w:rFonts w:ascii="Times New Roman" w:eastAsia="標楷體" w:hAnsi="Times New Roman" w:cs="Times New Roman"/>
          <w:sz w:val="26"/>
          <w:szCs w:val="26"/>
        </w:rPr>
        <w:t>2-1</w:t>
      </w:r>
      <w:r w:rsidRPr="006A37DA">
        <w:rPr>
          <w:rFonts w:ascii="Times New Roman" w:eastAsia="標楷體" w:hAnsi="Times New Roman" w:cs="Times New Roman"/>
          <w:sz w:val="26"/>
          <w:szCs w:val="26"/>
        </w:rPr>
        <w:t>到</w:t>
      </w:r>
      <w:r w:rsidRPr="006A37DA">
        <w:rPr>
          <w:rFonts w:ascii="Times New Roman" w:eastAsia="標楷體" w:hAnsi="Times New Roman" w:cs="Times New Roman"/>
          <w:sz w:val="26"/>
          <w:szCs w:val="26"/>
        </w:rPr>
        <w:t>2-4</w:t>
      </w:r>
      <w:r w:rsidRPr="006A37DA">
        <w:rPr>
          <w:rFonts w:ascii="Times New Roman" w:eastAsia="標楷體" w:hAnsi="Times New Roman" w:cs="Times New Roman"/>
          <w:sz w:val="26"/>
          <w:szCs w:val="26"/>
        </w:rPr>
        <w:t>）、課程規劃</w:t>
      </w:r>
      <w:r w:rsidRPr="006A37DA">
        <w:rPr>
          <w:rFonts w:ascii="Times New Roman" w:eastAsia="標楷體" w:hAnsi="Times New Roman" w:cs="Times New Roman"/>
          <w:sz w:val="26"/>
          <w:szCs w:val="26"/>
        </w:rPr>
        <w:t>(</w:t>
      </w:r>
      <w:r w:rsidRPr="006A37DA">
        <w:rPr>
          <w:rFonts w:ascii="Times New Roman" w:eastAsia="標楷體" w:hAnsi="Times New Roman"/>
          <w:sz w:val="26"/>
          <w:szCs w:val="26"/>
        </w:rPr>
        <w:t>項目</w:t>
      </w:r>
      <w:r w:rsidRPr="006A37DA">
        <w:rPr>
          <w:rFonts w:ascii="Times New Roman" w:eastAsia="標楷體" w:hAnsi="Times New Roman" w:cs="Times New Roman"/>
          <w:sz w:val="26"/>
          <w:szCs w:val="26"/>
        </w:rPr>
        <w:t>3-1</w:t>
      </w:r>
      <w:r w:rsidRPr="006A37DA">
        <w:rPr>
          <w:rFonts w:ascii="Times New Roman" w:eastAsia="標楷體" w:hAnsi="Times New Roman" w:cs="Times New Roman"/>
          <w:sz w:val="26"/>
          <w:szCs w:val="26"/>
        </w:rPr>
        <w:t>到</w:t>
      </w:r>
      <w:r w:rsidRPr="006A37DA">
        <w:rPr>
          <w:rFonts w:ascii="Times New Roman" w:eastAsia="標楷體" w:hAnsi="Times New Roman" w:cs="Times New Roman"/>
          <w:sz w:val="26"/>
          <w:szCs w:val="26"/>
        </w:rPr>
        <w:t>3-6)</w:t>
      </w:r>
      <w:r w:rsidRPr="006A37DA">
        <w:rPr>
          <w:rFonts w:ascii="Times New Roman" w:eastAsia="標楷體" w:hAnsi="Times New Roman" w:cs="Times New Roman"/>
          <w:sz w:val="26"/>
          <w:szCs w:val="26"/>
        </w:rPr>
        <w:t>、情境建置</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項目</w:t>
      </w:r>
      <w:r w:rsidRPr="006A37DA">
        <w:rPr>
          <w:rFonts w:ascii="Times New Roman" w:eastAsia="標楷體" w:hAnsi="Times New Roman" w:cs="Times New Roman"/>
          <w:sz w:val="26"/>
          <w:szCs w:val="26"/>
        </w:rPr>
        <w:t>4-1</w:t>
      </w:r>
      <w:r w:rsidRPr="006A37DA">
        <w:rPr>
          <w:rFonts w:ascii="Times New Roman" w:eastAsia="標楷體" w:hAnsi="Times New Roman" w:cs="Times New Roman"/>
          <w:sz w:val="26"/>
          <w:szCs w:val="26"/>
        </w:rPr>
        <w:t>到</w:t>
      </w:r>
      <w:r w:rsidRPr="006A37DA">
        <w:rPr>
          <w:rFonts w:ascii="Times New Roman" w:eastAsia="標楷體" w:hAnsi="Times New Roman" w:cs="Times New Roman"/>
          <w:sz w:val="26"/>
          <w:szCs w:val="26"/>
        </w:rPr>
        <w:t>4-3)</w:t>
      </w:r>
      <w:r w:rsidRPr="006A37DA">
        <w:rPr>
          <w:rFonts w:ascii="Times New Roman" w:eastAsia="標楷體" w:hAnsi="Times New Roman" w:cs="Times New Roman"/>
          <w:sz w:val="26"/>
          <w:szCs w:val="26"/>
        </w:rPr>
        <w:t>及其他特色</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項目</w:t>
      </w:r>
      <w:r w:rsidRPr="006A37DA">
        <w:rPr>
          <w:rFonts w:ascii="Times New Roman" w:eastAsia="標楷體" w:hAnsi="Times New Roman" w:cs="Times New Roman"/>
          <w:sz w:val="26"/>
          <w:szCs w:val="26"/>
        </w:rPr>
        <w:t>5-1</w:t>
      </w:r>
      <w:r w:rsidRPr="006A37DA">
        <w:rPr>
          <w:rFonts w:ascii="Times New Roman" w:eastAsia="標楷體" w:hAnsi="Times New Roman" w:cs="Times New Roman"/>
          <w:sz w:val="26"/>
          <w:szCs w:val="26"/>
        </w:rPr>
        <w:t>到</w:t>
      </w:r>
      <w:r w:rsidR="00724842" w:rsidRPr="006A37DA">
        <w:rPr>
          <w:rFonts w:ascii="Times New Roman" w:eastAsia="標楷體" w:hAnsi="Times New Roman" w:cs="Times New Roman"/>
          <w:sz w:val="26"/>
          <w:szCs w:val="26"/>
        </w:rPr>
        <w:t>5-</w:t>
      </w:r>
      <w:r w:rsidR="00724842" w:rsidRPr="006A37DA">
        <w:rPr>
          <w:rFonts w:ascii="Times New Roman" w:eastAsia="標楷體" w:hAnsi="Times New Roman" w:cs="Times New Roman" w:hint="eastAsia"/>
          <w:sz w:val="26"/>
          <w:szCs w:val="26"/>
        </w:rPr>
        <w:t>4</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。今年整體平均值為</w:t>
      </w:r>
      <w:r w:rsidRPr="006A37DA">
        <w:rPr>
          <w:rFonts w:ascii="Times New Roman" w:eastAsia="標楷體" w:hAnsi="Times New Roman" w:cs="Times New Roman"/>
          <w:sz w:val="26"/>
          <w:szCs w:val="26"/>
        </w:rPr>
        <w:t>3.</w:t>
      </w:r>
      <w:r w:rsidR="001B24CA" w:rsidRPr="006A37DA">
        <w:rPr>
          <w:rFonts w:ascii="Times New Roman" w:eastAsia="標楷體" w:hAnsi="Times New Roman" w:cs="Times New Roman" w:hint="eastAsia"/>
          <w:sz w:val="26"/>
          <w:szCs w:val="26"/>
        </w:rPr>
        <w:t>48</w:t>
      </w:r>
      <w:r w:rsidRPr="006A37DA">
        <w:rPr>
          <w:rFonts w:ascii="Times New Roman" w:eastAsia="標楷體" w:hAnsi="Times New Roman" w:cs="Times New Roman"/>
          <w:sz w:val="26"/>
          <w:szCs w:val="26"/>
        </w:rPr>
        <w:t>，整體平均值</w:t>
      </w:r>
      <w:r w:rsidR="001B24CA" w:rsidRPr="006A37DA">
        <w:rPr>
          <w:rFonts w:ascii="Times New Roman" w:eastAsia="標楷體" w:hAnsi="Times New Roman" w:cs="Times New Roman" w:hint="eastAsia"/>
          <w:sz w:val="26"/>
          <w:szCs w:val="26"/>
        </w:rPr>
        <w:t>高於</w:t>
      </w:r>
      <w:r w:rsidRPr="006A37DA">
        <w:rPr>
          <w:rFonts w:ascii="Times New Roman" w:eastAsia="標楷體" w:hAnsi="Times New Roman" w:cs="Times New Roman"/>
          <w:sz w:val="26"/>
          <w:szCs w:val="26"/>
        </w:rPr>
        <w:t>10</w:t>
      </w:r>
      <w:r w:rsidR="001B24CA" w:rsidRPr="006A37DA">
        <w:rPr>
          <w:rFonts w:ascii="Times New Roman" w:eastAsia="標楷體" w:hAnsi="Times New Roman" w:cs="Times New Roman" w:hint="eastAsia"/>
          <w:sz w:val="26"/>
          <w:szCs w:val="26"/>
        </w:rPr>
        <w:t>3</w:t>
      </w:r>
      <w:r w:rsidRPr="006A37DA">
        <w:rPr>
          <w:rFonts w:ascii="Times New Roman" w:eastAsia="標楷體" w:hAnsi="Times New Roman" w:cs="Times New Roman"/>
          <w:sz w:val="26"/>
          <w:szCs w:val="26"/>
        </w:rPr>
        <w:t>學年度的</w:t>
      </w:r>
      <w:r w:rsidRPr="006A37DA">
        <w:rPr>
          <w:rFonts w:ascii="Times New Roman" w:eastAsia="標楷體" w:hAnsi="Times New Roman" w:cs="Times New Roman"/>
          <w:sz w:val="26"/>
          <w:szCs w:val="26"/>
        </w:rPr>
        <w:t>3.3</w:t>
      </w:r>
      <w:r w:rsidR="001B24CA" w:rsidRPr="006A37DA">
        <w:rPr>
          <w:rFonts w:ascii="Times New Roman" w:eastAsia="標楷體" w:hAnsi="Times New Roman" w:cs="Times New Roman" w:hint="eastAsia"/>
          <w:sz w:val="26"/>
          <w:szCs w:val="26"/>
        </w:rPr>
        <w:t>2</w:t>
      </w:r>
      <w:r w:rsidR="001B24CA" w:rsidRPr="006A37DA">
        <w:rPr>
          <w:rFonts w:ascii="Times New Roman" w:eastAsia="標楷體" w:hAnsi="Times New Roman" w:cs="Times New Roman" w:hint="eastAsia"/>
          <w:sz w:val="26"/>
          <w:szCs w:val="26"/>
        </w:rPr>
        <w:t>及</w:t>
      </w:r>
      <w:r w:rsidR="001B24CA" w:rsidRPr="006A37DA">
        <w:rPr>
          <w:rFonts w:ascii="Times New Roman" w:eastAsia="標楷體" w:hAnsi="Times New Roman" w:cs="Times New Roman"/>
          <w:sz w:val="26"/>
          <w:szCs w:val="26"/>
        </w:rPr>
        <w:t>10</w:t>
      </w:r>
      <w:r w:rsidR="001B24CA" w:rsidRPr="006A37DA">
        <w:rPr>
          <w:rFonts w:ascii="Times New Roman" w:eastAsia="標楷體" w:hAnsi="Times New Roman" w:cs="Times New Roman" w:hint="eastAsia"/>
          <w:sz w:val="26"/>
          <w:szCs w:val="26"/>
        </w:rPr>
        <w:t>2</w:t>
      </w:r>
      <w:r w:rsidR="001B24CA" w:rsidRPr="006A37DA">
        <w:rPr>
          <w:rFonts w:ascii="Times New Roman" w:eastAsia="標楷體" w:hAnsi="Times New Roman" w:cs="Times New Roman"/>
          <w:sz w:val="26"/>
          <w:szCs w:val="26"/>
        </w:rPr>
        <w:t>學年度的</w:t>
      </w:r>
      <w:r w:rsidR="001B24CA" w:rsidRPr="006A37DA">
        <w:rPr>
          <w:rFonts w:ascii="Times New Roman" w:eastAsia="標楷體" w:hAnsi="Times New Roman" w:cs="Times New Roman" w:hint="eastAsia"/>
          <w:sz w:val="26"/>
          <w:szCs w:val="26"/>
        </w:rPr>
        <w:t>3.02</w:t>
      </w:r>
      <w:r w:rsidRPr="006A37DA">
        <w:rPr>
          <w:rFonts w:ascii="Times New Roman" w:eastAsia="標楷體" w:hAnsi="Times New Roman" w:cs="Times New Roman"/>
          <w:sz w:val="26"/>
          <w:szCs w:val="26"/>
        </w:rPr>
        <w:t>，</w:t>
      </w:r>
      <w:r w:rsidR="001B24CA" w:rsidRPr="006A37DA">
        <w:rPr>
          <w:rFonts w:ascii="Times New Roman" w:eastAsia="標楷體" w:hAnsi="Times New Roman" w:cs="Times New Roman" w:hint="eastAsia"/>
          <w:sz w:val="26"/>
          <w:szCs w:val="26"/>
        </w:rPr>
        <w:t>雖然各</w:t>
      </w:r>
      <w:r w:rsidR="001B24CA" w:rsidRPr="006A37DA">
        <w:rPr>
          <w:rFonts w:ascii="Times New Roman" w:eastAsia="標楷體" w:hAnsi="Times New Roman" w:cs="Times New Roman"/>
          <w:sz w:val="26"/>
          <w:szCs w:val="26"/>
        </w:rPr>
        <w:t>校的個別差異還是相當顯著</w:t>
      </w:r>
      <w:r w:rsidR="001B24CA" w:rsidRPr="006A37DA">
        <w:rPr>
          <w:rFonts w:ascii="Times New Roman" w:eastAsia="標楷體" w:hAnsi="Times New Roman" w:cs="Times New Roman" w:hint="eastAsia"/>
          <w:sz w:val="26"/>
          <w:szCs w:val="26"/>
        </w:rPr>
        <w:t>，但是整體來說</w:t>
      </w:r>
      <w:r w:rsidR="00882805" w:rsidRPr="006A37DA">
        <w:rPr>
          <w:rFonts w:ascii="Times New Roman" w:eastAsia="標楷體" w:hAnsi="Times New Roman" w:cs="Times New Roman" w:hint="eastAsia"/>
          <w:sz w:val="26"/>
          <w:szCs w:val="26"/>
        </w:rPr>
        <w:t>，</w:t>
      </w:r>
      <w:r w:rsidR="001B24CA" w:rsidRPr="006A37DA">
        <w:rPr>
          <w:rFonts w:ascii="Times New Roman" w:eastAsia="標楷體" w:hAnsi="Times New Roman" w:cs="Times New Roman" w:hint="eastAsia"/>
          <w:sz w:val="26"/>
          <w:szCs w:val="26"/>
        </w:rPr>
        <w:t>學校的整體表現有逐年提高的趨勢。</w:t>
      </w:r>
      <w:r w:rsidR="00882805" w:rsidRPr="006A37DA">
        <w:rPr>
          <w:rFonts w:ascii="Times New Roman" w:eastAsia="標楷體" w:hAnsi="Times New Roman"/>
          <w:sz w:val="26"/>
          <w:szCs w:val="26"/>
        </w:rPr>
        <w:t>在</w:t>
      </w:r>
      <w:r w:rsidR="00882805" w:rsidRPr="006A37DA">
        <w:rPr>
          <w:rFonts w:ascii="Times New Roman" w:eastAsia="標楷體" w:hAnsi="Times New Roman"/>
          <w:sz w:val="26"/>
          <w:szCs w:val="26"/>
        </w:rPr>
        <w:t>2</w:t>
      </w:r>
      <w:r w:rsidR="00644931" w:rsidRPr="006A37DA">
        <w:rPr>
          <w:rFonts w:ascii="Times New Roman" w:eastAsia="標楷體" w:hAnsi="Times New Roman" w:hint="eastAsia"/>
          <w:sz w:val="26"/>
          <w:szCs w:val="26"/>
        </w:rPr>
        <w:t>1</w:t>
      </w:r>
      <w:r w:rsidR="00882805" w:rsidRPr="006A37DA">
        <w:rPr>
          <w:rFonts w:ascii="Times New Roman" w:eastAsia="標楷體" w:hAnsi="Times New Roman"/>
          <w:sz w:val="26"/>
          <w:szCs w:val="26"/>
        </w:rPr>
        <w:t>個檢核項目中，以</w:t>
      </w:r>
      <w:r w:rsidR="00950B6E" w:rsidRPr="006A37DA">
        <w:rPr>
          <w:rFonts w:ascii="Times New Roman" w:eastAsia="標楷體" w:hAnsi="Times New Roman"/>
          <w:sz w:val="26"/>
          <w:szCs w:val="26"/>
        </w:rPr>
        <w:t>「</w:t>
      </w:r>
      <w:r w:rsidR="00950B6E" w:rsidRPr="006A37DA">
        <w:rPr>
          <w:rFonts w:ascii="Times New Roman" w:eastAsia="標楷體" w:hAnsi="Times New Roman"/>
          <w:sz w:val="26"/>
          <w:szCs w:val="26"/>
        </w:rPr>
        <w:t>1-8</w:t>
      </w:r>
      <w:r w:rsidR="00C5082C" w:rsidRPr="006A37DA">
        <w:rPr>
          <w:rFonts w:ascii="Times New Roman" w:eastAsia="標楷體" w:hAnsi="Times New Roman" w:hint="eastAsia"/>
          <w:sz w:val="26"/>
          <w:szCs w:val="26"/>
        </w:rPr>
        <w:t>.</w:t>
      </w:r>
      <w:r w:rsidR="00950B6E" w:rsidRPr="006A37DA">
        <w:rPr>
          <w:rFonts w:ascii="Times New Roman" w:eastAsia="標楷體" w:hAnsi="Times New Roman" w:cs="Times New Roman"/>
          <w:sz w:val="26"/>
          <w:szCs w:val="26"/>
        </w:rPr>
        <w:t>規劃</w:t>
      </w:r>
      <w:r w:rsidR="00950B6E" w:rsidRPr="006A37DA">
        <w:rPr>
          <w:rFonts w:ascii="Times New Roman" w:eastAsia="標楷體" w:hAnsi="Times New Roman"/>
          <w:kern w:val="0"/>
          <w:sz w:val="26"/>
          <w:szCs w:val="26"/>
        </w:rPr>
        <w:t>參與英語情境中心體驗</w:t>
      </w:r>
      <w:r w:rsidR="00950B6E" w:rsidRPr="006A37DA">
        <w:rPr>
          <w:rFonts w:ascii="Times New Roman" w:eastAsia="標楷體" w:hAnsi="Times New Roman"/>
          <w:sz w:val="26"/>
          <w:szCs w:val="26"/>
        </w:rPr>
        <w:t>」</w:t>
      </w:r>
      <w:r w:rsidR="00AF7970" w:rsidRPr="006A37DA">
        <w:rPr>
          <w:rFonts w:ascii="Times New Roman" w:eastAsia="標楷體" w:hAnsi="Times New Roman" w:hint="eastAsia"/>
          <w:sz w:val="26"/>
          <w:szCs w:val="26"/>
        </w:rPr>
        <w:t>及</w:t>
      </w:r>
      <w:r w:rsidR="00882805" w:rsidRPr="006A37DA">
        <w:rPr>
          <w:rFonts w:ascii="Times New Roman" w:eastAsia="標楷體" w:hAnsi="Times New Roman"/>
          <w:sz w:val="26"/>
          <w:szCs w:val="26"/>
        </w:rPr>
        <w:t>「</w:t>
      </w:r>
      <w:r w:rsidR="00882805" w:rsidRPr="006A37DA">
        <w:rPr>
          <w:rFonts w:ascii="Times New Roman" w:eastAsia="標楷體" w:hAnsi="Times New Roman"/>
          <w:kern w:val="0"/>
          <w:sz w:val="26"/>
          <w:szCs w:val="26"/>
        </w:rPr>
        <w:t>2-1</w:t>
      </w:r>
      <w:r w:rsidR="00C5082C" w:rsidRPr="006A37DA">
        <w:rPr>
          <w:rFonts w:ascii="Times New Roman" w:eastAsia="標楷體" w:hAnsi="Times New Roman" w:hint="eastAsia"/>
          <w:kern w:val="0"/>
          <w:sz w:val="26"/>
          <w:szCs w:val="26"/>
        </w:rPr>
        <w:t>.</w:t>
      </w:r>
      <w:r w:rsidR="00882805" w:rsidRPr="006A37DA">
        <w:rPr>
          <w:rFonts w:ascii="Times New Roman" w:eastAsia="標楷體" w:hAnsi="Times New Roman"/>
          <w:kern w:val="0"/>
          <w:sz w:val="26"/>
          <w:szCs w:val="26"/>
        </w:rPr>
        <w:t>本學期合格英語教師比率</w:t>
      </w:r>
      <w:r w:rsidR="00882805" w:rsidRPr="006A37DA">
        <w:rPr>
          <w:rFonts w:ascii="Times New Roman" w:eastAsia="標楷體" w:hAnsi="Times New Roman"/>
          <w:kern w:val="0"/>
          <w:sz w:val="26"/>
          <w:szCs w:val="26"/>
        </w:rPr>
        <w:t>100%</w:t>
      </w:r>
      <w:r w:rsidR="00882805" w:rsidRPr="006A37DA">
        <w:rPr>
          <w:rFonts w:ascii="Times New Roman" w:eastAsia="標楷體" w:hAnsi="Times New Roman"/>
          <w:sz w:val="26"/>
          <w:szCs w:val="26"/>
        </w:rPr>
        <w:t>」</w:t>
      </w:r>
      <w:r w:rsidR="00AF7970" w:rsidRPr="006A37DA">
        <w:rPr>
          <w:rFonts w:ascii="Times New Roman" w:eastAsia="標楷體" w:hAnsi="Times New Roman" w:hint="eastAsia"/>
          <w:sz w:val="26"/>
          <w:szCs w:val="26"/>
        </w:rPr>
        <w:t>兩個</w:t>
      </w:r>
      <w:r w:rsidRPr="006A37DA">
        <w:rPr>
          <w:rFonts w:ascii="Times New Roman" w:eastAsia="標楷體" w:hAnsi="Times New Roman" w:cs="Times New Roman"/>
          <w:sz w:val="26"/>
          <w:szCs w:val="26"/>
        </w:rPr>
        <w:t>項目表現最好，平均值皆為</w:t>
      </w:r>
      <w:r w:rsidR="00AF7970" w:rsidRPr="006A37DA">
        <w:rPr>
          <w:rFonts w:ascii="Times New Roman" w:eastAsia="標楷體" w:hAnsi="Times New Roman" w:cs="Times New Roman" w:hint="eastAsia"/>
          <w:sz w:val="26"/>
          <w:szCs w:val="26"/>
        </w:rPr>
        <w:t>3.8</w:t>
      </w:r>
      <w:r w:rsidR="003F6E29" w:rsidRPr="006A37DA">
        <w:rPr>
          <w:rFonts w:ascii="Times New Roman" w:eastAsia="標楷體" w:hAnsi="Times New Roman" w:cs="Times New Roman" w:hint="eastAsia"/>
          <w:sz w:val="26"/>
          <w:szCs w:val="26"/>
        </w:rPr>
        <w:t>，顯示學校師資及</w:t>
      </w:r>
      <w:r w:rsidR="003F6E29" w:rsidRPr="006A37DA">
        <w:rPr>
          <w:rFonts w:ascii="Times New Roman" w:eastAsia="標楷體" w:hAnsi="Times New Roman"/>
          <w:kern w:val="0"/>
          <w:sz w:val="26"/>
          <w:szCs w:val="26"/>
        </w:rPr>
        <w:t>英語情境中心體驗</w:t>
      </w:r>
      <w:r w:rsidR="003F6E29" w:rsidRPr="006A37DA">
        <w:rPr>
          <w:rFonts w:ascii="Times New Roman" w:eastAsia="標楷體" w:hAnsi="Times New Roman" w:hint="eastAsia"/>
          <w:kern w:val="0"/>
          <w:sz w:val="26"/>
          <w:szCs w:val="26"/>
        </w:rPr>
        <w:t>的落實情況都在水準以上</w:t>
      </w:r>
      <w:r w:rsidR="00AF7970"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其次為「</w:t>
      </w:r>
      <w:r w:rsidR="00AF7970" w:rsidRPr="006A37DA">
        <w:rPr>
          <w:rFonts w:ascii="Times New Roman" w:eastAsia="標楷體" w:hAnsi="Times New Roman" w:cs="Times New Roman"/>
          <w:sz w:val="26"/>
          <w:szCs w:val="26"/>
        </w:rPr>
        <w:t>1-2.</w:t>
      </w:r>
      <w:r w:rsidR="00AF7970" w:rsidRPr="006A37DA">
        <w:rPr>
          <w:rFonts w:ascii="Times New Roman" w:eastAsia="標楷體" w:hAnsi="Times New Roman" w:cs="Times New Roman"/>
          <w:sz w:val="26"/>
          <w:szCs w:val="26"/>
        </w:rPr>
        <w:t>定期舉行英語教學相關會議並詳加檢討紀錄</w:t>
      </w:r>
      <w:r w:rsidRPr="006A37DA">
        <w:rPr>
          <w:rFonts w:ascii="Times New Roman" w:eastAsia="標楷體" w:hAnsi="Times New Roman" w:cs="Times New Roman"/>
          <w:sz w:val="26"/>
          <w:szCs w:val="26"/>
        </w:rPr>
        <w:t>」，平均值為</w:t>
      </w:r>
      <w:r w:rsidRPr="006A37DA">
        <w:rPr>
          <w:rFonts w:ascii="Times New Roman" w:eastAsia="標楷體" w:hAnsi="Times New Roman" w:cs="Times New Roman"/>
          <w:sz w:val="26"/>
          <w:szCs w:val="26"/>
        </w:rPr>
        <w:t>3.</w:t>
      </w:r>
      <w:r w:rsidR="00AF7970" w:rsidRPr="006A37DA">
        <w:rPr>
          <w:rFonts w:ascii="Times New Roman" w:eastAsia="標楷體" w:hAnsi="Times New Roman" w:cs="Times New Roman" w:hint="eastAsia"/>
          <w:sz w:val="26"/>
          <w:szCs w:val="26"/>
        </w:rPr>
        <w:t>7</w:t>
      </w:r>
      <w:r w:rsidR="00122DD6" w:rsidRPr="006A37DA">
        <w:rPr>
          <w:rFonts w:ascii="Times New Roman" w:eastAsia="標楷體" w:hAnsi="Times New Roman" w:cs="Times New Roman" w:hint="eastAsia"/>
          <w:sz w:val="26"/>
          <w:szCs w:val="26"/>
        </w:rPr>
        <w:t>，顯示各校在英語團隊或社群定期討論的政策之實行狀況亦佳</w:t>
      </w:r>
      <w:r w:rsidRPr="006A37DA">
        <w:rPr>
          <w:rFonts w:ascii="Times New Roman" w:eastAsia="標楷體" w:hAnsi="Times New Roman" w:cs="Times New Roman"/>
          <w:sz w:val="26"/>
          <w:szCs w:val="26"/>
        </w:rPr>
        <w:t>。需要加強的項目為：「</w:t>
      </w:r>
      <w:r w:rsidR="000A3853" w:rsidRPr="006A37DA">
        <w:rPr>
          <w:rFonts w:ascii="Times New Roman" w:eastAsia="標楷體" w:hAnsi="Times New Roman" w:cs="Times New Roman"/>
          <w:sz w:val="26"/>
          <w:szCs w:val="26"/>
        </w:rPr>
        <w:t>1-6.</w:t>
      </w:r>
      <w:r w:rsidR="000A3853" w:rsidRPr="006A37DA">
        <w:rPr>
          <w:rFonts w:ascii="Times New Roman" w:eastAsia="標楷體" w:hAnsi="Times New Roman" w:cs="Times New Roman"/>
          <w:sz w:val="26"/>
          <w:szCs w:val="26"/>
        </w:rPr>
        <w:t>有效管理英語圖書</w:t>
      </w:r>
      <w:r w:rsidRPr="006A37DA">
        <w:rPr>
          <w:rFonts w:ascii="Times New Roman" w:eastAsia="標楷體" w:hAnsi="Times New Roman" w:cs="Times New Roman"/>
          <w:sz w:val="26"/>
          <w:szCs w:val="26"/>
        </w:rPr>
        <w:t>」，平均值分別為</w:t>
      </w:r>
      <w:r w:rsidR="000A3853" w:rsidRPr="006A37DA">
        <w:rPr>
          <w:rFonts w:ascii="Times New Roman" w:eastAsia="標楷體" w:hAnsi="Times New Roman" w:cs="Times New Roman" w:hint="eastAsia"/>
          <w:sz w:val="26"/>
          <w:szCs w:val="26"/>
        </w:rPr>
        <w:t>3</w:t>
      </w:r>
      <w:r w:rsidRPr="006A37DA">
        <w:rPr>
          <w:rFonts w:ascii="Times New Roman" w:eastAsia="標楷體" w:hAnsi="Times New Roman" w:cs="Times New Roman"/>
          <w:sz w:val="26"/>
          <w:szCs w:val="26"/>
        </w:rPr>
        <w:t>.</w:t>
      </w:r>
      <w:r w:rsidR="000A3853" w:rsidRPr="006A37DA">
        <w:rPr>
          <w:rFonts w:ascii="Times New Roman" w:eastAsia="標楷體" w:hAnsi="Times New Roman" w:cs="Times New Roman" w:hint="eastAsia"/>
          <w:sz w:val="26"/>
          <w:szCs w:val="26"/>
        </w:rPr>
        <w:t>1</w:t>
      </w:r>
      <w:r w:rsidRPr="006A37DA">
        <w:rPr>
          <w:rFonts w:ascii="Times New Roman" w:eastAsia="標楷體" w:hAnsi="Times New Roman" w:cs="Times New Roman"/>
          <w:sz w:val="26"/>
          <w:szCs w:val="26"/>
        </w:rPr>
        <w:t>，而這項攸關英語閱讀推動的成效，值得各校重視和整體規劃。</w:t>
      </w:r>
    </w:p>
    <w:p w:rsidR="00145B8A" w:rsidRPr="00DC365D" w:rsidRDefault="00DC365D" w:rsidP="00DC365D">
      <w:pPr>
        <w:tabs>
          <w:tab w:val="center" w:pos="4231"/>
          <w:tab w:val="left" w:pos="7485"/>
        </w:tabs>
        <w:spacing w:line="300" w:lineRule="auto"/>
        <w:rPr>
          <w:rFonts w:ascii="Times New Roman" w:eastAsia="標楷體" w:hAnsi="Times New Roman" w:cs="Times New Roman"/>
          <w:b/>
          <w:sz w:val="26"/>
          <w:szCs w:val="26"/>
        </w:rPr>
      </w:pPr>
      <w:r>
        <w:rPr>
          <w:rFonts w:ascii="Times New Roman" w:eastAsia="標楷體" w:hAnsi="Times New Roman" w:cs="Times New Roman"/>
          <w:b/>
          <w:sz w:val="26"/>
          <w:szCs w:val="26"/>
        </w:rPr>
        <w:tab/>
      </w:r>
      <w:r w:rsidR="006C00CD">
        <w:rPr>
          <w:rFonts w:ascii="Times New Roman" w:eastAsia="標楷體" w:hAnsi="Times New Roman" w:cs="Times New Roman" w:hint="eastAsia"/>
          <w:b/>
          <w:sz w:val="26"/>
          <w:szCs w:val="26"/>
        </w:rPr>
        <w:t>圖二</w:t>
      </w:r>
      <w:r w:rsidR="006C00CD">
        <w:rPr>
          <w:rFonts w:ascii="Times New Roman" w:eastAsia="標楷體" w:hAnsi="Times New Roman" w:cs="Times New Roman" w:hint="eastAsia"/>
          <w:b/>
          <w:sz w:val="26"/>
          <w:szCs w:val="26"/>
        </w:rPr>
        <w:t>.</w:t>
      </w:r>
      <w:r w:rsidR="006C00CD" w:rsidRPr="009A109B">
        <w:rPr>
          <w:rFonts w:ascii="Times New Roman" w:eastAsia="標楷體" w:hAnsi="Times New Roman" w:cs="Times New Roman"/>
          <w:b/>
          <w:sz w:val="26"/>
          <w:szCs w:val="26"/>
        </w:rPr>
        <w:t>學校整體表現</w:t>
      </w:r>
      <w:r>
        <w:rPr>
          <w:rFonts w:ascii="Times New Roman" w:eastAsia="標楷體" w:hAnsi="Times New Roman" w:cs="Times New Roman"/>
          <w:b/>
          <w:sz w:val="26"/>
          <w:szCs w:val="26"/>
        </w:rPr>
        <w:tab/>
      </w:r>
    </w:p>
    <w:p w:rsidR="00145B8A" w:rsidRPr="00D05060" w:rsidRDefault="00E036EA">
      <w:pPr>
        <w:widowControl/>
        <w:rPr>
          <w:rFonts w:ascii="Times New Roman" w:eastAsia="標楷體" w:hAnsi="Times New Roman" w:cs="Times New Roman"/>
          <w:b/>
          <w:sz w:val="28"/>
          <w:szCs w:val="28"/>
        </w:rPr>
      </w:pPr>
      <w:r w:rsidRPr="00E036EA">
        <w:rPr>
          <w:rFonts w:ascii="Times New Roman" w:eastAsia="標楷體" w:hAnsi="Times New Roman" w:cs="Times New Roman"/>
          <w:b/>
          <w:noProof/>
          <w:sz w:val="28"/>
          <w:szCs w:val="28"/>
        </w:rPr>
        <w:drawing>
          <wp:inline distT="0" distB="0" distL="0" distR="0">
            <wp:extent cx="5389712" cy="3467819"/>
            <wp:effectExtent l="19050" t="0" r="20488" b="0"/>
            <wp:docPr id="4"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45B8A" w:rsidRPr="00D05060">
        <w:rPr>
          <w:rFonts w:ascii="Times New Roman" w:eastAsia="標楷體" w:hAnsi="Times New Roman" w:cs="Times New Roman"/>
          <w:b/>
          <w:sz w:val="28"/>
          <w:szCs w:val="28"/>
        </w:rPr>
        <w:br w:type="page"/>
      </w:r>
    </w:p>
    <w:p w:rsidR="000A4944" w:rsidRPr="00E036EA" w:rsidRDefault="000A4944" w:rsidP="00E036EA">
      <w:pPr>
        <w:spacing w:line="360" w:lineRule="auto"/>
        <w:ind w:left="1"/>
        <w:rPr>
          <w:rFonts w:ascii="Times New Roman" w:eastAsia="標楷體" w:hAnsi="Times New Roman" w:cs="Times New Roman"/>
        </w:rPr>
      </w:pPr>
      <w:r w:rsidRPr="00D05060">
        <w:rPr>
          <w:rFonts w:ascii="Times New Roman" w:eastAsia="標楷體" w:hAnsi="Times New Roman" w:cs="Times New Roman"/>
          <w:b/>
          <w:sz w:val="28"/>
          <w:szCs w:val="28"/>
        </w:rPr>
        <w:lastRenderedPageBreak/>
        <w:t>二、英語師資概況</w:t>
      </w:r>
    </w:p>
    <w:p w:rsidR="000A4944" w:rsidRPr="009A109B" w:rsidRDefault="000A4944" w:rsidP="000A4944">
      <w:pPr>
        <w:spacing w:line="360" w:lineRule="auto"/>
        <w:rPr>
          <w:rFonts w:ascii="Times New Roman" w:eastAsia="標楷體" w:hAnsi="Times New Roman" w:cs="Times New Roman"/>
          <w:b/>
          <w:sz w:val="26"/>
          <w:szCs w:val="26"/>
        </w:rPr>
      </w:pPr>
      <w:r w:rsidRPr="009A109B">
        <w:rPr>
          <w:rFonts w:ascii="Times New Roman" w:eastAsia="標楷體" w:hAnsi="Times New Roman" w:cs="Times New Roman"/>
          <w:b/>
          <w:sz w:val="26"/>
          <w:szCs w:val="26"/>
        </w:rPr>
        <w:t>（一）師資概況</w:t>
      </w:r>
    </w:p>
    <w:p w:rsidR="000A4944" w:rsidRPr="006A37DA" w:rsidRDefault="000A4944" w:rsidP="00BD2A09">
      <w:pPr>
        <w:spacing w:beforeLines="50" w:line="360" w:lineRule="auto"/>
        <w:ind w:left="1" w:firstLine="479"/>
        <w:rPr>
          <w:rFonts w:ascii="Times New Roman" w:eastAsia="標楷體" w:hAnsi="Times New Roman" w:cs="Times New Roman"/>
          <w:sz w:val="26"/>
          <w:szCs w:val="26"/>
        </w:rPr>
      </w:pPr>
      <w:r w:rsidRPr="006A37DA">
        <w:rPr>
          <w:rFonts w:ascii="Times New Roman" w:eastAsia="標楷體" w:hAnsi="Times New Roman" w:cs="Times New Roman"/>
          <w:sz w:val="26"/>
          <w:szCs w:val="26"/>
        </w:rPr>
        <w:t>本次受訪學校</w:t>
      </w:r>
      <w:r w:rsidR="00863061" w:rsidRPr="006A37DA">
        <w:rPr>
          <w:rFonts w:ascii="Times New Roman" w:eastAsia="標楷體" w:hAnsi="Times New Roman" w:cs="Times New Roman" w:hint="eastAsia"/>
          <w:sz w:val="26"/>
          <w:szCs w:val="26"/>
        </w:rPr>
        <w:t>中籍</w:t>
      </w:r>
      <w:r w:rsidRPr="006A37DA">
        <w:rPr>
          <w:rFonts w:ascii="Times New Roman" w:eastAsia="標楷體" w:hAnsi="Times New Roman" w:cs="Times New Roman"/>
          <w:sz w:val="26"/>
          <w:szCs w:val="26"/>
        </w:rPr>
        <w:t>英語教師總數為</w:t>
      </w:r>
      <w:r w:rsidRPr="006A37DA">
        <w:rPr>
          <w:rFonts w:ascii="Times New Roman" w:eastAsia="標楷體" w:hAnsi="Times New Roman" w:cs="Times New Roman"/>
          <w:sz w:val="26"/>
          <w:szCs w:val="26"/>
        </w:rPr>
        <w:t>1</w:t>
      </w:r>
      <w:r w:rsidR="00863061" w:rsidRPr="006A37DA">
        <w:rPr>
          <w:rFonts w:ascii="Times New Roman" w:eastAsia="標楷體" w:hAnsi="Times New Roman" w:cs="Times New Roman" w:hint="eastAsia"/>
          <w:sz w:val="26"/>
          <w:szCs w:val="26"/>
        </w:rPr>
        <w:t>15</w:t>
      </w:r>
      <w:r w:rsidRPr="006A37DA">
        <w:rPr>
          <w:rFonts w:ascii="Times New Roman" w:eastAsia="標楷體" w:hAnsi="Times New Roman" w:cs="Times New Roman"/>
          <w:sz w:val="26"/>
          <w:szCs w:val="26"/>
        </w:rPr>
        <w:t>位，</w:t>
      </w:r>
      <w:r w:rsidR="00A16517" w:rsidRPr="006A37DA">
        <w:rPr>
          <w:rFonts w:ascii="Times New Roman" w:eastAsia="標楷體" w:hAnsi="Times New Roman" w:cs="Times New Roman" w:hint="eastAsia"/>
          <w:sz w:val="26"/>
          <w:szCs w:val="26"/>
        </w:rPr>
        <w:t>81</w:t>
      </w:r>
      <w:r w:rsidRPr="006A37DA">
        <w:rPr>
          <w:rFonts w:ascii="Times New Roman" w:eastAsia="標楷體" w:hAnsi="Times New Roman" w:cs="Times New Roman"/>
          <w:sz w:val="26"/>
          <w:szCs w:val="26"/>
        </w:rPr>
        <w:t>.</w:t>
      </w:r>
      <w:r w:rsidR="00A16517" w:rsidRPr="006A37DA">
        <w:rPr>
          <w:rFonts w:ascii="Times New Roman" w:eastAsia="標楷體" w:hAnsi="Times New Roman" w:cs="Times New Roman" w:hint="eastAsia"/>
          <w:sz w:val="26"/>
          <w:szCs w:val="26"/>
        </w:rPr>
        <w:t>7</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為英語科任教師</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共</w:t>
      </w:r>
      <w:r w:rsidR="000B7A84" w:rsidRPr="006A37DA">
        <w:rPr>
          <w:rFonts w:ascii="Times New Roman" w:eastAsia="標楷體" w:hAnsi="Times New Roman" w:cs="Times New Roman" w:hint="eastAsia"/>
          <w:sz w:val="26"/>
          <w:szCs w:val="26"/>
        </w:rPr>
        <w:t>9</w:t>
      </w:r>
      <w:r w:rsidR="0097626D" w:rsidRPr="006A37DA">
        <w:rPr>
          <w:rFonts w:ascii="Times New Roman" w:eastAsia="標楷體" w:hAnsi="Times New Roman" w:cs="Times New Roman" w:hint="eastAsia"/>
          <w:sz w:val="26"/>
          <w:szCs w:val="26"/>
        </w:rPr>
        <w:t>4</w:t>
      </w:r>
      <w:r w:rsidRPr="006A37DA">
        <w:rPr>
          <w:rFonts w:ascii="Times New Roman" w:eastAsia="標楷體" w:hAnsi="Times New Roman" w:cs="Times New Roman"/>
          <w:sz w:val="26"/>
          <w:szCs w:val="26"/>
        </w:rPr>
        <w:t>位</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，平均每周英語教學節數為</w:t>
      </w:r>
      <w:r w:rsidRPr="006A37DA">
        <w:rPr>
          <w:rFonts w:ascii="Times New Roman" w:eastAsia="標楷體" w:hAnsi="Times New Roman" w:cs="Times New Roman"/>
          <w:sz w:val="26"/>
          <w:szCs w:val="26"/>
        </w:rPr>
        <w:t>1</w:t>
      </w:r>
      <w:r w:rsidR="00C122D1" w:rsidRPr="006A37DA">
        <w:rPr>
          <w:rFonts w:ascii="Times New Roman" w:eastAsia="標楷體" w:hAnsi="Times New Roman" w:cs="Times New Roman" w:hint="eastAsia"/>
          <w:sz w:val="26"/>
          <w:szCs w:val="26"/>
        </w:rPr>
        <w:t>9</w:t>
      </w:r>
      <w:r w:rsidRPr="006A37DA">
        <w:rPr>
          <w:rFonts w:ascii="Times New Roman" w:eastAsia="標楷體" w:hAnsi="Times New Roman" w:cs="Times New Roman"/>
          <w:sz w:val="26"/>
          <w:szCs w:val="26"/>
        </w:rPr>
        <w:t>.</w:t>
      </w:r>
      <w:r w:rsidR="00C122D1" w:rsidRPr="006A37DA">
        <w:rPr>
          <w:rFonts w:ascii="Times New Roman" w:eastAsia="標楷體" w:hAnsi="Times New Roman" w:cs="Times New Roman" w:hint="eastAsia"/>
          <w:sz w:val="26"/>
          <w:szCs w:val="26"/>
        </w:rPr>
        <w:t>54</w:t>
      </w:r>
      <w:r w:rsidRPr="006A37DA">
        <w:rPr>
          <w:rFonts w:ascii="Times New Roman" w:eastAsia="標楷體" w:hAnsi="Times New Roman" w:cs="Times New Roman"/>
          <w:sz w:val="26"/>
          <w:szCs w:val="26"/>
        </w:rPr>
        <w:t>節，</w:t>
      </w:r>
      <w:r w:rsidR="00133947" w:rsidRPr="006A37DA">
        <w:rPr>
          <w:rFonts w:ascii="Times New Roman" w:eastAsia="標楷體" w:hAnsi="Times New Roman" w:cs="Times New Roman" w:hint="eastAsia"/>
          <w:sz w:val="26"/>
          <w:szCs w:val="26"/>
        </w:rPr>
        <w:t>稍微高於</w:t>
      </w:r>
      <w:r w:rsidRPr="006A37DA">
        <w:rPr>
          <w:rFonts w:ascii="Times New Roman" w:eastAsia="標楷體" w:hAnsi="Times New Roman" w:cs="Times New Roman"/>
          <w:sz w:val="26"/>
          <w:szCs w:val="26"/>
        </w:rPr>
        <w:t>10</w:t>
      </w:r>
      <w:r w:rsidR="00C122D1" w:rsidRPr="006A37DA">
        <w:rPr>
          <w:rFonts w:ascii="Times New Roman" w:eastAsia="標楷體" w:hAnsi="Times New Roman" w:cs="Times New Roman" w:hint="eastAsia"/>
          <w:sz w:val="26"/>
          <w:szCs w:val="26"/>
        </w:rPr>
        <w:t>3</w:t>
      </w:r>
      <w:r w:rsidRPr="006A37DA">
        <w:rPr>
          <w:rFonts w:ascii="Times New Roman" w:eastAsia="標楷體" w:hAnsi="Times New Roman" w:cs="Times New Roman"/>
          <w:sz w:val="26"/>
          <w:szCs w:val="26"/>
        </w:rPr>
        <w:t>學年度的</w:t>
      </w:r>
      <w:r w:rsidRPr="006A37DA">
        <w:rPr>
          <w:rFonts w:ascii="Times New Roman" w:eastAsia="標楷體" w:hAnsi="Times New Roman" w:cs="Times New Roman"/>
          <w:sz w:val="26"/>
          <w:szCs w:val="26"/>
        </w:rPr>
        <w:t>18.</w:t>
      </w:r>
      <w:r w:rsidR="00C122D1" w:rsidRPr="006A37DA">
        <w:rPr>
          <w:rFonts w:ascii="Times New Roman" w:eastAsia="標楷體" w:hAnsi="Times New Roman" w:cs="Times New Roman" w:hint="eastAsia"/>
          <w:sz w:val="26"/>
          <w:szCs w:val="26"/>
        </w:rPr>
        <w:t>38</w:t>
      </w:r>
      <w:r w:rsidRPr="006A37DA">
        <w:rPr>
          <w:rFonts w:ascii="Times New Roman" w:eastAsia="標楷體" w:hAnsi="Times New Roman" w:cs="Times New Roman"/>
          <w:sz w:val="26"/>
          <w:szCs w:val="26"/>
        </w:rPr>
        <w:t>節</w:t>
      </w:r>
      <w:r w:rsidR="00C122D1" w:rsidRPr="006A37DA">
        <w:rPr>
          <w:rFonts w:ascii="Times New Roman" w:eastAsia="標楷體" w:hAnsi="Times New Roman" w:cs="Times New Roman" w:hint="eastAsia"/>
          <w:sz w:val="26"/>
          <w:szCs w:val="26"/>
        </w:rPr>
        <w:t>和</w:t>
      </w:r>
      <w:r w:rsidR="00C122D1" w:rsidRPr="006A37DA">
        <w:rPr>
          <w:rFonts w:ascii="Times New Roman" w:eastAsia="標楷體" w:hAnsi="Times New Roman" w:cs="Times New Roman" w:hint="eastAsia"/>
          <w:sz w:val="26"/>
          <w:szCs w:val="26"/>
        </w:rPr>
        <w:t>102</w:t>
      </w:r>
      <w:r w:rsidR="00C122D1" w:rsidRPr="006A37DA">
        <w:rPr>
          <w:rFonts w:ascii="Times New Roman" w:eastAsia="標楷體" w:hAnsi="Times New Roman" w:cs="Times New Roman" w:hint="eastAsia"/>
          <w:sz w:val="26"/>
          <w:szCs w:val="26"/>
        </w:rPr>
        <w:t>學年度的</w:t>
      </w:r>
      <w:r w:rsidR="00C122D1" w:rsidRPr="006A37DA">
        <w:rPr>
          <w:rFonts w:ascii="Times New Roman" w:eastAsia="標楷體" w:hAnsi="Times New Roman" w:cs="Times New Roman" w:hint="eastAsia"/>
          <w:sz w:val="26"/>
          <w:szCs w:val="26"/>
        </w:rPr>
        <w:t>18.78</w:t>
      </w:r>
      <w:r w:rsidR="00C122D1" w:rsidRPr="006A37DA">
        <w:rPr>
          <w:rFonts w:ascii="Times New Roman" w:eastAsia="標楷體" w:hAnsi="Times New Roman" w:cs="Times New Roman" w:hint="eastAsia"/>
          <w:sz w:val="26"/>
          <w:szCs w:val="26"/>
        </w:rPr>
        <w:t>節</w:t>
      </w:r>
      <w:r w:rsidRPr="006A37DA">
        <w:rPr>
          <w:rFonts w:ascii="Times New Roman" w:eastAsia="標楷體" w:hAnsi="Times New Roman" w:cs="Times New Roman"/>
          <w:sz w:val="26"/>
          <w:szCs w:val="26"/>
        </w:rPr>
        <w:t>，</w:t>
      </w:r>
      <w:r w:rsidR="00133947" w:rsidRPr="006A37DA">
        <w:rPr>
          <w:rFonts w:ascii="Times New Roman" w:eastAsia="標楷體" w:hAnsi="Times New Roman" w:cs="Times New Roman" w:hint="eastAsia"/>
          <w:sz w:val="26"/>
          <w:szCs w:val="26"/>
        </w:rPr>
        <w:t>但是</w:t>
      </w:r>
      <w:r w:rsidRPr="006A37DA">
        <w:rPr>
          <w:rFonts w:ascii="Times New Roman" w:eastAsia="標楷體" w:hAnsi="Times New Roman" w:cs="Times New Roman"/>
          <w:sz w:val="26"/>
          <w:szCs w:val="26"/>
        </w:rPr>
        <w:t>差異不</w:t>
      </w:r>
      <w:r w:rsidR="00133947" w:rsidRPr="006A37DA">
        <w:rPr>
          <w:rFonts w:ascii="Times New Roman" w:eastAsia="標楷體" w:hAnsi="Times New Roman" w:cs="Times New Roman" w:hint="eastAsia"/>
          <w:sz w:val="26"/>
          <w:szCs w:val="26"/>
        </w:rPr>
        <w:t>算太</w:t>
      </w:r>
      <w:r w:rsidRPr="006A37DA">
        <w:rPr>
          <w:rFonts w:ascii="Times New Roman" w:eastAsia="標楷體" w:hAnsi="Times New Roman" w:cs="Times New Roman"/>
          <w:sz w:val="26"/>
          <w:szCs w:val="26"/>
        </w:rPr>
        <w:t>大。</w:t>
      </w:r>
      <w:r w:rsidR="000B7A84" w:rsidRPr="006A37DA">
        <w:rPr>
          <w:rFonts w:ascii="Times New Roman" w:eastAsia="標楷體" w:hAnsi="Times New Roman" w:cs="Times New Roman" w:hint="eastAsia"/>
          <w:sz w:val="26"/>
          <w:szCs w:val="26"/>
        </w:rPr>
        <w:t>1</w:t>
      </w:r>
      <w:r w:rsidR="00A16517" w:rsidRPr="006A37DA">
        <w:rPr>
          <w:rFonts w:ascii="Times New Roman" w:eastAsia="標楷體" w:hAnsi="Times New Roman" w:cs="Times New Roman" w:hint="eastAsia"/>
          <w:sz w:val="26"/>
          <w:szCs w:val="26"/>
        </w:rPr>
        <w:t>6</w:t>
      </w:r>
      <w:r w:rsidR="000B7A84" w:rsidRPr="006A37DA">
        <w:rPr>
          <w:rFonts w:ascii="Times New Roman" w:eastAsia="標楷體" w:hAnsi="Times New Roman" w:cs="Times New Roman" w:hint="eastAsia"/>
          <w:sz w:val="26"/>
          <w:szCs w:val="26"/>
        </w:rPr>
        <w:t>.</w:t>
      </w:r>
      <w:r w:rsidR="00A16517" w:rsidRPr="006A37DA">
        <w:rPr>
          <w:rFonts w:ascii="Times New Roman" w:eastAsia="標楷體" w:hAnsi="Times New Roman" w:cs="Times New Roman" w:hint="eastAsia"/>
          <w:sz w:val="26"/>
          <w:szCs w:val="26"/>
        </w:rPr>
        <w:t>5</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為行政兼英語教師</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共</w:t>
      </w:r>
      <w:r w:rsidR="000B7A84" w:rsidRPr="006A37DA">
        <w:rPr>
          <w:rFonts w:ascii="Times New Roman" w:eastAsia="標楷體" w:hAnsi="Times New Roman" w:cs="Times New Roman" w:hint="eastAsia"/>
          <w:sz w:val="26"/>
          <w:szCs w:val="26"/>
        </w:rPr>
        <w:t>19</w:t>
      </w:r>
      <w:r w:rsidRPr="006A37DA">
        <w:rPr>
          <w:rFonts w:ascii="Times New Roman" w:eastAsia="標楷體" w:hAnsi="Times New Roman" w:cs="Times New Roman"/>
          <w:sz w:val="26"/>
          <w:szCs w:val="26"/>
        </w:rPr>
        <w:t>位</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，平均每週英語授課節數為</w:t>
      </w:r>
      <w:r w:rsidR="00D46B0B" w:rsidRPr="006A37DA">
        <w:rPr>
          <w:rFonts w:ascii="Times New Roman" w:eastAsia="標楷體" w:hAnsi="Times New Roman" w:cs="Times New Roman" w:hint="eastAsia"/>
          <w:sz w:val="26"/>
          <w:szCs w:val="26"/>
        </w:rPr>
        <w:t>7</w:t>
      </w:r>
      <w:r w:rsidRPr="006A37DA">
        <w:rPr>
          <w:rFonts w:ascii="Times New Roman" w:eastAsia="標楷體" w:hAnsi="Times New Roman" w:cs="Times New Roman"/>
          <w:sz w:val="26"/>
          <w:szCs w:val="26"/>
        </w:rPr>
        <w:t>.</w:t>
      </w:r>
      <w:r w:rsidR="00D46B0B" w:rsidRPr="006A37DA">
        <w:rPr>
          <w:rFonts w:ascii="Times New Roman" w:eastAsia="標楷體" w:hAnsi="Times New Roman" w:cs="Times New Roman" w:hint="eastAsia"/>
          <w:sz w:val="26"/>
          <w:szCs w:val="26"/>
        </w:rPr>
        <w:t>74</w:t>
      </w:r>
      <w:r w:rsidRPr="006A37DA">
        <w:rPr>
          <w:rFonts w:ascii="Times New Roman" w:eastAsia="標楷體" w:hAnsi="Times New Roman" w:cs="Times New Roman"/>
          <w:sz w:val="26"/>
          <w:szCs w:val="26"/>
        </w:rPr>
        <w:t>節，</w:t>
      </w:r>
      <w:r w:rsidR="00D46B0B" w:rsidRPr="006A37DA">
        <w:rPr>
          <w:rFonts w:ascii="Times New Roman" w:eastAsia="標楷體" w:hAnsi="Times New Roman" w:cs="Times New Roman" w:hint="eastAsia"/>
          <w:sz w:val="26"/>
          <w:szCs w:val="26"/>
        </w:rPr>
        <w:t>和</w:t>
      </w:r>
      <w:r w:rsidR="00D46B0B" w:rsidRPr="006A37DA">
        <w:rPr>
          <w:rFonts w:ascii="Times New Roman" w:eastAsia="標楷體" w:hAnsi="Times New Roman" w:cs="Times New Roman"/>
          <w:sz w:val="26"/>
          <w:szCs w:val="26"/>
        </w:rPr>
        <w:t>10</w:t>
      </w:r>
      <w:r w:rsidR="00D46B0B" w:rsidRPr="006A37DA">
        <w:rPr>
          <w:rFonts w:ascii="Times New Roman" w:eastAsia="標楷體" w:hAnsi="Times New Roman" w:cs="Times New Roman" w:hint="eastAsia"/>
          <w:sz w:val="26"/>
          <w:szCs w:val="26"/>
        </w:rPr>
        <w:t>3</w:t>
      </w:r>
      <w:r w:rsidR="00D46B0B" w:rsidRPr="006A37DA">
        <w:rPr>
          <w:rFonts w:ascii="Times New Roman" w:eastAsia="標楷體" w:hAnsi="Times New Roman" w:cs="Times New Roman"/>
          <w:sz w:val="26"/>
          <w:szCs w:val="26"/>
        </w:rPr>
        <w:t>學年度的</w:t>
      </w:r>
      <w:r w:rsidR="00D46B0B" w:rsidRPr="006A37DA">
        <w:rPr>
          <w:rFonts w:ascii="Times New Roman" w:eastAsia="標楷體" w:hAnsi="Times New Roman" w:cs="Times New Roman" w:hint="eastAsia"/>
          <w:sz w:val="26"/>
          <w:szCs w:val="26"/>
        </w:rPr>
        <w:t>7</w:t>
      </w:r>
      <w:r w:rsidR="00D46B0B" w:rsidRPr="006A37DA">
        <w:rPr>
          <w:rFonts w:ascii="Times New Roman" w:eastAsia="標楷體" w:hAnsi="Times New Roman" w:cs="Times New Roman"/>
          <w:sz w:val="26"/>
          <w:szCs w:val="26"/>
        </w:rPr>
        <w:t>節</w:t>
      </w:r>
      <w:r w:rsidR="00D46B0B" w:rsidRPr="006A37DA">
        <w:rPr>
          <w:rFonts w:ascii="Times New Roman" w:eastAsia="標楷體" w:hAnsi="Times New Roman" w:cs="Times New Roman" w:hint="eastAsia"/>
          <w:sz w:val="26"/>
          <w:szCs w:val="26"/>
        </w:rPr>
        <w:t>差不多，但是比</w:t>
      </w:r>
      <w:r w:rsidRPr="006A37DA">
        <w:rPr>
          <w:rFonts w:ascii="Times New Roman" w:eastAsia="標楷體" w:hAnsi="Times New Roman" w:cs="Times New Roman"/>
          <w:sz w:val="26"/>
          <w:szCs w:val="26"/>
        </w:rPr>
        <w:t>10</w:t>
      </w:r>
      <w:r w:rsidR="00D46B0B" w:rsidRPr="006A37DA">
        <w:rPr>
          <w:rFonts w:ascii="Times New Roman" w:eastAsia="標楷體" w:hAnsi="Times New Roman" w:cs="Times New Roman" w:hint="eastAsia"/>
          <w:sz w:val="26"/>
          <w:szCs w:val="26"/>
        </w:rPr>
        <w:t>2</w:t>
      </w:r>
      <w:r w:rsidRPr="006A37DA">
        <w:rPr>
          <w:rFonts w:ascii="Times New Roman" w:eastAsia="標楷體" w:hAnsi="Times New Roman" w:cs="Times New Roman"/>
          <w:sz w:val="26"/>
          <w:szCs w:val="26"/>
        </w:rPr>
        <w:t>學年度的</w:t>
      </w:r>
      <w:r w:rsidR="00D46B0B" w:rsidRPr="006A37DA">
        <w:rPr>
          <w:rFonts w:ascii="Times New Roman" w:eastAsia="標楷體" w:hAnsi="Times New Roman" w:cs="Times New Roman" w:hint="eastAsia"/>
          <w:sz w:val="26"/>
          <w:szCs w:val="26"/>
        </w:rPr>
        <w:t>11.33</w:t>
      </w:r>
      <w:r w:rsidRPr="006A37DA">
        <w:rPr>
          <w:rFonts w:ascii="Times New Roman" w:eastAsia="標楷體" w:hAnsi="Times New Roman" w:cs="Times New Roman"/>
          <w:sz w:val="26"/>
          <w:szCs w:val="26"/>
        </w:rPr>
        <w:t>節，有明顯</w:t>
      </w:r>
      <w:r w:rsidR="00D46B0B" w:rsidRPr="006A37DA">
        <w:rPr>
          <w:rFonts w:ascii="Times New Roman" w:eastAsia="標楷體" w:hAnsi="Times New Roman" w:cs="Times New Roman" w:hint="eastAsia"/>
          <w:sz w:val="26"/>
          <w:szCs w:val="26"/>
        </w:rPr>
        <w:t>減少</w:t>
      </w:r>
      <w:r w:rsidRPr="006A37DA">
        <w:rPr>
          <w:rFonts w:ascii="Times New Roman" w:eastAsia="標楷體" w:hAnsi="Times New Roman" w:cs="Times New Roman"/>
          <w:sz w:val="26"/>
          <w:szCs w:val="26"/>
        </w:rPr>
        <w:t>的趨勢。</w:t>
      </w:r>
      <w:r w:rsidRPr="006A37DA">
        <w:rPr>
          <w:rFonts w:ascii="Times New Roman" w:eastAsia="標楷體" w:hAnsi="Times New Roman" w:cs="Times New Roman"/>
          <w:sz w:val="26"/>
          <w:szCs w:val="26"/>
        </w:rPr>
        <w:t>1.</w:t>
      </w:r>
      <w:r w:rsidR="000B7A84" w:rsidRPr="006A37DA">
        <w:rPr>
          <w:rFonts w:ascii="Times New Roman" w:eastAsia="標楷體" w:hAnsi="Times New Roman" w:cs="Times New Roman" w:hint="eastAsia"/>
          <w:sz w:val="26"/>
          <w:szCs w:val="26"/>
        </w:rPr>
        <w:t>7</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為導師兼英語教師</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共</w:t>
      </w:r>
      <w:r w:rsidRPr="006A37DA">
        <w:rPr>
          <w:rFonts w:ascii="Times New Roman" w:eastAsia="標楷體" w:hAnsi="Times New Roman" w:cs="Times New Roman"/>
          <w:sz w:val="26"/>
          <w:szCs w:val="26"/>
        </w:rPr>
        <w:t>2</w:t>
      </w:r>
      <w:r w:rsidRPr="006A37DA">
        <w:rPr>
          <w:rFonts w:ascii="Times New Roman" w:eastAsia="標楷體" w:hAnsi="Times New Roman" w:cs="Times New Roman"/>
          <w:sz w:val="26"/>
          <w:szCs w:val="26"/>
        </w:rPr>
        <w:t>位</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，平均每週英語教學為</w:t>
      </w:r>
      <w:r w:rsidR="006E1965" w:rsidRPr="006A37DA">
        <w:rPr>
          <w:rFonts w:ascii="Times New Roman" w:eastAsia="標楷體" w:hAnsi="Times New Roman" w:cs="Times New Roman" w:hint="eastAsia"/>
          <w:sz w:val="26"/>
          <w:szCs w:val="26"/>
        </w:rPr>
        <w:t>2.5</w:t>
      </w:r>
      <w:r w:rsidRPr="006A37DA">
        <w:rPr>
          <w:rFonts w:ascii="Times New Roman" w:eastAsia="標楷體" w:hAnsi="Times New Roman" w:cs="Times New Roman"/>
          <w:sz w:val="26"/>
          <w:szCs w:val="26"/>
        </w:rPr>
        <w:t>節，</w:t>
      </w:r>
      <w:r w:rsidR="00133947" w:rsidRPr="006A37DA">
        <w:rPr>
          <w:rFonts w:ascii="Times New Roman" w:eastAsia="標楷體" w:hAnsi="Times New Roman" w:hint="eastAsia"/>
          <w:sz w:val="26"/>
          <w:szCs w:val="26"/>
        </w:rPr>
        <w:t>稍微</w:t>
      </w:r>
      <w:r w:rsidRPr="006A37DA">
        <w:rPr>
          <w:rFonts w:ascii="Times New Roman" w:eastAsia="標楷體" w:hAnsi="Times New Roman" w:cs="Times New Roman"/>
          <w:sz w:val="26"/>
          <w:szCs w:val="26"/>
        </w:rPr>
        <w:t>低於</w:t>
      </w:r>
      <w:r w:rsidR="006E1965" w:rsidRPr="006A37DA">
        <w:rPr>
          <w:rFonts w:ascii="Times New Roman" w:eastAsia="標楷體" w:hAnsi="Times New Roman" w:cs="Times New Roman"/>
          <w:sz w:val="26"/>
          <w:szCs w:val="26"/>
        </w:rPr>
        <w:t>10</w:t>
      </w:r>
      <w:r w:rsidR="006E1965" w:rsidRPr="006A37DA">
        <w:rPr>
          <w:rFonts w:ascii="Times New Roman" w:eastAsia="標楷體" w:hAnsi="Times New Roman" w:cs="Times New Roman" w:hint="eastAsia"/>
          <w:sz w:val="26"/>
          <w:szCs w:val="26"/>
        </w:rPr>
        <w:t>3</w:t>
      </w:r>
      <w:r w:rsidR="006E1965" w:rsidRPr="006A37DA">
        <w:rPr>
          <w:rFonts w:ascii="Times New Roman" w:eastAsia="標楷體" w:hAnsi="Times New Roman" w:cs="Times New Roman"/>
          <w:sz w:val="26"/>
          <w:szCs w:val="26"/>
        </w:rPr>
        <w:t>學年度的</w:t>
      </w:r>
      <w:r w:rsidR="006E1965" w:rsidRPr="006A37DA">
        <w:rPr>
          <w:rFonts w:ascii="Times New Roman" w:eastAsia="標楷體" w:hAnsi="Times New Roman" w:cs="Times New Roman" w:hint="eastAsia"/>
          <w:sz w:val="26"/>
          <w:szCs w:val="26"/>
        </w:rPr>
        <w:t>6</w:t>
      </w:r>
      <w:r w:rsidR="006E1965" w:rsidRPr="006A37DA">
        <w:rPr>
          <w:rFonts w:ascii="Times New Roman" w:eastAsia="標楷體" w:hAnsi="Times New Roman" w:cs="Times New Roman"/>
          <w:sz w:val="26"/>
          <w:szCs w:val="26"/>
        </w:rPr>
        <w:t>節</w:t>
      </w:r>
      <w:r w:rsidR="006E1965" w:rsidRPr="006A37DA">
        <w:rPr>
          <w:rFonts w:ascii="Times New Roman" w:eastAsia="標楷體" w:hAnsi="Times New Roman" w:cs="Times New Roman" w:hint="eastAsia"/>
          <w:sz w:val="26"/>
          <w:szCs w:val="26"/>
        </w:rPr>
        <w:t>及</w:t>
      </w:r>
      <w:r w:rsidR="006E1965" w:rsidRPr="006A37DA">
        <w:rPr>
          <w:rFonts w:ascii="Times New Roman" w:eastAsia="標楷體" w:hAnsi="Times New Roman" w:cs="Times New Roman"/>
          <w:sz w:val="26"/>
          <w:szCs w:val="26"/>
        </w:rPr>
        <w:t>10</w:t>
      </w:r>
      <w:r w:rsidR="006E1965" w:rsidRPr="006A37DA">
        <w:rPr>
          <w:rFonts w:ascii="Times New Roman" w:eastAsia="標楷體" w:hAnsi="Times New Roman" w:cs="Times New Roman" w:hint="eastAsia"/>
          <w:sz w:val="26"/>
          <w:szCs w:val="26"/>
        </w:rPr>
        <w:t>2</w:t>
      </w:r>
      <w:r w:rsidR="006E1965" w:rsidRPr="006A37DA">
        <w:rPr>
          <w:rFonts w:ascii="Times New Roman" w:eastAsia="標楷體" w:hAnsi="Times New Roman" w:cs="Times New Roman"/>
          <w:sz w:val="26"/>
          <w:szCs w:val="26"/>
        </w:rPr>
        <w:t>學年度的</w:t>
      </w:r>
      <w:r w:rsidR="006E1965" w:rsidRPr="006A37DA">
        <w:rPr>
          <w:rFonts w:ascii="Times New Roman" w:eastAsia="標楷體" w:hAnsi="Times New Roman" w:cs="Times New Roman" w:hint="eastAsia"/>
          <w:sz w:val="26"/>
          <w:szCs w:val="26"/>
        </w:rPr>
        <w:t>3</w:t>
      </w:r>
      <w:r w:rsidR="006E1965" w:rsidRPr="006A37DA">
        <w:rPr>
          <w:rFonts w:ascii="Times New Roman" w:eastAsia="標楷體" w:hAnsi="Times New Roman" w:cs="Times New Roman"/>
          <w:sz w:val="26"/>
          <w:szCs w:val="26"/>
        </w:rPr>
        <w:t>節</w:t>
      </w:r>
      <w:r w:rsidRPr="006A37DA">
        <w:rPr>
          <w:rFonts w:ascii="Times New Roman" w:eastAsia="標楷體" w:hAnsi="Times New Roman" w:cs="Times New Roman"/>
          <w:sz w:val="26"/>
          <w:szCs w:val="26"/>
        </w:rPr>
        <w:t>，</w:t>
      </w:r>
      <w:r w:rsidR="006E1965" w:rsidRPr="006A37DA">
        <w:rPr>
          <w:rFonts w:ascii="Times New Roman" w:eastAsia="標楷體" w:hAnsi="Times New Roman" w:cs="Times New Roman" w:hint="eastAsia"/>
          <w:sz w:val="26"/>
          <w:szCs w:val="26"/>
        </w:rPr>
        <w:t>顯示</w:t>
      </w:r>
      <w:r w:rsidRPr="006A37DA">
        <w:rPr>
          <w:rFonts w:ascii="Times New Roman" w:eastAsia="標楷體" w:hAnsi="Times New Roman" w:cs="Times New Roman"/>
          <w:sz w:val="26"/>
          <w:szCs w:val="26"/>
        </w:rPr>
        <w:t>導師兼英語教師的教學負擔相對減輕。</w:t>
      </w:r>
      <w:r w:rsidR="009A2971" w:rsidRPr="006A37DA">
        <w:rPr>
          <w:rFonts w:ascii="Times New Roman" w:eastAsia="標楷體" w:hAnsi="Times New Roman" w:cs="Times New Roman" w:hint="eastAsia"/>
          <w:sz w:val="26"/>
          <w:szCs w:val="26"/>
        </w:rPr>
        <w:t>另外，在此次訪視的</w:t>
      </w:r>
      <w:r w:rsidR="009A2971" w:rsidRPr="006A37DA">
        <w:rPr>
          <w:rFonts w:ascii="Times New Roman" w:eastAsia="標楷體" w:hAnsi="Times New Roman" w:cs="Times New Roman" w:hint="eastAsia"/>
          <w:sz w:val="26"/>
          <w:szCs w:val="26"/>
        </w:rPr>
        <w:t>22</w:t>
      </w:r>
      <w:r w:rsidR="009A2971" w:rsidRPr="006A37DA">
        <w:rPr>
          <w:rFonts w:ascii="Times New Roman" w:eastAsia="標楷體" w:hAnsi="Times New Roman" w:cs="Times New Roman" w:hint="eastAsia"/>
          <w:sz w:val="26"/>
          <w:szCs w:val="26"/>
        </w:rPr>
        <w:t>間公立小學中，有</w:t>
      </w:r>
      <w:r w:rsidR="009A2971" w:rsidRPr="006A37DA">
        <w:rPr>
          <w:rFonts w:ascii="Times New Roman" w:eastAsia="標楷體" w:hAnsi="Times New Roman" w:cs="Times New Roman" w:hint="eastAsia"/>
          <w:sz w:val="26"/>
          <w:szCs w:val="26"/>
        </w:rPr>
        <w:t>5</w:t>
      </w:r>
      <w:r w:rsidR="009A2971" w:rsidRPr="006A37DA">
        <w:rPr>
          <w:rFonts w:ascii="Times New Roman" w:eastAsia="標楷體" w:hAnsi="Times New Roman" w:cs="Times New Roman" w:hint="eastAsia"/>
          <w:sz w:val="26"/>
          <w:szCs w:val="26"/>
        </w:rPr>
        <w:t>位外師，他們</w:t>
      </w:r>
      <w:r w:rsidR="009A2971" w:rsidRPr="006A37DA">
        <w:rPr>
          <w:rFonts w:ascii="Times New Roman" w:eastAsia="標楷體" w:hAnsi="Times New Roman" w:cs="Times New Roman"/>
          <w:sz w:val="26"/>
          <w:szCs w:val="26"/>
        </w:rPr>
        <w:t>平均每週英語授課節數為</w:t>
      </w:r>
      <w:r w:rsidR="00133947" w:rsidRPr="006A37DA">
        <w:rPr>
          <w:rFonts w:ascii="Times New Roman" w:eastAsia="標楷體" w:hAnsi="Times New Roman" w:cs="Times New Roman" w:hint="eastAsia"/>
          <w:sz w:val="26"/>
          <w:szCs w:val="26"/>
        </w:rPr>
        <w:t>20</w:t>
      </w:r>
      <w:r w:rsidR="009A2971" w:rsidRPr="006A37DA">
        <w:rPr>
          <w:rFonts w:ascii="Times New Roman" w:eastAsia="標楷體" w:hAnsi="Times New Roman" w:cs="Times New Roman"/>
          <w:sz w:val="26"/>
          <w:szCs w:val="26"/>
        </w:rPr>
        <w:t>節</w:t>
      </w:r>
      <w:r w:rsidR="00133947" w:rsidRPr="006A37DA">
        <w:rPr>
          <w:rFonts w:ascii="Times New Roman" w:eastAsia="標楷體" w:hAnsi="Times New Roman" w:cs="Times New Roman" w:hint="eastAsia"/>
          <w:sz w:val="26"/>
          <w:szCs w:val="26"/>
        </w:rPr>
        <w:t>，和中籍</w:t>
      </w:r>
      <w:r w:rsidR="00133947" w:rsidRPr="006A37DA">
        <w:rPr>
          <w:rFonts w:ascii="Times New Roman" w:eastAsia="標楷體" w:hAnsi="Times New Roman" w:cs="Times New Roman"/>
          <w:sz w:val="26"/>
          <w:szCs w:val="26"/>
        </w:rPr>
        <w:t>英語科任教師</w:t>
      </w:r>
      <w:r w:rsidR="00133947" w:rsidRPr="006A37DA">
        <w:rPr>
          <w:rFonts w:ascii="Times New Roman" w:eastAsia="標楷體" w:hAnsi="Times New Roman" w:cs="Times New Roman" w:hint="eastAsia"/>
          <w:sz w:val="26"/>
          <w:szCs w:val="26"/>
        </w:rPr>
        <w:t>的</w:t>
      </w:r>
      <w:r w:rsidR="00133947" w:rsidRPr="006A37DA">
        <w:rPr>
          <w:rFonts w:ascii="Times New Roman" w:eastAsia="標楷體" w:hAnsi="Times New Roman" w:cs="Times New Roman"/>
          <w:sz w:val="26"/>
          <w:szCs w:val="26"/>
        </w:rPr>
        <w:t>1</w:t>
      </w:r>
      <w:r w:rsidR="00133947" w:rsidRPr="006A37DA">
        <w:rPr>
          <w:rFonts w:ascii="Times New Roman" w:eastAsia="標楷體" w:hAnsi="Times New Roman" w:cs="Times New Roman" w:hint="eastAsia"/>
          <w:sz w:val="26"/>
          <w:szCs w:val="26"/>
        </w:rPr>
        <w:t>9</w:t>
      </w:r>
      <w:r w:rsidR="00133947" w:rsidRPr="006A37DA">
        <w:rPr>
          <w:rFonts w:ascii="Times New Roman" w:eastAsia="標楷體" w:hAnsi="Times New Roman" w:cs="Times New Roman"/>
          <w:sz w:val="26"/>
          <w:szCs w:val="26"/>
        </w:rPr>
        <w:t>.</w:t>
      </w:r>
      <w:r w:rsidR="00133947" w:rsidRPr="006A37DA">
        <w:rPr>
          <w:rFonts w:ascii="Times New Roman" w:eastAsia="標楷體" w:hAnsi="Times New Roman" w:cs="Times New Roman" w:hint="eastAsia"/>
          <w:sz w:val="26"/>
          <w:szCs w:val="26"/>
        </w:rPr>
        <w:t>54</w:t>
      </w:r>
      <w:r w:rsidR="00133947" w:rsidRPr="006A37DA">
        <w:rPr>
          <w:rFonts w:ascii="Times New Roman" w:eastAsia="標楷體" w:hAnsi="Times New Roman" w:cs="Times New Roman"/>
          <w:sz w:val="26"/>
          <w:szCs w:val="26"/>
        </w:rPr>
        <w:t>節</w:t>
      </w:r>
      <w:r w:rsidR="00133947" w:rsidRPr="006A37DA">
        <w:rPr>
          <w:rFonts w:ascii="Times New Roman" w:eastAsia="標楷體" w:hAnsi="Times New Roman" w:cs="Times New Roman" w:hint="eastAsia"/>
          <w:sz w:val="26"/>
          <w:szCs w:val="26"/>
        </w:rPr>
        <w:t>相差極微。</w:t>
      </w:r>
    </w:p>
    <w:p w:rsidR="000A4944" w:rsidRPr="006A37DA" w:rsidRDefault="000A4944" w:rsidP="00BD2A09">
      <w:pPr>
        <w:spacing w:beforeLines="50" w:line="360" w:lineRule="auto"/>
        <w:ind w:firstLineChars="210" w:firstLine="546"/>
        <w:rPr>
          <w:rFonts w:ascii="Times New Roman" w:eastAsia="標楷體" w:hAnsi="Times New Roman" w:cs="Times New Roman"/>
          <w:sz w:val="26"/>
          <w:szCs w:val="26"/>
        </w:rPr>
      </w:pPr>
      <w:r w:rsidRPr="006A37DA">
        <w:rPr>
          <w:rFonts w:ascii="Times New Roman" w:eastAsia="標楷體" w:hAnsi="Times New Roman" w:cs="Times New Roman"/>
          <w:sz w:val="26"/>
          <w:szCs w:val="26"/>
        </w:rPr>
        <w:t>英語教師</w:t>
      </w:r>
      <w:r w:rsidR="006E1965" w:rsidRPr="006A37DA">
        <w:rPr>
          <w:rFonts w:ascii="Times New Roman" w:eastAsia="標楷體" w:hAnsi="Times New Roman" w:cs="Times New Roman" w:hint="eastAsia"/>
          <w:sz w:val="26"/>
          <w:szCs w:val="26"/>
        </w:rPr>
        <w:t>102</w:t>
      </w:r>
      <w:r w:rsidRPr="006A37DA">
        <w:rPr>
          <w:rFonts w:ascii="Times New Roman" w:eastAsia="標楷體" w:hAnsi="Times New Roman" w:cs="Times New Roman"/>
          <w:sz w:val="26"/>
          <w:szCs w:val="26"/>
        </w:rPr>
        <w:t>-10</w:t>
      </w:r>
      <w:r w:rsidR="006E1965" w:rsidRPr="006A37DA">
        <w:rPr>
          <w:rFonts w:ascii="Times New Roman" w:eastAsia="標楷體" w:hAnsi="Times New Roman" w:cs="Times New Roman" w:hint="eastAsia"/>
          <w:sz w:val="26"/>
          <w:szCs w:val="26"/>
        </w:rPr>
        <w:t>4</w:t>
      </w:r>
      <w:r w:rsidRPr="006A37DA">
        <w:rPr>
          <w:rFonts w:ascii="Times New Roman" w:eastAsia="標楷體" w:hAnsi="Times New Roman" w:cs="Times New Roman"/>
          <w:sz w:val="26"/>
          <w:szCs w:val="26"/>
        </w:rPr>
        <w:t>年</w:t>
      </w:r>
      <w:r w:rsidR="00530F1C" w:rsidRPr="006A37DA">
        <w:rPr>
          <w:rFonts w:ascii="Times New Roman" w:eastAsia="標楷體" w:hAnsi="Times New Roman" w:cs="Times New Roman"/>
          <w:sz w:val="26"/>
          <w:szCs w:val="26"/>
        </w:rPr>
        <w:t>1</w:t>
      </w:r>
      <w:r w:rsidR="00530F1C" w:rsidRPr="006A37DA">
        <w:rPr>
          <w:rFonts w:ascii="Times New Roman" w:eastAsia="標楷體" w:hAnsi="Times New Roman" w:cs="Times New Roman" w:hint="eastAsia"/>
          <w:sz w:val="26"/>
          <w:szCs w:val="26"/>
        </w:rPr>
        <w:t>15</w:t>
      </w:r>
      <w:r w:rsidR="00530F1C" w:rsidRPr="006A37DA">
        <w:rPr>
          <w:rFonts w:ascii="Times New Roman" w:eastAsia="標楷體" w:hAnsi="Times New Roman" w:cs="Times New Roman"/>
          <w:sz w:val="26"/>
          <w:szCs w:val="26"/>
        </w:rPr>
        <w:t>位</w:t>
      </w:r>
      <w:r w:rsidR="006A7DCF" w:rsidRPr="006A37DA">
        <w:rPr>
          <w:rFonts w:ascii="Times New Roman" w:eastAsia="標楷體" w:hAnsi="Times New Roman" w:cs="Times New Roman" w:hint="eastAsia"/>
          <w:sz w:val="26"/>
          <w:szCs w:val="26"/>
        </w:rPr>
        <w:t>中籍英語教師</w:t>
      </w:r>
      <w:r w:rsidRPr="006A37DA">
        <w:rPr>
          <w:rFonts w:ascii="Times New Roman" w:eastAsia="標楷體" w:hAnsi="Times New Roman" w:cs="Times New Roman"/>
          <w:sz w:val="26"/>
          <w:szCs w:val="26"/>
        </w:rPr>
        <w:t>參加英語研習時數個別差異頗大，平均</w:t>
      </w:r>
      <w:r w:rsidR="006A7DCF" w:rsidRPr="006A37DA">
        <w:rPr>
          <w:rFonts w:ascii="Times New Roman" w:eastAsia="標楷體" w:hAnsi="Times New Roman" w:cs="Times New Roman" w:hint="eastAsia"/>
          <w:sz w:val="26"/>
          <w:szCs w:val="26"/>
        </w:rPr>
        <w:t>50</w:t>
      </w:r>
      <w:r w:rsidRPr="006A37DA">
        <w:rPr>
          <w:rFonts w:ascii="Times New Roman" w:eastAsia="標楷體" w:hAnsi="Times New Roman" w:cs="Times New Roman"/>
          <w:sz w:val="26"/>
          <w:szCs w:val="26"/>
        </w:rPr>
        <w:t>.</w:t>
      </w:r>
      <w:r w:rsidR="006A7DCF" w:rsidRPr="006A37DA">
        <w:rPr>
          <w:rFonts w:ascii="Times New Roman" w:eastAsia="標楷體" w:hAnsi="Times New Roman" w:cs="Times New Roman" w:hint="eastAsia"/>
          <w:sz w:val="26"/>
          <w:szCs w:val="26"/>
        </w:rPr>
        <w:t>9</w:t>
      </w:r>
      <w:r w:rsidRPr="006A37DA">
        <w:rPr>
          <w:rFonts w:ascii="Times New Roman" w:eastAsia="標楷體" w:hAnsi="Times New Roman" w:cs="Times New Roman"/>
          <w:sz w:val="26"/>
          <w:szCs w:val="26"/>
        </w:rPr>
        <w:t>9</w:t>
      </w:r>
      <w:r w:rsidR="003A3E6E" w:rsidRPr="006A37DA">
        <w:rPr>
          <w:rFonts w:ascii="Times New Roman" w:eastAsia="標楷體" w:hAnsi="Times New Roman" w:cs="Times New Roman"/>
          <w:sz w:val="26"/>
          <w:szCs w:val="26"/>
        </w:rPr>
        <w:t>小時</w:t>
      </w:r>
      <w:r w:rsidR="003A3E6E"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最大值為</w:t>
      </w:r>
      <w:r w:rsidR="006A7DCF" w:rsidRPr="006A37DA">
        <w:rPr>
          <w:rFonts w:ascii="Times New Roman" w:eastAsia="標楷體" w:hAnsi="Times New Roman" w:cs="Times New Roman" w:hint="eastAsia"/>
          <w:sz w:val="26"/>
          <w:szCs w:val="26"/>
        </w:rPr>
        <w:t>353</w:t>
      </w:r>
      <w:r w:rsidRPr="006A37DA">
        <w:rPr>
          <w:rFonts w:ascii="Times New Roman" w:eastAsia="標楷體" w:hAnsi="Times New Roman" w:cs="Times New Roman"/>
          <w:sz w:val="26"/>
          <w:szCs w:val="26"/>
        </w:rPr>
        <w:t>小時，最小值為</w:t>
      </w:r>
      <w:r w:rsidRPr="006A37DA">
        <w:rPr>
          <w:rFonts w:ascii="Times New Roman" w:eastAsia="標楷體" w:hAnsi="Times New Roman" w:cs="Times New Roman"/>
          <w:sz w:val="26"/>
          <w:szCs w:val="26"/>
        </w:rPr>
        <w:t>0</w:t>
      </w:r>
      <w:r w:rsidRPr="006A37DA">
        <w:rPr>
          <w:rFonts w:ascii="Times New Roman" w:eastAsia="標楷體" w:hAnsi="Times New Roman" w:cs="Times New Roman"/>
          <w:sz w:val="26"/>
          <w:szCs w:val="26"/>
        </w:rPr>
        <w:t>。有</w:t>
      </w:r>
      <w:r w:rsidR="006A7DCF" w:rsidRPr="006A37DA">
        <w:rPr>
          <w:rFonts w:ascii="Times New Roman" w:eastAsia="標楷體" w:hAnsi="Times New Roman" w:cs="Times New Roman" w:hint="eastAsia"/>
          <w:sz w:val="26"/>
          <w:szCs w:val="26"/>
        </w:rPr>
        <w:t>22</w:t>
      </w:r>
      <w:r w:rsidRPr="006A37DA">
        <w:rPr>
          <w:rFonts w:ascii="Times New Roman" w:eastAsia="標楷體" w:hAnsi="Times New Roman" w:cs="Times New Roman"/>
          <w:sz w:val="26"/>
          <w:szCs w:val="26"/>
        </w:rPr>
        <w:t>位教師的研習時數在個位數以下，佔整體</w:t>
      </w:r>
      <w:r w:rsidR="006A7DCF" w:rsidRPr="006A37DA">
        <w:rPr>
          <w:rFonts w:ascii="Times New Roman" w:eastAsia="標楷體" w:hAnsi="Times New Roman" w:cs="Times New Roman" w:hint="eastAsia"/>
          <w:sz w:val="26"/>
          <w:szCs w:val="26"/>
        </w:rPr>
        <w:t>19</w:t>
      </w:r>
      <w:r w:rsidRPr="006A37DA">
        <w:rPr>
          <w:rFonts w:ascii="Times New Roman" w:eastAsia="標楷體" w:hAnsi="Times New Roman" w:cs="Times New Roman"/>
          <w:sz w:val="26"/>
          <w:szCs w:val="26"/>
        </w:rPr>
        <w:t>.</w:t>
      </w:r>
      <w:r w:rsidR="006A7DCF" w:rsidRPr="006A37DA">
        <w:rPr>
          <w:rFonts w:ascii="Times New Roman" w:eastAsia="標楷體" w:hAnsi="Times New Roman" w:cs="Times New Roman" w:hint="eastAsia"/>
          <w:sz w:val="26"/>
          <w:szCs w:val="26"/>
        </w:rPr>
        <w:t>2</w:t>
      </w:r>
      <w:r w:rsidR="003A3E6E" w:rsidRPr="006A37DA">
        <w:rPr>
          <w:rFonts w:ascii="Times New Roman" w:eastAsia="標楷體" w:hAnsi="Times New Roman" w:cs="Times New Roman"/>
          <w:sz w:val="26"/>
          <w:szCs w:val="26"/>
        </w:rPr>
        <w:t>％</w:t>
      </w:r>
      <w:r w:rsidR="003A3E6E"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未參加英語教學相關研習者</w:t>
      </w:r>
      <w:r w:rsidRPr="006A37DA">
        <w:rPr>
          <w:rFonts w:ascii="Times New Roman" w:eastAsia="標楷體" w:hAnsi="Times New Roman" w:cs="Times New Roman"/>
          <w:sz w:val="26"/>
          <w:szCs w:val="26"/>
        </w:rPr>
        <w:t>1</w:t>
      </w:r>
      <w:r w:rsidR="006A7DCF" w:rsidRPr="006A37DA">
        <w:rPr>
          <w:rFonts w:ascii="Times New Roman" w:eastAsia="標楷體" w:hAnsi="Times New Roman" w:cs="Times New Roman" w:hint="eastAsia"/>
          <w:sz w:val="26"/>
          <w:szCs w:val="26"/>
        </w:rPr>
        <w:t>2</w:t>
      </w:r>
      <w:r w:rsidRPr="006A37DA">
        <w:rPr>
          <w:rFonts w:ascii="Times New Roman" w:eastAsia="標楷體" w:hAnsi="Times New Roman" w:cs="Times New Roman"/>
          <w:sz w:val="26"/>
          <w:szCs w:val="26"/>
        </w:rPr>
        <w:t>人，佔此次受訪學校英語教師總數</w:t>
      </w:r>
      <w:r w:rsidR="006A7DCF" w:rsidRPr="006A37DA">
        <w:rPr>
          <w:rFonts w:ascii="Times New Roman" w:eastAsia="標楷體" w:hAnsi="Times New Roman" w:cs="Times New Roman" w:hint="eastAsia"/>
          <w:sz w:val="26"/>
          <w:szCs w:val="26"/>
        </w:rPr>
        <w:t>10</w:t>
      </w:r>
      <w:r w:rsidRPr="006A37DA">
        <w:rPr>
          <w:rFonts w:ascii="Times New Roman" w:eastAsia="標楷體" w:hAnsi="Times New Roman" w:cs="Times New Roman"/>
          <w:sz w:val="26"/>
          <w:szCs w:val="26"/>
        </w:rPr>
        <w:t>.</w:t>
      </w:r>
      <w:r w:rsidR="006A7DCF" w:rsidRPr="006A37DA">
        <w:rPr>
          <w:rFonts w:ascii="Times New Roman" w:eastAsia="標楷體" w:hAnsi="Times New Roman" w:cs="Times New Roman" w:hint="eastAsia"/>
          <w:sz w:val="26"/>
          <w:szCs w:val="26"/>
        </w:rPr>
        <w:t>4</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。可見教師的研習風氣的推動，尚有努力的空間。</w:t>
      </w:r>
      <w:r w:rsidR="006A37DA">
        <w:rPr>
          <w:rFonts w:ascii="Times New Roman" w:eastAsia="標楷體" w:hAnsi="Times New Roman" w:cs="Times New Roman" w:hint="eastAsia"/>
          <w:sz w:val="26"/>
          <w:szCs w:val="26"/>
        </w:rPr>
        <w:br/>
      </w:r>
    </w:p>
    <w:p w:rsidR="00380182" w:rsidRPr="009A109B" w:rsidRDefault="007D35D4" w:rsidP="00190C61">
      <w:pPr>
        <w:spacing w:line="360" w:lineRule="auto"/>
        <w:ind w:left="1"/>
        <w:rPr>
          <w:rFonts w:ascii="Times New Roman" w:eastAsia="標楷體" w:hAnsi="Times New Roman" w:cs="Times New Roman"/>
          <w:b/>
          <w:color w:val="000000"/>
          <w:sz w:val="26"/>
          <w:szCs w:val="26"/>
        </w:rPr>
      </w:pPr>
      <w:r w:rsidRPr="009A109B">
        <w:rPr>
          <w:rFonts w:ascii="Times New Roman" w:eastAsia="標楷體" w:hAnsi="Times New Roman" w:cs="Times New Roman"/>
          <w:b/>
          <w:sz w:val="26"/>
          <w:szCs w:val="26"/>
        </w:rPr>
        <w:t>（二）</w:t>
      </w:r>
      <w:r w:rsidR="009453E1" w:rsidRPr="009A109B">
        <w:rPr>
          <w:rFonts w:ascii="Times New Roman" w:eastAsia="標楷體" w:hAnsi="Times New Roman" w:cs="Times New Roman"/>
          <w:b/>
          <w:color w:val="000000"/>
          <w:sz w:val="26"/>
          <w:szCs w:val="26"/>
        </w:rPr>
        <w:t>英語領域召集人的運作</w:t>
      </w:r>
    </w:p>
    <w:p w:rsidR="00371E5D" w:rsidRPr="006A37DA" w:rsidRDefault="00DA4C5F" w:rsidP="00BD2A09">
      <w:pPr>
        <w:spacing w:beforeLines="50" w:line="360" w:lineRule="auto"/>
        <w:ind w:left="1" w:firstLine="479"/>
        <w:rPr>
          <w:rFonts w:ascii="Times New Roman" w:eastAsia="標楷體" w:hAnsi="Times New Roman" w:cs="Times New Roman"/>
          <w:bCs/>
          <w:sz w:val="26"/>
          <w:szCs w:val="26"/>
        </w:rPr>
      </w:pPr>
      <w:r w:rsidRPr="006A37DA">
        <w:rPr>
          <w:rFonts w:ascii="Times New Roman" w:eastAsia="標楷體" w:hAnsi="Times New Roman" w:cs="Times New Roman"/>
          <w:sz w:val="26"/>
          <w:szCs w:val="26"/>
        </w:rPr>
        <w:t>在英語</w:t>
      </w:r>
      <w:r w:rsidRPr="006A37DA">
        <w:rPr>
          <w:rFonts w:ascii="Times New Roman" w:eastAsia="標楷體" w:hAnsi="Times New Roman" w:cs="Times New Roman"/>
          <w:kern w:val="0"/>
          <w:sz w:val="26"/>
          <w:szCs w:val="26"/>
        </w:rPr>
        <w:t>師資</w:t>
      </w:r>
      <w:r w:rsidRPr="006A37DA">
        <w:rPr>
          <w:rFonts w:ascii="Times New Roman" w:eastAsia="標楷體" w:hAnsi="Times New Roman" w:cs="Times New Roman"/>
          <w:sz w:val="26"/>
          <w:szCs w:val="26"/>
        </w:rPr>
        <w:t>支援充足的情況下</w:t>
      </w:r>
      <w:r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英語領域召集人</w:t>
      </w:r>
      <w:r w:rsidR="00EA13CA" w:rsidRPr="006A37DA">
        <w:rPr>
          <w:rFonts w:ascii="Times New Roman" w:eastAsia="標楷體" w:hAnsi="Times New Roman" w:cs="Times New Roman" w:hint="eastAsia"/>
          <w:sz w:val="26"/>
          <w:szCs w:val="26"/>
        </w:rPr>
        <w:t>、及</w:t>
      </w:r>
      <w:r w:rsidRPr="006A37DA">
        <w:rPr>
          <w:rFonts w:ascii="Times New Roman" w:eastAsia="標楷體" w:hAnsi="Times New Roman" w:cs="Times New Roman"/>
          <w:sz w:val="26"/>
          <w:szCs w:val="26"/>
        </w:rPr>
        <w:t>英語教學團隊</w:t>
      </w:r>
      <w:r w:rsidR="00EA13CA" w:rsidRPr="006A37DA">
        <w:rPr>
          <w:rFonts w:ascii="Times New Roman" w:eastAsia="標楷體" w:hAnsi="Times New Roman" w:cs="Times New Roman" w:hint="eastAsia"/>
          <w:sz w:val="26"/>
          <w:szCs w:val="26"/>
        </w:rPr>
        <w:t>或英語領語專業社群</w:t>
      </w:r>
      <w:r w:rsidRPr="006A37DA">
        <w:rPr>
          <w:rFonts w:ascii="Times New Roman" w:eastAsia="標楷體" w:hAnsi="Times New Roman" w:cs="Times New Roman"/>
          <w:sz w:val="26"/>
          <w:szCs w:val="26"/>
        </w:rPr>
        <w:t>的</w:t>
      </w:r>
      <w:r w:rsidRPr="006A37DA">
        <w:rPr>
          <w:rFonts w:ascii="Times New Roman" w:eastAsia="標楷體" w:hAnsi="Times New Roman" w:cs="Times New Roman" w:hint="eastAsia"/>
          <w:sz w:val="26"/>
          <w:szCs w:val="26"/>
        </w:rPr>
        <w:t>有效</w:t>
      </w:r>
      <w:r w:rsidRPr="006A37DA">
        <w:rPr>
          <w:rFonts w:ascii="Times New Roman" w:eastAsia="標楷體" w:hAnsi="Times New Roman" w:cs="Times New Roman"/>
          <w:sz w:val="26"/>
          <w:szCs w:val="26"/>
        </w:rPr>
        <w:t>運作</w:t>
      </w:r>
      <w:r w:rsidRPr="006A37DA">
        <w:rPr>
          <w:rFonts w:ascii="Times New Roman" w:eastAsia="標楷體" w:hAnsi="Times New Roman" w:cs="Times New Roman" w:hint="eastAsia"/>
          <w:sz w:val="26"/>
          <w:szCs w:val="26"/>
        </w:rPr>
        <w:t>，有助於全校</w:t>
      </w:r>
      <w:r w:rsidRPr="006A37DA">
        <w:rPr>
          <w:rFonts w:ascii="Times New Roman" w:eastAsia="標楷體" w:hAnsi="Times New Roman" w:cs="Times New Roman"/>
          <w:sz w:val="26"/>
          <w:szCs w:val="26"/>
        </w:rPr>
        <w:t>英語課程整體性的規劃，如全校性英語學習活動、新增一節課的課程運用、相關的英語閱讀推動計畫。</w:t>
      </w:r>
      <w:r w:rsidR="00EA13CA" w:rsidRPr="006A37DA">
        <w:rPr>
          <w:rFonts w:ascii="Times New Roman" w:eastAsia="標楷體" w:hAnsi="Times New Roman" w:cs="Times New Roman" w:hint="eastAsia"/>
          <w:sz w:val="26"/>
          <w:szCs w:val="26"/>
        </w:rPr>
        <w:t>更重要的是，</w:t>
      </w:r>
      <w:r w:rsidR="00EA13CA" w:rsidRPr="006A37DA">
        <w:rPr>
          <w:rFonts w:eastAsia="標楷體" w:hint="eastAsia"/>
          <w:sz w:val="26"/>
          <w:szCs w:val="26"/>
        </w:rPr>
        <w:t>透過英語領域社群所進行的共同備課、專業對話、分享、及探討過程中，專業教學得以強化、教學得以創新有效，英語領域之課程專業發展也得以完備。</w:t>
      </w:r>
      <w:r w:rsidR="00371E5D" w:rsidRPr="006A37DA">
        <w:rPr>
          <w:rFonts w:ascii="Times New Roman" w:eastAsia="標楷體" w:hAnsi="Times New Roman" w:cs="Times New Roman"/>
          <w:bCs/>
          <w:sz w:val="26"/>
          <w:szCs w:val="26"/>
        </w:rPr>
        <w:t>訪視過程發現，各校運作狀況和效果不一，但多已成立英語教學團</w:t>
      </w:r>
      <w:r w:rsidR="005818FF" w:rsidRPr="006A37DA">
        <w:rPr>
          <w:rFonts w:ascii="Times New Roman" w:eastAsia="標楷體" w:hAnsi="Times New Roman" w:cs="Times New Roman"/>
          <w:bCs/>
          <w:sz w:val="26"/>
          <w:szCs w:val="26"/>
        </w:rPr>
        <w:lastRenderedPageBreak/>
        <w:t>隊。有些學校積極運作，成效顯著，從各年級課程</w:t>
      </w:r>
      <w:r w:rsidR="005818FF" w:rsidRPr="006A37DA">
        <w:rPr>
          <w:rFonts w:ascii="Times New Roman" w:eastAsia="標楷體" w:hAnsi="Times New Roman" w:cs="Times New Roman"/>
          <w:sz w:val="26"/>
          <w:szCs w:val="26"/>
        </w:rPr>
        <w:t>內容</w:t>
      </w:r>
      <w:r w:rsidR="005818FF" w:rsidRPr="006A37DA">
        <w:rPr>
          <w:rFonts w:ascii="Times New Roman" w:eastAsia="標楷體" w:hAnsi="Times New Roman" w:cs="Times New Roman"/>
          <w:bCs/>
          <w:sz w:val="26"/>
          <w:szCs w:val="26"/>
        </w:rPr>
        <w:t>，英語活動設計</w:t>
      </w:r>
      <w:r w:rsidR="005818FF" w:rsidRPr="006A37DA">
        <w:rPr>
          <w:rFonts w:ascii="Times New Roman" w:eastAsia="標楷體" w:hAnsi="Times New Roman" w:cs="Times New Roman" w:hint="eastAsia"/>
          <w:bCs/>
          <w:sz w:val="26"/>
          <w:szCs w:val="26"/>
        </w:rPr>
        <w:t>及</w:t>
      </w:r>
      <w:r w:rsidR="00371E5D" w:rsidRPr="006A37DA">
        <w:rPr>
          <w:rFonts w:ascii="Times New Roman" w:eastAsia="標楷體" w:hAnsi="Times New Roman" w:cs="Times New Roman"/>
          <w:bCs/>
          <w:sz w:val="26"/>
          <w:szCs w:val="26"/>
        </w:rPr>
        <w:t>繪本教學安排都有詳盡規劃。進行的內容包括：運用教育局出版的英語繪本，討論設計各學年可實施的創意英語閱讀教學課程、研發製作相關教學媒材、省思教師閱讀教學策略、擬定課程大綱、建立核心教學目標及策略、討論評量重點與評量方式、分享專業課程及研習心得、檢核學生學習成果、辦理英語相關活動、推動閱讀及其他英語教學議題等。</w:t>
      </w:r>
    </w:p>
    <w:p w:rsidR="00890622" w:rsidRPr="006A37DA" w:rsidRDefault="00890622" w:rsidP="00BD2A09">
      <w:pPr>
        <w:spacing w:beforeLines="50" w:line="360" w:lineRule="auto"/>
        <w:rPr>
          <w:rFonts w:ascii="Times New Roman" w:eastAsia="標楷體" w:hAnsi="Times New Roman" w:cs="Times New Roman"/>
          <w:bCs/>
          <w:sz w:val="26"/>
          <w:szCs w:val="26"/>
        </w:rPr>
      </w:pPr>
    </w:p>
    <w:p w:rsidR="00371E5D" w:rsidRPr="006A37DA" w:rsidRDefault="007F0162" w:rsidP="00BD2A09">
      <w:pPr>
        <w:spacing w:beforeLines="50" w:line="360" w:lineRule="auto"/>
        <w:ind w:left="1" w:firstLine="479"/>
        <w:rPr>
          <w:rFonts w:ascii="標楷體" w:eastAsia="標楷體" w:hAnsi="標楷體"/>
          <w:bCs/>
          <w:sz w:val="26"/>
          <w:szCs w:val="26"/>
        </w:rPr>
      </w:pPr>
      <w:r w:rsidRPr="006A37DA">
        <w:rPr>
          <w:rFonts w:ascii="Times New Roman" w:eastAsia="標楷體" w:hAnsi="Times New Roman" w:cs="Times New Roman"/>
          <w:sz w:val="26"/>
          <w:szCs w:val="26"/>
        </w:rPr>
        <w:t>各校都有領召和英語教學團隊的運作模式，其召集人多由英語教師輪流</w:t>
      </w:r>
      <w:r w:rsidR="00371E5D" w:rsidRPr="006A37DA">
        <w:rPr>
          <w:rFonts w:ascii="Times New Roman" w:eastAsia="標楷體" w:hAnsi="Times New Roman" w:cs="Times New Roman"/>
          <w:sz w:val="26"/>
          <w:szCs w:val="26"/>
        </w:rPr>
        <w:t>任。英語教學團隊</w:t>
      </w:r>
      <w:r w:rsidR="00371E5D" w:rsidRPr="006A37DA">
        <w:rPr>
          <w:rFonts w:ascii="Times New Roman" w:eastAsia="標楷體" w:hAnsi="Times New Roman"/>
          <w:sz w:val="26"/>
          <w:szCs w:val="26"/>
        </w:rPr>
        <w:t>會議</w:t>
      </w:r>
      <w:r w:rsidR="00371E5D" w:rsidRPr="006A37DA">
        <w:rPr>
          <w:rFonts w:ascii="Times New Roman" w:eastAsia="標楷體" w:hAnsi="Times New Roman" w:cs="Times New Roman"/>
          <w:sz w:val="26"/>
          <w:szCs w:val="26"/>
        </w:rPr>
        <w:t>召開的頻率，從每學期一次到每週一次不等，其開會頻率和團隊能</w:t>
      </w:r>
      <w:r w:rsidRPr="006A37DA">
        <w:rPr>
          <w:rFonts w:ascii="Times New Roman" w:eastAsia="標楷體" w:hAnsi="Times New Roman" w:cs="Times New Roman"/>
          <w:sz w:val="26"/>
          <w:szCs w:val="26"/>
        </w:rPr>
        <w:t>發揮的功能有關，其中每學期一次大多聚焦在教科書的評選和教學的大</w:t>
      </w:r>
      <w:r w:rsidR="00371E5D" w:rsidRPr="006A37DA">
        <w:rPr>
          <w:rFonts w:ascii="Times New Roman" w:eastAsia="標楷體" w:hAnsi="Times New Roman" w:cs="Times New Roman"/>
          <w:sz w:val="26"/>
          <w:szCs w:val="26"/>
        </w:rPr>
        <w:t>向，而每月</w:t>
      </w:r>
      <w:r w:rsidR="00D53696" w:rsidRPr="006A37DA">
        <w:rPr>
          <w:rFonts w:ascii="Times New Roman" w:eastAsia="標楷體" w:hAnsi="Times New Roman" w:cs="Times New Roman" w:hint="eastAsia"/>
          <w:sz w:val="26"/>
          <w:szCs w:val="26"/>
        </w:rPr>
        <w:t>、兩周一次、</w:t>
      </w:r>
      <w:r w:rsidR="00371E5D" w:rsidRPr="006A37DA">
        <w:rPr>
          <w:rFonts w:ascii="Times New Roman" w:eastAsia="標楷體" w:hAnsi="Times New Roman" w:cs="Times New Roman"/>
          <w:sz w:val="26"/>
          <w:szCs w:val="26"/>
        </w:rPr>
        <w:t>甚至每週一次，比較能發揮共同備課及審題</w:t>
      </w:r>
      <w:r w:rsidR="00D53696" w:rsidRPr="006A37DA">
        <w:rPr>
          <w:rFonts w:ascii="Times New Roman" w:eastAsia="標楷體" w:hAnsi="Times New Roman" w:cs="Times New Roman" w:hint="eastAsia"/>
          <w:sz w:val="26"/>
          <w:szCs w:val="26"/>
        </w:rPr>
        <w:t>、主題經驗分享、教學觀摩與回饋、</w:t>
      </w:r>
      <w:r w:rsidR="00371E5D" w:rsidRPr="006A37DA">
        <w:rPr>
          <w:rFonts w:ascii="Times New Roman" w:eastAsia="標楷體" w:hAnsi="Times New Roman" w:cs="Times New Roman"/>
          <w:sz w:val="26"/>
          <w:szCs w:val="26"/>
        </w:rPr>
        <w:t>甚至規劃延伸性的教學活動，如</w:t>
      </w:r>
      <w:r w:rsidR="00D53696" w:rsidRPr="006A37DA">
        <w:rPr>
          <w:rFonts w:ascii="Times New Roman" w:eastAsia="標楷體" w:hAnsi="Times New Roman" w:cs="Times New Roman" w:hint="eastAsia"/>
          <w:sz w:val="26"/>
          <w:szCs w:val="26"/>
        </w:rPr>
        <w:t>節慶教學、</w:t>
      </w:r>
      <w:r w:rsidR="00371E5D" w:rsidRPr="006A37DA">
        <w:rPr>
          <w:rFonts w:ascii="Times New Roman" w:eastAsia="標楷體" w:hAnsi="Times New Roman" w:cs="Times New Roman"/>
          <w:sz w:val="26"/>
          <w:szCs w:val="26"/>
        </w:rPr>
        <w:t>讀者劇場、繪本閱讀或相關英語教學</w:t>
      </w:r>
      <w:r w:rsidR="00213259" w:rsidRPr="006A37DA">
        <w:rPr>
          <w:rFonts w:ascii="Times New Roman" w:eastAsia="標楷體" w:hAnsi="Times New Roman" w:cs="Times New Roman"/>
          <w:sz w:val="26"/>
          <w:szCs w:val="26"/>
        </w:rPr>
        <w:t>計畫</w:t>
      </w:r>
      <w:r w:rsidR="00371E5D" w:rsidRPr="006A37DA">
        <w:rPr>
          <w:rFonts w:ascii="Times New Roman" w:eastAsia="標楷體" w:hAnsi="Times New Roman" w:cs="Times New Roman"/>
          <w:sz w:val="26"/>
          <w:szCs w:val="26"/>
        </w:rPr>
        <w:t>等等。</w:t>
      </w:r>
      <w:r w:rsidR="001A23C0" w:rsidRPr="006A37DA">
        <w:rPr>
          <w:rFonts w:ascii="Times New Roman" w:eastAsia="標楷體" w:hAnsi="Times New Roman" w:cs="Times New Roman" w:hint="eastAsia"/>
          <w:sz w:val="26"/>
          <w:szCs w:val="26"/>
        </w:rPr>
        <w:t>明德國小在這方</w:t>
      </w:r>
      <w:r w:rsidR="001A23C0" w:rsidRPr="006A37DA">
        <w:rPr>
          <w:rFonts w:ascii="Times New Roman" w:eastAsia="標楷體" w:hAnsi="Times New Roman" w:cs="Times New Roman"/>
          <w:sz w:val="26"/>
          <w:szCs w:val="26"/>
        </w:rPr>
        <w:t>面有相當具體的運作方式</w:t>
      </w:r>
      <w:r w:rsidR="001A23C0" w:rsidRPr="006A37DA">
        <w:rPr>
          <w:rFonts w:ascii="Times New Roman" w:eastAsia="標楷體" w:hAnsi="Times New Roman" w:cs="Times New Roman" w:hint="eastAsia"/>
          <w:sz w:val="26"/>
          <w:szCs w:val="26"/>
        </w:rPr>
        <w:t>語成效</w:t>
      </w:r>
      <w:r w:rsidR="001A23C0" w:rsidRPr="006A37DA">
        <w:rPr>
          <w:rFonts w:ascii="Times New Roman" w:eastAsia="標楷體" w:hAnsi="Times New Roman" w:cs="Times New Roman"/>
          <w:sz w:val="26"/>
          <w:szCs w:val="26"/>
        </w:rPr>
        <w:t>：</w:t>
      </w:r>
      <w:r w:rsidRPr="006A37DA">
        <w:rPr>
          <w:rFonts w:ascii="標楷體" w:eastAsia="標楷體" w:hAnsi="標楷體" w:cs="標楷體" w:hint="eastAsia"/>
          <w:color w:val="000000"/>
          <w:kern w:val="1"/>
          <w:sz w:val="26"/>
          <w:szCs w:val="26"/>
        </w:rPr>
        <w:t>由外籍教師、校內、及校外英語教師共同組成學習社群</w:t>
      </w:r>
      <w:r w:rsidR="00176F0C" w:rsidRPr="006A37DA">
        <w:rPr>
          <w:rFonts w:ascii="標楷體" w:eastAsia="標楷體" w:hAnsi="標楷體" w:cs="標楷體" w:hint="eastAsia"/>
          <w:color w:val="000000"/>
          <w:kern w:val="1"/>
          <w:sz w:val="26"/>
          <w:szCs w:val="26"/>
        </w:rPr>
        <w:t>，</w:t>
      </w:r>
      <w:r w:rsidR="00176F0C" w:rsidRPr="006A37DA">
        <w:rPr>
          <w:rFonts w:ascii="標楷體" w:eastAsia="標楷體" w:hAnsi="標楷體" w:cs="標楷體"/>
          <w:color w:val="000000"/>
          <w:kern w:val="1"/>
          <w:sz w:val="26"/>
          <w:szCs w:val="26"/>
        </w:rPr>
        <w:t>建立英語學習共同體</w:t>
      </w:r>
      <w:r w:rsidR="00176F0C" w:rsidRPr="006A37DA">
        <w:rPr>
          <w:rFonts w:ascii="標楷體" w:eastAsia="標楷體" w:hAnsi="標楷體" w:cs="標楷體" w:hint="eastAsia"/>
          <w:color w:val="000000"/>
          <w:kern w:val="1"/>
          <w:sz w:val="26"/>
          <w:szCs w:val="26"/>
        </w:rPr>
        <w:t>，</w:t>
      </w:r>
      <w:r w:rsidR="00176F0C" w:rsidRPr="006A37DA">
        <w:rPr>
          <w:rFonts w:ascii="標楷體" w:eastAsia="標楷體" w:hAnsi="標楷體" w:cs="標楷體"/>
          <w:color w:val="000000"/>
          <w:kern w:val="1"/>
          <w:sz w:val="26"/>
          <w:szCs w:val="26"/>
        </w:rPr>
        <w:t>藉由實際課例研討、公開觀課與觀課後分享，加強英語教師彼此間之聯繫交流，為達成師、生間之學習共同體而努力。</w:t>
      </w:r>
      <w:r w:rsidRPr="006A37DA">
        <w:rPr>
          <w:rFonts w:ascii="標楷體" w:eastAsia="標楷體" w:hAnsi="標楷體" w:cs="標楷體" w:hint="eastAsia"/>
          <w:color w:val="000000"/>
          <w:kern w:val="1"/>
          <w:sz w:val="26"/>
          <w:szCs w:val="26"/>
        </w:rPr>
        <w:t>定期聚會進行備課、觀課、議課，問題解決、經驗分享與教學研究創新，發揮團隊學習之功效，提昇教師英語教學的專業知能。在高年級課程中，</w:t>
      </w:r>
      <w:r w:rsidR="00980BFB" w:rsidRPr="006A37DA">
        <w:rPr>
          <w:rFonts w:ascii="標楷體" w:eastAsia="標楷體" w:hAnsi="標楷體" w:cs="標楷體" w:hint="eastAsia"/>
          <w:color w:val="000000"/>
          <w:kern w:val="1"/>
          <w:sz w:val="26"/>
          <w:szCs w:val="26"/>
        </w:rPr>
        <w:t>建</w:t>
      </w:r>
      <w:r w:rsidRPr="006A37DA">
        <w:rPr>
          <w:rFonts w:ascii="標楷體" w:eastAsia="標楷體" w:hAnsi="標楷體" w:cs="標楷體" w:hint="eastAsia"/>
          <w:color w:val="000000"/>
          <w:kern w:val="1"/>
          <w:sz w:val="26"/>
          <w:szCs w:val="26"/>
        </w:rPr>
        <w:t>立中</w:t>
      </w:r>
      <w:r w:rsidR="00176F0C" w:rsidRPr="006A37DA">
        <w:rPr>
          <w:rFonts w:ascii="標楷體" w:eastAsia="標楷體" w:hAnsi="標楷體" w:cs="標楷體" w:hint="eastAsia"/>
          <w:color w:val="000000"/>
          <w:kern w:val="1"/>
          <w:sz w:val="26"/>
          <w:szCs w:val="26"/>
        </w:rPr>
        <w:t>、</w:t>
      </w:r>
      <w:r w:rsidRPr="006A37DA">
        <w:rPr>
          <w:rFonts w:ascii="標楷體" w:eastAsia="標楷體" w:hAnsi="標楷體" w:cs="標楷體" w:hint="eastAsia"/>
          <w:color w:val="000000"/>
          <w:kern w:val="1"/>
          <w:sz w:val="26"/>
          <w:szCs w:val="26"/>
        </w:rPr>
        <w:t>外教師跨文化協同教學，應用中</w:t>
      </w:r>
      <w:r w:rsidR="00176F0C" w:rsidRPr="006A37DA">
        <w:rPr>
          <w:rFonts w:ascii="標楷體" w:eastAsia="標楷體" w:hAnsi="標楷體" w:cs="標楷體" w:hint="eastAsia"/>
          <w:color w:val="000000"/>
          <w:kern w:val="1"/>
          <w:sz w:val="26"/>
          <w:szCs w:val="26"/>
        </w:rPr>
        <w:t>、</w:t>
      </w:r>
      <w:r w:rsidRPr="006A37DA">
        <w:rPr>
          <w:rFonts w:ascii="標楷體" w:eastAsia="標楷體" w:hAnsi="標楷體" w:cs="標楷體" w:hint="eastAsia"/>
          <w:color w:val="000000"/>
          <w:kern w:val="1"/>
          <w:sz w:val="26"/>
          <w:szCs w:val="26"/>
        </w:rPr>
        <w:t>外師協同教學進行分組教學，解決學生程度差異大的教學困難問題，</w:t>
      </w:r>
      <w:r w:rsidR="00980BFB" w:rsidRPr="006A37DA">
        <w:rPr>
          <w:rFonts w:ascii="標楷體" w:eastAsia="標楷體" w:hAnsi="標楷體" w:cs="標楷體" w:hint="eastAsia"/>
          <w:color w:val="000000"/>
          <w:kern w:val="1"/>
          <w:sz w:val="26"/>
          <w:szCs w:val="26"/>
        </w:rPr>
        <w:t>並穩固學生英語基礎能力，</w:t>
      </w:r>
      <w:r w:rsidRPr="006A37DA">
        <w:rPr>
          <w:rFonts w:ascii="標楷體" w:eastAsia="標楷體" w:hAnsi="標楷體" w:cs="標楷體" w:hint="eastAsia"/>
          <w:color w:val="000000"/>
          <w:kern w:val="1"/>
          <w:sz w:val="26"/>
          <w:szCs w:val="26"/>
        </w:rPr>
        <w:t>教學後</w:t>
      </w:r>
      <w:r w:rsidRPr="006A37DA">
        <w:rPr>
          <w:rFonts w:ascii="Times New Roman" w:eastAsia="標楷體" w:hAnsi="Times New Roman" w:cs="Times New Roman" w:hint="eastAsia"/>
          <w:kern w:val="0"/>
          <w:sz w:val="26"/>
          <w:szCs w:val="26"/>
        </w:rPr>
        <w:t>共同</w:t>
      </w:r>
      <w:r w:rsidRPr="006A37DA">
        <w:rPr>
          <w:rFonts w:ascii="標楷體" w:eastAsia="標楷體" w:hAnsi="標楷體" w:cs="標楷體" w:hint="eastAsia"/>
          <w:color w:val="000000"/>
          <w:kern w:val="1"/>
          <w:sz w:val="26"/>
          <w:szCs w:val="26"/>
        </w:rPr>
        <w:t>檢討教學問題、分享教學經驗。</w:t>
      </w:r>
      <w:r w:rsidR="00980BFB" w:rsidRPr="006A37DA">
        <w:rPr>
          <w:rFonts w:ascii="標楷體" w:eastAsia="標楷體" w:hAnsi="標楷體" w:cs="標楷體" w:hint="eastAsia"/>
          <w:color w:val="000000"/>
          <w:kern w:val="1"/>
          <w:sz w:val="26"/>
          <w:szCs w:val="26"/>
        </w:rPr>
        <w:t>另外，他們還</w:t>
      </w:r>
      <w:r w:rsidRPr="006A37DA">
        <w:rPr>
          <w:rFonts w:ascii="標楷體" w:eastAsia="標楷體" w:hAnsi="標楷體" w:cs="標楷體"/>
          <w:color w:val="000000"/>
          <w:kern w:val="1"/>
          <w:sz w:val="26"/>
          <w:szCs w:val="26"/>
        </w:rPr>
        <w:t>整體檢視一~六年級學生應達成之具體目標，討論並加以修改</w:t>
      </w:r>
      <w:r w:rsidR="00980BFB" w:rsidRPr="006A37DA">
        <w:rPr>
          <w:rFonts w:ascii="標楷體" w:eastAsia="標楷體" w:hAnsi="標楷體" w:cs="標楷體" w:hint="eastAsia"/>
          <w:color w:val="000000"/>
          <w:kern w:val="1"/>
          <w:sz w:val="26"/>
          <w:szCs w:val="26"/>
        </w:rPr>
        <w:t>；也藉由</w:t>
      </w:r>
      <w:r w:rsidR="003A3E6E" w:rsidRPr="006A37DA">
        <w:rPr>
          <w:rFonts w:ascii="標楷體" w:eastAsia="標楷體" w:hAnsi="標楷體" w:cs="標楷體" w:hint="eastAsia"/>
          <w:color w:val="000000"/>
          <w:kern w:val="1"/>
          <w:sz w:val="26"/>
          <w:szCs w:val="26"/>
        </w:rPr>
        <w:t>重新</w:t>
      </w:r>
      <w:r w:rsidR="003A3E6E" w:rsidRPr="006A37DA">
        <w:rPr>
          <w:rFonts w:ascii="標楷體" w:eastAsia="標楷體" w:hAnsi="標楷體" w:cs="標楷體" w:hint="eastAsia"/>
          <w:kern w:val="1"/>
          <w:sz w:val="26"/>
          <w:szCs w:val="26"/>
        </w:rPr>
        <w:t>檢閱</w:t>
      </w:r>
      <w:r w:rsidR="00980BFB" w:rsidRPr="006A37DA">
        <w:rPr>
          <w:rFonts w:ascii="標楷體" w:eastAsia="標楷體" w:hAnsi="標楷體" w:cs="標楷體"/>
          <w:kern w:val="1"/>
          <w:sz w:val="26"/>
          <w:szCs w:val="26"/>
        </w:rPr>
        <w:t>英語能力指標</w:t>
      </w:r>
      <w:r w:rsidR="00980BFB" w:rsidRPr="006A37DA">
        <w:rPr>
          <w:rFonts w:ascii="標楷體" w:eastAsia="標楷體" w:hAnsi="標楷體" w:cs="標楷體"/>
          <w:color w:val="000000"/>
          <w:kern w:val="1"/>
          <w:sz w:val="26"/>
          <w:szCs w:val="26"/>
        </w:rPr>
        <w:t>，檢視學生英語學習現況與未來展望，嘗試擬定英語科校本能力指標。</w:t>
      </w:r>
      <w:r w:rsidR="00176F0C" w:rsidRPr="006A37DA">
        <w:rPr>
          <w:rFonts w:ascii="標楷體" w:eastAsia="標楷體" w:hAnsi="標楷體" w:cs="標楷體" w:hint="eastAsia"/>
          <w:color w:val="000000"/>
          <w:kern w:val="1"/>
          <w:sz w:val="26"/>
          <w:szCs w:val="26"/>
        </w:rPr>
        <w:t>再者，他們還運用現有書籍，建立英語閱</w:t>
      </w:r>
      <w:r w:rsidR="00176F0C" w:rsidRPr="006A37DA">
        <w:rPr>
          <w:rFonts w:ascii="Times New Roman" w:eastAsia="標楷體" w:hAnsi="Times New Roman" w:hint="eastAsia"/>
          <w:sz w:val="26"/>
          <w:szCs w:val="26"/>
        </w:rPr>
        <w:t>讀</w:t>
      </w:r>
      <w:r w:rsidR="00176F0C" w:rsidRPr="006A37DA">
        <w:rPr>
          <w:rFonts w:ascii="標楷體" w:eastAsia="標楷體" w:hAnsi="標楷體" w:cs="標楷體" w:hint="eastAsia"/>
          <w:color w:val="000000"/>
          <w:kern w:val="1"/>
          <w:sz w:val="26"/>
          <w:szCs w:val="26"/>
        </w:rPr>
        <w:t>之具體目標與校本圖書及線上教材。另一個具體運作專業社群的學校是</w:t>
      </w:r>
      <w:r w:rsidR="009F0373" w:rsidRPr="006A37DA">
        <w:rPr>
          <w:rFonts w:ascii="Times New Roman" w:eastAsia="標楷體" w:hAnsi="Times New Roman" w:cs="Times New Roman" w:hint="eastAsia"/>
          <w:sz w:val="26"/>
          <w:szCs w:val="26"/>
        </w:rPr>
        <w:t>南湖</w:t>
      </w:r>
      <w:r w:rsidR="00371E5D" w:rsidRPr="006A37DA">
        <w:rPr>
          <w:rFonts w:ascii="Times New Roman" w:eastAsia="標楷體" w:hAnsi="Times New Roman" w:cs="Times New Roman"/>
          <w:sz w:val="26"/>
          <w:szCs w:val="26"/>
        </w:rPr>
        <w:t>國小：</w:t>
      </w:r>
      <w:r w:rsidR="00890622" w:rsidRPr="006A37DA">
        <w:rPr>
          <w:rFonts w:ascii="標楷體" w:eastAsia="標楷體" w:hAnsi="標楷體" w:hint="eastAsia"/>
          <w:bCs/>
          <w:sz w:val="26"/>
          <w:szCs w:val="26"/>
        </w:rPr>
        <w:t>由領域召集人組成「英語繪本閱讀指導策略成</w:t>
      </w:r>
      <w:r w:rsidR="00890622" w:rsidRPr="006A37DA">
        <w:rPr>
          <w:rFonts w:ascii="標楷體" w:eastAsia="標楷體" w:hAnsi="標楷體" w:hint="eastAsia"/>
          <w:bCs/>
          <w:sz w:val="26"/>
          <w:szCs w:val="26"/>
        </w:rPr>
        <w:lastRenderedPageBreak/>
        <w:t>長團體」之專業社群，</w:t>
      </w:r>
      <w:r w:rsidR="009F5054" w:rsidRPr="006A37DA">
        <w:rPr>
          <w:rFonts w:ascii="標楷體" w:eastAsia="標楷體" w:hAnsi="標楷體" w:hint="eastAsia"/>
          <w:sz w:val="26"/>
          <w:szCs w:val="26"/>
        </w:rPr>
        <w:t>透過領域會議、午餐會報、電話簡訊，及LINE線上通訊軟體，電子郵件方式保持密集充分的溝通與討論，</w:t>
      </w:r>
      <w:r w:rsidR="00890622" w:rsidRPr="006A37DA">
        <w:rPr>
          <w:rFonts w:ascii="標楷體" w:eastAsia="標楷體" w:hAnsi="標楷體" w:hint="eastAsia"/>
          <w:bCs/>
          <w:sz w:val="26"/>
          <w:szCs w:val="26"/>
        </w:rPr>
        <w:t>協同合作，進行英語領域專業分享，切磋英語繪本教學之精進策略，以期能逐年建立校內英語繪本閱讀之教學資料庫，以利各年段英語繪本</w:t>
      </w:r>
      <w:r w:rsidR="005818FF" w:rsidRPr="006A37DA">
        <w:rPr>
          <w:rFonts w:ascii="標楷體" w:eastAsia="標楷體" w:hAnsi="標楷體" w:hint="eastAsia"/>
          <w:bCs/>
          <w:sz w:val="26"/>
          <w:szCs w:val="26"/>
        </w:rPr>
        <w:t>data</w:t>
      </w:r>
      <w:r w:rsidR="00C55185" w:rsidRPr="006A37DA">
        <w:rPr>
          <w:rFonts w:ascii="標楷體" w:eastAsia="標楷體" w:hAnsi="標楷體" w:hint="eastAsia"/>
          <w:bCs/>
          <w:sz w:val="26"/>
          <w:szCs w:val="26"/>
        </w:rPr>
        <w:t xml:space="preserve"> </w:t>
      </w:r>
      <w:r w:rsidR="00890622" w:rsidRPr="006A37DA">
        <w:rPr>
          <w:rFonts w:ascii="標楷體" w:eastAsia="標楷體" w:hAnsi="標楷體" w:hint="eastAsia"/>
          <w:bCs/>
          <w:sz w:val="26"/>
          <w:szCs w:val="26"/>
        </w:rPr>
        <w:t>base之建置</w:t>
      </w:r>
      <w:r w:rsidR="00371E5D" w:rsidRPr="006A37DA">
        <w:rPr>
          <w:rFonts w:ascii="Times New Roman" w:eastAsia="標楷體" w:hAnsi="Times New Roman" w:cs="Times New Roman"/>
          <w:bCs/>
          <w:sz w:val="26"/>
          <w:szCs w:val="26"/>
        </w:rPr>
        <w:t>，建立團隊特色。</w:t>
      </w:r>
    </w:p>
    <w:p w:rsidR="00380182" w:rsidRPr="009A109B" w:rsidRDefault="00E94425" w:rsidP="00BD2A09">
      <w:pPr>
        <w:spacing w:beforeLines="50" w:line="360" w:lineRule="auto"/>
        <w:rPr>
          <w:rFonts w:ascii="Times New Roman" w:eastAsia="標楷體" w:hAnsi="Times New Roman" w:cs="Times New Roman"/>
          <w:b/>
          <w:sz w:val="26"/>
          <w:szCs w:val="26"/>
        </w:rPr>
      </w:pPr>
      <w:r>
        <w:rPr>
          <w:rFonts w:ascii="Times New Roman" w:eastAsia="標楷體" w:hAnsi="Times New Roman" w:cs="Times New Roman" w:hint="eastAsia"/>
          <w:b/>
          <w:sz w:val="26"/>
          <w:szCs w:val="26"/>
        </w:rPr>
        <w:br/>
      </w:r>
      <w:r w:rsidR="008E6BB1" w:rsidRPr="009A109B">
        <w:rPr>
          <w:rFonts w:ascii="Times New Roman" w:eastAsia="標楷體" w:hAnsi="Times New Roman" w:cs="Times New Roman"/>
          <w:b/>
          <w:sz w:val="26"/>
          <w:szCs w:val="26"/>
        </w:rPr>
        <w:t>（三）</w:t>
      </w:r>
      <w:r w:rsidR="00380182" w:rsidRPr="009A109B">
        <w:rPr>
          <w:rFonts w:ascii="Times New Roman" w:eastAsia="標楷體" w:hAnsi="Times New Roman" w:cs="Times New Roman"/>
          <w:b/>
          <w:sz w:val="26"/>
          <w:szCs w:val="26"/>
        </w:rPr>
        <w:t>教師英語專業能力</w:t>
      </w:r>
    </w:p>
    <w:p w:rsidR="00EF2F15" w:rsidRPr="006A37DA" w:rsidRDefault="00EF2F15" w:rsidP="00BD2A09">
      <w:pPr>
        <w:spacing w:beforeLines="50" w:line="360" w:lineRule="auto"/>
        <w:ind w:firstLine="357"/>
        <w:rPr>
          <w:rFonts w:ascii="Times New Roman" w:eastAsia="標楷體" w:hAnsi="Times New Roman" w:cs="Times New Roman"/>
          <w:sz w:val="26"/>
          <w:szCs w:val="26"/>
        </w:rPr>
      </w:pPr>
      <w:r w:rsidRPr="006A37DA">
        <w:rPr>
          <w:rFonts w:ascii="Times New Roman" w:eastAsia="標楷體" w:hAnsi="Times New Roman" w:cs="Times New Roman"/>
          <w:sz w:val="26"/>
          <w:szCs w:val="26"/>
        </w:rPr>
        <w:t>英語教師是直接造就英語學習內容和環境的靈魂人物，其自身英語的專業能力直接影響學生學習的品質及內容的適切性。</w:t>
      </w:r>
    </w:p>
    <w:p w:rsidR="00D112FD" w:rsidRPr="006A37DA" w:rsidRDefault="008E6BB1" w:rsidP="00DC365D">
      <w:pPr>
        <w:spacing w:line="360" w:lineRule="auto"/>
        <w:rPr>
          <w:rFonts w:ascii="Times New Roman" w:eastAsia="標楷體" w:hAnsi="Times New Roman" w:cs="Times New Roman"/>
          <w:b/>
          <w:sz w:val="26"/>
          <w:szCs w:val="26"/>
        </w:rPr>
      </w:pPr>
      <w:r w:rsidRPr="006A37DA">
        <w:rPr>
          <w:rFonts w:ascii="Times New Roman" w:eastAsia="標楷體" w:hAnsi="Times New Roman" w:cs="Times New Roman"/>
          <w:b/>
          <w:sz w:val="26"/>
          <w:szCs w:val="26"/>
        </w:rPr>
        <w:t>1.</w:t>
      </w:r>
      <w:r w:rsidR="00D112FD" w:rsidRPr="006A37DA">
        <w:rPr>
          <w:rFonts w:ascii="Times New Roman" w:eastAsia="標楷體" w:hAnsi="Times New Roman" w:cs="Times New Roman"/>
          <w:b/>
          <w:sz w:val="26"/>
          <w:szCs w:val="26"/>
        </w:rPr>
        <w:t>英語發音、用字</w:t>
      </w:r>
      <w:r w:rsidR="00317C74" w:rsidRPr="006A37DA">
        <w:rPr>
          <w:rFonts w:ascii="Times New Roman" w:eastAsia="標楷體" w:hAnsi="Times New Roman" w:cs="Times New Roman"/>
          <w:b/>
          <w:sz w:val="26"/>
          <w:szCs w:val="26"/>
        </w:rPr>
        <w:t>、文法</w:t>
      </w:r>
    </w:p>
    <w:p w:rsidR="00380592" w:rsidRPr="006A37DA" w:rsidRDefault="00EF2F15" w:rsidP="00BD2A09">
      <w:pPr>
        <w:spacing w:beforeLines="50" w:afterLines="50" w:line="360" w:lineRule="auto"/>
        <w:ind w:firstLineChars="210" w:firstLine="546"/>
        <w:rPr>
          <w:rFonts w:eastAsia="標楷體"/>
          <w:sz w:val="26"/>
          <w:szCs w:val="26"/>
        </w:rPr>
      </w:pPr>
      <w:r w:rsidRPr="006A37DA">
        <w:rPr>
          <w:rFonts w:ascii="Times New Roman" w:eastAsia="標楷體" w:hAnsi="Times New Roman" w:cs="Times New Roman"/>
          <w:sz w:val="26"/>
          <w:szCs w:val="26"/>
        </w:rPr>
        <w:t>受訪教師的專業能力，指的是「</w:t>
      </w:r>
      <w:r w:rsidRPr="006A37DA">
        <w:rPr>
          <w:rFonts w:ascii="Times New Roman" w:eastAsia="標楷體" w:hAnsi="Times New Roman" w:cs="Times New Roman"/>
          <w:sz w:val="26"/>
          <w:szCs w:val="26"/>
        </w:rPr>
        <w:t>1.</w:t>
      </w:r>
      <w:r w:rsidRPr="006A37DA">
        <w:rPr>
          <w:rFonts w:ascii="Times New Roman" w:eastAsia="標楷體" w:hAnsi="Times New Roman" w:cs="Times New Roman"/>
          <w:sz w:val="26"/>
          <w:szCs w:val="26"/>
        </w:rPr>
        <w:t>教師之英語發音清晰、流利，音量、速度適中」、「</w:t>
      </w:r>
      <w:r w:rsidRPr="006A37DA">
        <w:rPr>
          <w:rFonts w:ascii="Times New Roman" w:eastAsia="標楷體" w:hAnsi="Times New Roman" w:cs="Times New Roman"/>
          <w:sz w:val="26"/>
          <w:szCs w:val="26"/>
        </w:rPr>
        <w:t>2.</w:t>
      </w:r>
      <w:r w:rsidRPr="006A37DA">
        <w:rPr>
          <w:rFonts w:ascii="Times New Roman" w:eastAsia="標楷體" w:hAnsi="Times New Roman" w:cs="Times New Roman"/>
          <w:sz w:val="26"/>
          <w:szCs w:val="26"/>
        </w:rPr>
        <w:t>教師之英語用字、文法之正確性」、「</w:t>
      </w:r>
      <w:r w:rsidRPr="006A37DA">
        <w:rPr>
          <w:rFonts w:ascii="Times New Roman" w:eastAsia="標楷體" w:hAnsi="Times New Roman" w:cs="Times New Roman"/>
          <w:sz w:val="26"/>
          <w:szCs w:val="26"/>
        </w:rPr>
        <w:t>3.</w:t>
      </w:r>
      <w:r w:rsidRPr="006A37DA">
        <w:rPr>
          <w:rFonts w:ascii="Times New Roman" w:eastAsia="標楷體" w:hAnsi="Times New Roman" w:cs="Times New Roman"/>
          <w:sz w:val="26"/>
          <w:szCs w:val="26"/>
        </w:rPr>
        <w:t>教學過程儘量使用英語」。整體來說，</w:t>
      </w:r>
      <w:r w:rsidR="00E63352" w:rsidRPr="006A37DA">
        <w:rPr>
          <w:rFonts w:ascii="Times New Roman" w:eastAsia="標楷體" w:hAnsi="Times New Roman" w:cs="Times New Roman" w:hint="eastAsia"/>
          <w:sz w:val="26"/>
          <w:szCs w:val="26"/>
        </w:rPr>
        <w:t>今年</w:t>
      </w:r>
      <w:r w:rsidR="00E63352" w:rsidRPr="006A37DA">
        <w:rPr>
          <w:rFonts w:ascii="Times New Roman" w:eastAsia="標楷體" w:hAnsi="Times New Roman" w:cs="Times New Roman" w:hint="eastAsia"/>
          <w:sz w:val="26"/>
          <w:szCs w:val="26"/>
        </w:rPr>
        <w:t>67</w:t>
      </w:r>
      <w:r w:rsidR="006F4A21" w:rsidRPr="006A37DA">
        <w:rPr>
          <w:rFonts w:ascii="Times New Roman" w:eastAsia="標楷體" w:hAnsi="Times New Roman" w:cs="Times New Roman" w:hint="eastAsia"/>
          <w:sz w:val="26"/>
          <w:szCs w:val="26"/>
        </w:rPr>
        <w:t>位受評</w:t>
      </w:r>
      <w:r w:rsidRPr="006A37DA">
        <w:rPr>
          <w:rFonts w:ascii="Times New Roman" w:eastAsia="標楷體" w:hAnsi="Times New Roman" w:cs="Times New Roman"/>
          <w:sz w:val="26"/>
          <w:szCs w:val="26"/>
        </w:rPr>
        <w:t>英語教師的英語發音</w:t>
      </w:r>
      <w:r w:rsidR="00E95A48" w:rsidRPr="006A37DA">
        <w:rPr>
          <w:rFonts w:ascii="Times New Roman" w:eastAsia="標楷體" w:hAnsi="Times New Roman" w:cs="Times New Roman"/>
          <w:sz w:val="26"/>
          <w:szCs w:val="26"/>
        </w:rPr>
        <w:t>已具相當水準</w:t>
      </w:r>
      <w:r w:rsidR="00E95A48" w:rsidRPr="006A37DA">
        <w:rPr>
          <w:rFonts w:ascii="Times New Roman" w:eastAsia="標楷體" w:hAnsi="Times New Roman" w:cs="Times New Roman" w:hint="eastAsia"/>
          <w:sz w:val="26"/>
          <w:szCs w:val="26"/>
        </w:rPr>
        <w:t>，</w:t>
      </w:r>
      <w:r w:rsidR="00E95A48" w:rsidRPr="006A37DA">
        <w:rPr>
          <w:rFonts w:ascii="Times New Roman" w:eastAsia="標楷體" w:hAnsi="Times New Roman" w:cs="Times New Roman"/>
          <w:sz w:val="26"/>
          <w:szCs w:val="26"/>
        </w:rPr>
        <w:t>有</w:t>
      </w:r>
      <w:r w:rsidR="00E95A48" w:rsidRPr="006A37DA">
        <w:rPr>
          <w:rFonts w:ascii="Times New Roman" w:eastAsia="標楷體" w:hAnsi="Times New Roman" w:cs="Times New Roman"/>
          <w:sz w:val="26"/>
          <w:szCs w:val="26"/>
        </w:rPr>
        <w:t>9</w:t>
      </w:r>
      <w:r w:rsidR="00E95A48" w:rsidRPr="006A37DA">
        <w:rPr>
          <w:rFonts w:ascii="Times New Roman" w:eastAsia="標楷體" w:hAnsi="Times New Roman" w:cs="Times New Roman" w:hint="eastAsia"/>
          <w:sz w:val="26"/>
          <w:szCs w:val="26"/>
        </w:rPr>
        <w:t>5.5</w:t>
      </w:r>
      <w:r w:rsidR="00E95A48" w:rsidRPr="006A37DA">
        <w:rPr>
          <w:rFonts w:ascii="Times New Roman" w:eastAsia="標楷體" w:hAnsi="Times New Roman" w:cs="Times New Roman"/>
          <w:sz w:val="26"/>
          <w:szCs w:val="26"/>
        </w:rPr>
        <w:t>%</w:t>
      </w:r>
      <w:r w:rsidR="00E95A48" w:rsidRPr="006A37DA">
        <w:rPr>
          <w:rFonts w:ascii="Times New Roman" w:eastAsia="標楷體" w:hAnsi="Times New Roman" w:cs="Times New Roman"/>
          <w:sz w:val="26"/>
          <w:szCs w:val="26"/>
        </w:rPr>
        <w:t>的教師達到「優」或「良」的等級</w:t>
      </w:r>
      <w:r w:rsidR="00E95A48" w:rsidRPr="006A37DA">
        <w:rPr>
          <w:rFonts w:ascii="Times New Roman" w:eastAsia="標楷體" w:hAnsi="Times New Roman" w:cs="Times New Roman" w:hint="eastAsia"/>
          <w:sz w:val="26"/>
          <w:szCs w:val="26"/>
        </w:rPr>
        <w:t>；同樣的，</w:t>
      </w:r>
      <w:r w:rsidR="00E95A48" w:rsidRPr="006A37DA">
        <w:rPr>
          <w:rFonts w:ascii="Times New Roman" w:eastAsia="標楷體" w:hAnsi="Times New Roman" w:cs="Times New Roman"/>
          <w:sz w:val="26"/>
          <w:szCs w:val="26"/>
        </w:rPr>
        <w:t>英語教師的</w:t>
      </w:r>
      <w:r w:rsidRPr="006A37DA">
        <w:rPr>
          <w:rFonts w:ascii="Times New Roman" w:eastAsia="標楷體" w:hAnsi="Times New Roman" w:cs="Times New Roman"/>
          <w:sz w:val="26"/>
          <w:szCs w:val="26"/>
        </w:rPr>
        <w:t>文法和用字</w:t>
      </w:r>
      <w:r w:rsidR="00E95A48" w:rsidRPr="006A37DA">
        <w:rPr>
          <w:rFonts w:ascii="Times New Roman" w:eastAsia="標楷體" w:hAnsi="Times New Roman" w:cs="Times New Roman" w:hint="eastAsia"/>
          <w:sz w:val="26"/>
          <w:szCs w:val="26"/>
        </w:rPr>
        <w:t>也令人滿意，</w:t>
      </w:r>
      <w:r w:rsidRPr="006A37DA">
        <w:rPr>
          <w:rFonts w:ascii="Times New Roman" w:eastAsia="標楷體" w:hAnsi="Times New Roman" w:cs="Times New Roman"/>
          <w:sz w:val="26"/>
          <w:szCs w:val="26"/>
        </w:rPr>
        <w:t>有</w:t>
      </w:r>
      <w:r w:rsidR="00E95A48" w:rsidRPr="006A37DA">
        <w:rPr>
          <w:rFonts w:ascii="Times New Roman" w:eastAsia="標楷體" w:hAnsi="Times New Roman" w:cs="Times New Roman"/>
          <w:sz w:val="26"/>
          <w:szCs w:val="26"/>
        </w:rPr>
        <w:t>9</w:t>
      </w:r>
      <w:r w:rsidR="00E95A48" w:rsidRPr="006A37DA">
        <w:rPr>
          <w:rFonts w:ascii="Times New Roman" w:eastAsia="標楷體" w:hAnsi="Times New Roman" w:cs="Times New Roman" w:hint="eastAsia"/>
          <w:sz w:val="26"/>
          <w:szCs w:val="26"/>
        </w:rPr>
        <w:t>1.1</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的教師達到「優」或「良」的等級。多位教師英語發音相當流暢且清晰，在速度上，也能依學生程度調整，有助於提升學習成效。</w:t>
      </w:r>
      <w:r w:rsidR="003A3E6E" w:rsidRPr="006A37DA">
        <w:rPr>
          <w:rFonts w:ascii="Times New Roman" w:eastAsia="標楷體" w:hAnsi="Times New Roman" w:cs="Times New Roman"/>
          <w:sz w:val="26"/>
          <w:szCs w:val="26"/>
        </w:rPr>
        <w:t>教師的發音和用字雖有不錯的表現</w:t>
      </w:r>
      <w:r w:rsidR="003A3E6E"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但也有些部分需要注意，如：</w:t>
      </w:r>
      <w:r w:rsidR="00710B14" w:rsidRPr="006A37DA">
        <w:rPr>
          <w:rFonts w:eastAsia="標楷體"/>
          <w:sz w:val="26"/>
          <w:szCs w:val="26"/>
        </w:rPr>
        <w:t>Su</w:t>
      </w:r>
      <w:r w:rsidR="00710B14" w:rsidRPr="006A37DA">
        <w:rPr>
          <w:rFonts w:eastAsia="標楷體"/>
          <w:sz w:val="26"/>
          <w:szCs w:val="26"/>
          <w:u w:val="single"/>
        </w:rPr>
        <w:t>n</w:t>
      </w:r>
      <w:r w:rsidR="00710B14" w:rsidRPr="006A37DA">
        <w:rPr>
          <w:rFonts w:eastAsia="標楷體"/>
          <w:sz w:val="26"/>
          <w:szCs w:val="26"/>
        </w:rPr>
        <w:t>day/n/</w:t>
      </w:r>
      <w:r w:rsidR="00710B14" w:rsidRPr="006A37DA">
        <w:rPr>
          <w:rFonts w:eastAsia="標楷體"/>
          <w:sz w:val="26"/>
          <w:szCs w:val="26"/>
        </w:rPr>
        <w:t>不是</w:t>
      </w:r>
      <w:r w:rsidR="00710B14" w:rsidRPr="006A37DA">
        <w:rPr>
          <w:rFonts w:eastAsia="標楷體"/>
          <w:sz w:val="26"/>
          <w:szCs w:val="26"/>
        </w:rPr>
        <w:t>/</w:t>
      </w:r>
      <w:r w:rsidR="00710B14" w:rsidRPr="006A37DA">
        <w:rPr>
          <w:rFonts w:eastAsia="Batang"/>
          <w:sz w:val="26"/>
          <w:szCs w:val="26"/>
        </w:rPr>
        <w:t>η</w:t>
      </w:r>
      <w:r w:rsidR="00710B14" w:rsidRPr="006A37DA">
        <w:rPr>
          <w:sz w:val="26"/>
          <w:szCs w:val="26"/>
        </w:rPr>
        <w:t>/</w:t>
      </w:r>
      <w:r w:rsidR="00710B14" w:rsidRPr="006A37DA">
        <w:rPr>
          <w:rFonts w:hint="eastAsia"/>
          <w:sz w:val="26"/>
          <w:szCs w:val="26"/>
        </w:rPr>
        <w:t>、</w:t>
      </w:r>
      <w:r w:rsidR="00E55DA2" w:rsidRPr="006A37DA">
        <w:rPr>
          <w:rFonts w:ascii="標楷體" w:eastAsia="標楷體" w:hAnsi="標楷體" w:hint="eastAsia"/>
          <w:sz w:val="26"/>
          <w:szCs w:val="26"/>
        </w:rPr>
        <w:t>像是/bl/和/br/的差別、booksheet的長母音應該是/i/不是/I/、</w:t>
      </w:r>
      <w:r w:rsidR="00AA3339" w:rsidRPr="006A37DA">
        <w:rPr>
          <w:rFonts w:ascii="標楷體" w:eastAsia="標楷體" w:hAnsi="標楷體" w:hint="eastAsia"/>
          <w:sz w:val="26"/>
          <w:szCs w:val="26"/>
        </w:rPr>
        <w:t>work不要</w:t>
      </w:r>
      <w:r w:rsidR="004B1E11" w:rsidRPr="006A37DA">
        <w:rPr>
          <w:rFonts w:ascii="標楷體" w:eastAsia="標楷體" w:hAnsi="標楷體" w:hint="eastAsia"/>
          <w:sz w:val="26"/>
          <w:szCs w:val="26"/>
        </w:rPr>
        <w:t>唸</w:t>
      </w:r>
      <w:r w:rsidR="00AA3339" w:rsidRPr="006A37DA">
        <w:rPr>
          <w:rFonts w:ascii="標楷體" w:eastAsia="標楷體" w:hAnsi="標楷體" w:hint="eastAsia"/>
          <w:sz w:val="26"/>
          <w:szCs w:val="26"/>
        </w:rPr>
        <w:t>成walk、</w:t>
      </w:r>
      <w:r w:rsidR="00E55DA2" w:rsidRPr="006A37DA">
        <w:rPr>
          <w:rFonts w:ascii="標楷體" w:eastAsia="標楷體" w:hAnsi="標楷體" w:hint="eastAsia"/>
          <w:sz w:val="26"/>
          <w:szCs w:val="26"/>
        </w:rPr>
        <w:t>及複數的字尾s老師常常會忘了唸出來。</w:t>
      </w:r>
      <w:r w:rsidRPr="006A37DA">
        <w:rPr>
          <w:rFonts w:ascii="Times New Roman" w:eastAsia="標楷體" w:hAnsi="Times New Roman" w:cs="Times New Roman"/>
          <w:kern w:val="0"/>
          <w:sz w:val="26"/>
          <w:szCs w:val="26"/>
        </w:rPr>
        <w:t>另外，在文法上也須注意，句子如：</w:t>
      </w:r>
      <w:r w:rsidR="00380592" w:rsidRPr="006A37DA">
        <w:rPr>
          <w:rFonts w:ascii="Times New Roman" w:eastAsia="標楷體" w:hAnsi="Times New Roman" w:cs="Times New Roman" w:hint="eastAsia"/>
          <w:kern w:val="0"/>
          <w:sz w:val="26"/>
          <w:szCs w:val="26"/>
        </w:rPr>
        <w:t>“</w:t>
      </w:r>
      <w:r w:rsidR="00F7220B" w:rsidRPr="006A37DA">
        <w:rPr>
          <w:rFonts w:ascii="Times New Roman" w:eastAsia="標楷體" w:hAnsi="Times New Roman" w:cs="Times New Roman" w:hint="eastAsia"/>
          <w:kern w:val="0"/>
          <w:sz w:val="26"/>
          <w:szCs w:val="26"/>
        </w:rPr>
        <w:t>Please</w:t>
      </w:r>
      <w:r w:rsidR="00F8756E" w:rsidRPr="006A37DA">
        <w:rPr>
          <w:rFonts w:ascii="Times New Roman" w:eastAsia="標楷體" w:hAnsi="Times New Roman" w:cs="Times New Roman" w:hint="eastAsia"/>
          <w:kern w:val="0"/>
          <w:sz w:val="26"/>
          <w:szCs w:val="26"/>
        </w:rPr>
        <w:t xml:space="preserve"> </w:t>
      </w:r>
      <w:r w:rsidR="00F7220B" w:rsidRPr="006A37DA">
        <w:rPr>
          <w:rFonts w:ascii="Times New Roman" w:eastAsia="標楷體" w:hAnsi="Times New Roman" w:cs="Times New Roman" w:hint="eastAsia"/>
          <w:kern w:val="0"/>
          <w:sz w:val="26"/>
          <w:szCs w:val="26"/>
        </w:rPr>
        <w:t>listen</w:t>
      </w:r>
      <w:r w:rsidR="00F8756E" w:rsidRPr="006A37DA">
        <w:rPr>
          <w:rFonts w:ascii="Times New Roman" w:eastAsia="標楷體" w:hAnsi="Times New Roman" w:cs="Times New Roman" w:hint="eastAsia"/>
          <w:kern w:val="0"/>
          <w:sz w:val="26"/>
          <w:szCs w:val="26"/>
        </w:rPr>
        <w:t xml:space="preserve"> </w:t>
      </w:r>
      <w:r w:rsidR="00F7220B" w:rsidRPr="006A37DA">
        <w:rPr>
          <w:rFonts w:ascii="Times New Roman" w:eastAsia="標楷體" w:hAnsi="Times New Roman" w:cs="Times New Roman" w:hint="eastAsia"/>
          <w:kern w:val="0"/>
          <w:sz w:val="26"/>
          <w:szCs w:val="26"/>
        </w:rPr>
        <w:t>CD.</w:t>
      </w:r>
      <w:r w:rsidR="00380592" w:rsidRPr="006A37DA">
        <w:rPr>
          <w:rFonts w:ascii="Times New Roman" w:eastAsia="標楷體" w:hAnsi="Times New Roman" w:cs="Times New Roman" w:hint="eastAsia"/>
          <w:kern w:val="0"/>
          <w:sz w:val="26"/>
          <w:szCs w:val="26"/>
        </w:rPr>
        <w:t>”、“</w:t>
      </w:r>
      <w:r w:rsidR="00F7220B" w:rsidRPr="006A37DA">
        <w:rPr>
          <w:rFonts w:ascii="Times New Roman" w:eastAsia="標楷體" w:hAnsi="Times New Roman" w:cs="Times New Roman" w:hint="eastAsia"/>
          <w:kern w:val="0"/>
          <w:sz w:val="26"/>
          <w:szCs w:val="26"/>
        </w:rPr>
        <w:t>What</w:t>
      </w:r>
      <w:r w:rsidR="00F7220B" w:rsidRPr="006A37DA">
        <w:rPr>
          <w:rFonts w:ascii="Times New Roman" w:eastAsia="標楷體" w:hAnsi="Times New Roman" w:cs="Times New Roman"/>
          <w:kern w:val="0"/>
          <w:sz w:val="26"/>
          <w:szCs w:val="26"/>
        </w:rPr>
        <w:t>’</w:t>
      </w:r>
      <w:r w:rsidR="00F7220B" w:rsidRPr="006A37DA">
        <w:rPr>
          <w:rFonts w:ascii="Times New Roman" w:eastAsia="標楷體" w:hAnsi="Times New Roman" w:cs="Times New Roman" w:hint="eastAsia"/>
          <w:kern w:val="0"/>
          <w:sz w:val="26"/>
          <w:szCs w:val="26"/>
        </w:rPr>
        <w:t>s</w:t>
      </w:r>
      <w:r w:rsidR="00F8756E" w:rsidRPr="006A37DA">
        <w:rPr>
          <w:rFonts w:ascii="Times New Roman" w:eastAsia="標楷體" w:hAnsi="Times New Roman" w:cs="Times New Roman" w:hint="eastAsia"/>
          <w:kern w:val="0"/>
          <w:sz w:val="26"/>
          <w:szCs w:val="26"/>
        </w:rPr>
        <w:t xml:space="preserve"> </w:t>
      </w:r>
      <w:r w:rsidR="00F7220B" w:rsidRPr="006A37DA">
        <w:rPr>
          <w:rFonts w:ascii="Times New Roman" w:eastAsia="標楷體" w:hAnsi="Times New Roman" w:cs="Times New Roman" w:hint="eastAsia"/>
          <w:kern w:val="0"/>
          <w:sz w:val="26"/>
          <w:szCs w:val="26"/>
        </w:rPr>
        <w:t>that</w:t>
      </w:r>
      <w:r w:rsidR="00F8756E" w:rsidRPr="006A37DA">
        <w:rPr>
          <w:rFonts w:ascii="Times New Roman" w:eastAsia="標楷體" w:hAnsi="Times New Roman" w:cs="Times New Roman" w:hint="eastAsia"/>
          <w:kern w:val="0"/>
          <w:sz w:val="26"/>
          <w:szCs w:val="26"/>
        </w:rPr>
        <w:t xml:space="preserve"> </w:t>
      </w:r>
      <w:r w:rsidR="00F7220B" w:rsidRPr="006A37DA">
        <w:rPr>
          <w:rFonts w:ascii="Times New Roman" w:eastAsia="標楷體" w:hAnsi="Times New Roman" w:cs="Times New Roman" w:hint="eastAsia"/>
          <w:kern w:val="0"/>
          <w:sz w:val="26"/>
          <w:szCs w:val="26"/>
        </w:rPr>
        <w:t>mean?</w:t>
      </w:r>
      <w:r w:rsidR="00380592" w:rsidRPr="006A37DA">
        <w:rPr>
          <w:rFonts w:ascii="Times New Roman" w:eastAsia="標楷體" w:hAnsi="Times New Roman" w:cs="Times New Roman" w:hint="eastAsia"/>
          <w:kern w:val="0"/>
          <w:sz w:val="26"/>
          <w:szCs w:val="26"/>
        </w:rPr>
        <w:t>”、“</w:t>
      </w:r>
      <w:r w:rsidR="00710B14" w:rsidRPr="006A37DA">
        <w:rPr>
          <w:rFonts w:ascii="Times New Roman" w:eastAsia="標楷體" w:hAnsi="Times New Roman" w:cs="Times New Roman" w:hint="eastAsia"/>
          <w:kern w:val="0"/>
          <w:sz w:val="26"/>
          <w:szCs w:val="26"/>
        </w:rPr>
        <w:t>Who</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can</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tell</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me</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what</w:t>
      </w:r>
      <w:r w:rsidR="00710B14" w:rsidRPr="006A37DA">
        <w:rPr>
          <w:rFonts w:ascii="Times New Roman" w:eastAsia="標楷體" w:hAnsi="Times New Roman" w:cs="Times New Roman"/>
          <w:kern w:val="0"/>
          <w:sz w:val="26"/>
          <w:szCs w:val="26"/>
        </w:rPr>
        <w:t>’</w:t>
      </w:r>
      <w:r w:rsidR="00710B14" w:rsidRPr="006A37DA">
        <w:rPr>
          <w:rFonts w:ascii="Times New Roman" w:eastAsia="標楷體" w:hAnsi="Times New Roman" w:cs="Times New Roman" w:hint="eastAsia"/>
          <w:kern w:val="0"/>
          <w:sz w:val="26"/>
          <w:szCs w:val="26"/>
        </w:rPr>
        <w:t>s</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sentence</w:t>
      </w:r>
      <w:r w:rsidR="00F8756E" w:rsidRPr="006A37DA">
        <w:rPr>
          <w:rFonts w:ascii="Times New Roman" w:eastAsia="標楷體" w:hAnsi="Times New Roman" w:cs="Times New Roman" w:hint="eastAsia"/>
          <w:kern w:val="0"/>
          <w:sz w:val="26"/>
          <w:szCs w:val="26"/>
        </w:rPr>
        <w:t xml:space="preserve"> </w:t>
      </w:r>
      <w:r w:rsidR="00710B14" w:rsidRPr="006A37DA">
        <w:rPr>
          <w:rFonts w:ascii="Times New Roman" w:eastAsia="標楷體" w:hAnsi="Times New Roman" w:cs="Times New Roman" w:hint="eastAsia"/>
          <w:kern w:val="0"/>
          <w:sz w:val="26"/>
          <w:szCs w:val="26"/>
        </w:rPr>
        <w:t>A?</w:t>
      </w:r>
      <w:r w:rsidR="00380592" w:rsidRPr="006A37DA">
        <w:rPr>
          <w:rFonts w:ascii="Times New Roman" w:eastAsia="標楷體" w:hAnsi="Times New Roman" w:cs="Times New Roman" w:hint="eastAsia"/>
          <w:kern w:val="0"/>
          <w:sz w:val="26"/>
          <w:szCs w:val="26"/>
        </w:rPr>
        <w:t>”</w:t>
      </w:r>
      <w:r w:rsidRPr="006A37DA">
        <w:rPr>
          <w:rFonts w:ascii="Times New Roman" w:eastAsia="標楷體" w:hAnsi="Times New Roman" w:cs="Times New Roman"/>
          <w:kern w:val="0"/>
          <w:sz w:val="26"/>
          <w:szCs w:val="26"/>
        </w:rPr>
        <w:t>這樣的語法錯誤應該</w:t>
      </w:r>
      <w:r w:rsidR="003A3E6E" w:rsidRPr="006A37DA">
        <w:rPr>
          <w:rFonts w:ascii="Times New Roman" w:eastAsia="標楷體" w:hAnsi="Times New Roman" w:cs="Times New Roman" w:hint="eastAsia"/>
          <w:kern w:val="0"/>
          <w:sz w:val="26"/>
          <w:szCs w:val="26"/>
        </w:rPr>
        <w:t>要</w:t>
      </w:r>
      <w:r w:rsidRPr="006A37DA">
        <w:rPr>
          <w:rFonts w:ascii="Times New Roman" w:eastAsia="標楷體" w:hAnsi="Times New Roman" w:cs="Times New Roman"/>
          <w:kern w:val="0"/>
          <w:sz w:val="26"/>
          <w:szCs w:val="26"/>
        </w:rPr>
        <w:t>避免。</w:t>
      </w:r>
    </w:p>
    <w:p w:rsidR="00EF2F15" w:rsidRPr="00380592" w:rsidRDefault="00EF2F15" w:rsidP="00DC365D">
      <w:pPr>
        <w:spacing w:line="360" w:lineRule="auto"/>
        <w:ind w:firstLine="482"/>
        <w:rPr>
          <w:rFonts w:ascii="Times New Roman" w:eastAsia="標楷體" w:hAnsi="Times New Roman" w:cs="Times New Roman"/>
          <w:color w:val="FF0000"/>
          <w:kern w:val="0"/>
        </w:rPr>
      </w:pPr>
    </w:p>
    <w:p w:rsidR="005D4E15" w:rsidRPr="006A37DA" w:rsidRDefault="00396C0C" w:rsidP="00DC365D">
      <w:pPr>
        <w:spacing w:line="360" w:lineRule="auto"/>
        <w:rPr>
          <w:rFonts w:ascii="Times New Roman" w:eastAsia="標楷體" w:hAnsi="Times New Roman" w:cs="Times New Roman"/>
          <w:b/>
          <w:kern w:val="0"/>
          <w:sz w:val="26"/>
          <w:szCs w:val="26"/>
        </w:rPr>
      </w:pPr>
      <w:r w:rsidRPr="006A37DA">
        <w:rPr>
          <w:rFonts w:ascii="Times New Roman" w:eastAsia="標楷體" w:hAnsi="Times New Roman" w:cs="Times New Roman"/>
          <w:b/>
          <w:kern w:val="0"/>
          <w:sz w:val="26"/>
          <w:szCs w:val="26"/>
        </w:rPr>
        <w:t>2.</w:t>
      </w:r>
      <w:r w:rsidR="00E95A48" w:rsidRPr="006A37DA">
        <w:rPr>
          <w:rFonts w:ascii="Times New Roman" w:eastAsia="標楷體" w:hAnsi="Times New Roman" w:cs="Times New Roman" w:hint="eastAsia"/>
          <w:b/>
          <w:kern w:val="0"/>
          <w:sz w:val="26"/>
          <w:szCs w:val="26"/>
        </w:rPr>
        <w:t>教師進行「全英語授課</w:t>
      </w:r>
      <w:r w:rsidR="00B71FF4" w:rsidRPr="006A37DA">
        <w:rPr>
          <w:rFonts w:ascii="Times New Roman" w:eastAsia="標楷體" w:hAnsi="Times New Roman" w:cs="Times New Roman" w:hint="eastAsia"/>
          <w:b/>
          <w:kern w:val="0"/>
          <w:sz w:val="26"/>
          <w:szCs w:val="26"/>
        </w:rPr>
        <w:t>」的情況</w:t>
      </w:r>
    </w:p>
    <w:p w:rsidR="00EF2F15" w:rsidRPr="006A37DA" w:rsidRDefault="00EF2F15" w:rsidP="00BD2A09">
      <w:pPr>
        <w:spacing w:beforeLines="50" w:afterLines="50" w:line="360" w:lineRule="auto"/>
        <w:ind w:firstLineChars="210" w:firstLine="546"/>
        <w:rPr>
          <w:rFonts w:ascii="Times New Roman" w:eastAsia="標楷體" w:hAnsi="Times New Roman" w:cs="Times New Roman"/>
          <w:sz w:val="26"/>
          <w:szCs w:val="26"/>
        </w:rPr>
      </w:pPr>
      <w:r w:rsidRPr="006A37DA">
        <w:rPr>
          <w:rFonts w:ascii="Times New Roman" w:eastAsia="標楷體" w:hAnsi="Times New Roman" w:cs="Times New Roman"/>
          <w:color w:val="000000"/>
          <w:sz w:val="26"/>
          <w:szCs w:val="26"/>
        </w:rPr>
        <w:t>教師於「</w:t>
      </w:r>
      <w:r w:rsidRPr="006A37DA">
        <w:rPr>
          <w:rFonts w:ascii="Times New Roman" w:eastAsia="標楷體" w:hAnsi="Times New Roman" w:cs="Times New Roman"/>
          <w:color w:val="000000"/>
          <w:sz w:val="26"/>
          <w:szCs w:val="26"/>
        </w:rPr>
        <w:t>3.</w:t>
      </w:r>
      <w:r w:rsidR="00B71FF4" w:rsidRPr="006A37DA">
        <w:rPr>
          <w:rFonts w:ascii="Times New Roman" w:eastAsia="標楷體" w:hAnsi="Times New Roman" w:cs="Times New Roman" w:hint="eastAsia"/>
          <w:color w:val="000000"/>
          <w:sz w:val="26"/>
          <w:szCs w:val="26"/>
        </w:rPr>
        <w:t>教師進行全英語授課情形」</w:t>
      </w:r>
      <w:r w:rsidRPr="006A37DA">
        <w:rPr>
          <w:rFonts w:ascii="Times New Roman" w:eastAsia="標楷體" w:hAnsi="Times New Roman" w:cs="Times New Roman"/>
          <w:kern w:val="0"/>
          <w:sz w:val="26"/>
          <w:szCs w:val="26"/>
        </w:rPr>
        <w:t>此項</w:t>
      </w:r>
      <w:r w:rsidRPr="006A37DA">
        <w:rPr>
          <w:rFonts w:ascii="Times New Roman" w:eastAsia="標楷體" w:hAnsi="Times New Roman" w:cs="Times New Roman"/>
          <w:color w:val="000000"/>
          <w:sz w:val="26"/>
          <w:szCs w:val="26"/>
        </w:rPr>
        <w:t>檢視項目中，達到「優」或</w:t>
      </w:r>
      <w:r w:rsidRPr="006A37DA">
        <w:rPr>
          <w:rFonts w:ascii="Times New Roman" w:eastAsia="標楷體" w:hAnsi="Times New Roman" w:cs="Times New Roman"/>
          <w:color w:val="000000"/>
          <w:sz w:val="26"/>
          <w:szCs w:val="26"/>
        </w:rPr>
        <w:lastRenderedPageBreak/>
        <w:t>「良」的比例</w:t>
      </w:r>
      <w:r w:rsidR="00B71FF4" w:rsidRPr="006A37DA">
        <w:rPr>
          <w:rFonts w:ascii="Times New Roman" w:eastAsia="標楷體" w:hAnsi="Times New Roman" w:cs="Times New Roman" w:hint="eastAsia"/>
          <w:color w:val="000000"/>
          <w:sz w:val="26"/>
          <w:szCs w:val="26"/>
        </w:rPr>
        <w:t>83.6</w:t>
      </w:r>
      <w:r w:rsidRPr="006A37DA">
        <w:rPr>
          <w:rFonts w:ascii="Times New Roman" w:eastAsia="標楷體" w:hAnsi="Times New Roman" w:cs="Times New Roman"/>
          <w:color w:val="000000"/>
          <w:sz w:val="26"/>
          <w:szCs w:val="26"/>
        </w:rPr>
        <w:t>%</w:t>
      </w:r>
      <w:r w:rsidRPr="006A37DA">
        <w:rPr>
          <w:rFonts w:ascii="Times New Roman" w:eastAsia="標楷體" w:hAnsi="Times New Roman" w:cs="Times New Roman"/>
          <w:color w:val="000000"/>
          <w:sz w:val="26"/>
          <w:szCs w:val="26"/>
        </w:rPr>
        <w:t>，</w:t>
      </w:r>
      <w:r w:rsidR="00B71FF4" w:rsidRPr="006A37DA">
        <w:rPr>
          <w:rFonts w:ascii="Times New Roman" w:eastAsia="標楷體" w:hAnsi="Times New Roman" w:cs="Times New Roman" w:hint="eastAsia"/>
          <w:color w:val="000000"/>
          <w:sz w:val="26"/>
          <w:szCs w:val="26"/>
        </w:rPr>
        <w:t>和</w:t>
      </w:r>
      <w:r w:rsidR="00B71FF4" w:rsidRPr="006A37DA">
        <w:rPr>
          <w:rFonts w:ascii="Times New Roman" w:eastAsia="標楷體" w:hAnsi="Times New Roman" w:cs="Times New Roman" w:hint="eastAsia"/>
          <w:color w:val="000000"/>
          <w:sz w:val="26"/>
          <w:szCs w:val="26"/>
        </w:rPr>
        <w:t>103</w:t>
      </w:r>
      <w:r w:rsidR="00B71FF4" w:rsidRPr="006A37DA">
        <w:rPr>
          <w:rFonts w:ascii="Times New Roman" w:eastAsia="標楷體" w:hAnsi="Times New Roman" w:cs="Times New Roman" w:hint="eastAsia"/>
          <w:color w:val="000000"/>
          <w:sz w:val="26"/>
          <w:szCs w:val="26"/>
        </w:rPr>
        <w:t>學年度的</w:t>
      </w:r>
      <w:r w:rsidR="00B71FF4" w:rsidRPr="006A37DA">
        <w:rPr>
          <w:rFonts w:ascii="Times New Roman" w:eastAsia="標楷體" w:hAnsi="Times New Roman" w:cs="Times New Roman" w:hint="eastAsia"/>
          <w:color w:val="000000"/>
          <w:sz w:val="26"/>
          <w:szCs w:val="26"/>
        </w:rPr>
        <w:t>83%</w:t>
      </w:r>
      <w:r w:rsidR="00B71FF4" w:rsidRPr="006A37DA">
        <w:rPr>
          <w:rFonts w:ascii="Times New Roman" w:eastAsia="標楷體" w:hAnsi="Times New Roman" w:cs="Times New Roman" w:hint="eastAsia"/>
          <w:color w:val="000000"/>
          <w:sz w:val="26"/>
          <w:szCs w:val="26"/>
        </w:rPr>
        <w:t>差不多，但卻明顯高於</w:t>
      </w:r>
      <w:r w:rsidR="00B71FF4" w:rsidRPr="006A37DA">
        <w:rPr>
          <w:rFonts w:ascii="Times New Roman" w:eastAsia="標楷體" w:hAnsi="Times New Roman" w:cs="Times New Roman" w:hint="eastAsia"/>
          <w:color w:val="000000"/>
          <w:sz w:val="26"/>
          <w:szCs w:val="26"/>
        </w:rPr>
        <w:t>102</w:t>
      </w:r>
      <w:r w:rsidR="00B71FF4" w:rsidRPr="006A37DA">
        <w:rPr>
          <w:rFonts w:ascii="Times New Roman" w:eastAsia="標楷體" w:hAnsi="Times New Roman" w:cs="Times New Roman" w:hint="eastAsia"/>
          <w:color w:val="000000"/>
          <w:sz w:val="26"/>
          <w:szCs w:val="26"/>
        </w:rPr>
        <w:t>學年度的</w:t>
      </w:r>
      <w:r w:rsidR="00B71FF4" w:rsidRPr="006A37DA">
        <w:rPr>
          <w:rFonts w:ascii="Times New Roman" w:eastAsia="標楷體" w:hAnsi="Times New Roman" w:cs="Times New Roman" w:hint="eastAsia"/>
          <w:color w:val="000000"/>
          <w:sz w:val="26"/>
          <w:szCs w:val="26"/>
        </w:rPr>
        <w:t>76%</w:t>
      </w:r>
      <w:r w:rsidR="00B71FF4" w:rsidRPr="006A37DA">
        <w:rPr>
          <w:rFonts w:ascii="Times New Roman" w:eastAsia="標楷體" w:hAnsi="Times New Roman" w:cs="Times New Roman" w:hint="eastAsia"/>
          <w:color w:val="000000"/>
          <w:sz w:val="26"/>
          <w:szCs w:val="26"/>
        </w:rPr>
        <w:t>及</w:t>
      </w:r>
      <w:r w:rsidRPr="006A37DA">
        <w:rPr>
          <w:rFonts w:ascii="Times New Roman" w:eastAsia="標楷體" w:hAnsi="Times New Roman" w:cs="Times New Roman"/>
          <w:color w:val="000000"/>
          <w:sz w:val="26"/>
          <w:szCs w:val="26"/>
        </w:rPr>
        <w:t>101</w:t>
      </w:r>
      <w:r w:rsidRPr="006A37DA">
        <w:rPr>
          <w:rFonts w:ascii="Times New Roman" w:eastAsia="標楷體" w:hAnsi="Times New Roman" w:cs="Times New Roman"/>
          <w:color w:val="000000"/>
          <w:sz w:val="26"/>
          <w:szCs w:val="26"/>
        </w:rPr>
        <w:t>學年度的</w:t>
      </w:r>
      <w:r w:rsidRPr="006A37DA">
        <w:rPr>
          <w:rFonts w:ascii="Times New Roman" w:eastAsia="標楷體" w:hAnsi="Times New Roman" w:cs="Times New Roman"/>
          <w:color w:val="000000"/>
          <w:sz w:val="26"/>
          <w:szCs w:val="26"/>
        </w:rPr>
        <w:t>58.7%</w:t>
      </w:r>
      <w:r w:rsidRPr="006A37DA">
        <w:rPr>
          <w:rFonts w:ascii="Times New Roman" w:eastAsia="標楷體" w:hAnsi="Times New Roman" w:cs="Times New Roman"/>
          <w:color w:val="000000"/>
          <w:sz w:val="26"/>
          <w:szCs w:val="26"/>
        </w:rPr>
        <w:t>，</w:t>
      </w:r>
      <w:r w:rsidR="00B71FF4" w:rsidRPr="006A37DA">
        <w:rPr>
          <w:rFonts w:ascii="Times New Roman" w:eastAsia="標楷體" w:hAnsi="Times New Roman" w:cs="Times New Roman" w:hint="eastAsia"/>
          <w:color w:val="000000"/>
          <w:sz w:val="26"/>
          <w:szCs w:val="26"/>
        </w:rPr>
        <w:t>顯示最近這兩年教師</w:t>
      </w:r>
      <w:r w:rsidR="003A3E6E" w:rsidRPr="006A37DA">
        <w:rPr>
          <w:rFonts w:ascii="Times New Roman" w:eastAsia="標楷體" w:hAnsi="Times New Roman" w:cs="Times New Roman" w:hint="eastAsia"/>
          <w:color w:val="000000"/>
          <w:sz w:val="26"/>
          <w:szCs w:val="26"/>
        </w:rPr>
        <w:t>在</w:t>
      </w:r>
      <w:r w:rsidR="00B71FF4" w:rsidRPr="006A37DA">
        <w:rPr>
          <w:rFonts w:ascii="Times New Roman" w:eastAsia="標楷體" w:hAnsi="Times New Roman" w:cs="Times New Roman" w:hint="eastAsia"/>
          <w:color w:val="000000"/>
          <w:sz w:val="26"/>
          <w:szCs w:val="26"/>
        </w:rPr>
        <w:t>這方面</w:t>
      </w:r>
      <w:r w:rsidRPr="006A37DA">
        <w:rPr>
          <w:rFonts w:ascii="Times New Roman" w:eastAsia="標楷體" w:hAnsi="Times New Roman" w:cs="Times New Roman"/>
          <w:color w:val="000000"/>
          <w:sz w:val="26"/>
          <w:szCs w:val="26"/>
        </w:rPr>
        <w:t>有顯著進步。多數老師在課室英語的使用上，能自然融入教學，且依照學生的程度，調整</w:t>
      </w:r>
      <w:r w:rsidR="00922E01" w:rsidRPr="006A37DA">
        <w:rPr>
          <w:rFonts w:ascii="Times New Roman" w:eastAsia="標楷體" w:hAnsi="Times New Roman" w:cs="Times New Roman" w:hint="eastAsia"/>
          <w:color w:val="000000"/>
          <w:sz w:val="26"/>
          <w:szCs w:val="26"/>
        </w:rPr>
        <w:t>字詞及</w:t>
      </w:r>
      <w:r w:rsidRPr="006A37DA">
        <w:rPr>
          <w:rFonts w:ascii="Times New Roman" w:eastAsia="標楷體" w:hAnsi="Times New Roman" w:cs="Times New Roman"/>
          <w:color w:val="000000"/>
          <w:sz w:val="26"/>
          <w:szCs w:val="26"/>
        </w:rPr>
        <w:t>句子的難易度，因而學生在語言練習和對話時，展現較高的學習意願，學習氣氛也相對活潑生動。</w:t>
      </w:r>
      <w:r w:rsidR="00922E01" w:rsidRPr="006A37DA">
        <w:rPr>
          <w:rFonts w:ascii="Times New Roman" w:eastAsia="標楷體" w:hAnsi="Times New Roman" w:cs="Times New Roman" w:hint="eastAsia"/>
          <w:color w:val="000000"/>
          <w:sz w:val="26"/>
          <w:szCs w:val="26"/>
        </w:rPr>
        <w:t>雖然</w:t>
      </w:r>
      <w:r w:rsidRPr="006A37DA">
        <w:rPr>
          <w:rFonts w:ascii="Times New Roman" w:eastAsia="標楷體" w:hAnsi="Times New Roman" w:cs="Times New Roman"/>
          <w:color w:val="000000"/>
          <w:sz w:val="26"/>
          <w:szCs w:val="26"/>
        </w:rPr>
        <w:t>此次訪視發現，有多位教師能在整節課中很順暢地使用全英語教學</w:t>
      </w:r>
      <w:r w:rsidR="00922E01" w:rsidRPr="006A37DA">
        <w:rPr>
          <w:rFonts w:ascii="Times New Roman" w:eastAsia="標楷體" w:hAnsi="Times New Roman" w:cs="Times New Roman" w:hint="eastAsia"/>
          <w:color w:val="000000"/>
          <w:sz w:val="26"/>
          <w:szCs w:val="26"/>
        </w:rPr>
        <w:t>，</w:t>
      </w:r>
      <w:r w:rsidRPr="006A37DA">
        <w:rPr>
          <w:rFonts w:ascii="Times New Roman" w:eastAsia="標楷體" w:hAnsi="Times New Roman" w:cs="Times New Roman"/>
          <w:color w:val="000000"/>
          <w:sz w:val="26"/>
          <w:szCs w:val="26"/>
        </w:rPr>
        <w:t>但</w:t>
      </w:r>
      <w:r w:rsidR="00922E01" w:rsidRPr="006A37DA">
        <w:rPr>
          <w:rFonts w:ascii="Times New Roman" w:eastAsia="標楷體" w:hAnsi="Times New Roman" w:cs="Times New Roman" w:hint="eastAsia"/>
          <w:color w:val="000000"/>
          <w:sz w:val="26"/>
          <w:szCs w:val="26"/>
        </w:rPr>
        <w:t>是仍</w:t>
      </w:r>
      <w:r w:rsidRPr="006A37DA">
        <w:rPr>
          <w:rFonts w:ascii="Times New Roman" w:eastAsia="標楷體" w:hAnsi="Times New Roman" w:cs="Times New Roman"/>
          <w:color w:val="000000"/>
          <w:sz w:val="26"/>
          <w:szCs w:val="26"/>
        </w:rPr>
        <w:t>有些教師，尤其是教</w:t>
      </w:r>
      <w:r w:rsidR="00E55DA2" w:rsidRPr="006A37DA">
        <w:rPr>
          <w:rFonts w:ascii="Times New Roman" w:eastAsia="標楷體" w:hAnsi="Times New Roman" w:cs="Times New Roman" w:hint="eastAsia"/>
          <w:color w:val="000000"/>
          <w:sz w:val="26"/>
          <w:szCs w:val="26"/>
        </w:rPr>
        <w:t>中、</w:t>
      </w:r>
      <w:r w:rsidRPr="006A37DA">
        <w:rPr>
          <w:rFonts w:ascii="Times New Roman" w:eastAsia="標楷體" w:hAnsi="Times New Roman" w:cs="Times New Roman"/>
          <w:color w:val="000000"/>
          <w:sz w:val="26"/>
          <w:szCs w:val="26"/>
        </w:rPr>
        <w:t>低年級的教師，課室英語的使用比例偏低，也許是顧及學生的語文能力，因此似乎除了課程內容</w:t>
      </w:r>
      <w:r w:rsidR="003A3E6E" w:rsidRPr="006A37DA">
        <w:rPr>
          <w:rFonts w:ascii="Times New Roman" w:eastAsia="標楷體" w:hAnsi="Times New Roman" w:cs="Times New Roman" w:hint="eastAsia"/>
          <w:color w:val="000000"/>
          <w:sz w:val="26"/>
          <w:szCs w:val="26"/>
        </w:rPr>
        <w:t>之外</w:t>
      </w:r>
      <w:r w:rsidRPr="006A37DA">
        <w:rPr>
          <w:rFonts w:ascii="Times New Roman" w:eastAsia="標楷體" w:hAnsi="Times New Roman" w:cs="Times New Roman"/>
          <w:color w:val="000000"/>
          <w:sz w:val="26"/>
          <w:szCs w:val="26"/>
        </w:rPr>
        <w:t>，沒有課室英語的使用。而有些教師可能是尚未建立使用課室英語的習慣，也可能和語言使用的信心度不夠有關。</w:t>
      </w:r>
      <w:r w:rsidR="00167A53" w:rsidRPr="006A37DA">
        <w:rPr>
          <w:rFonts w:ascii="Times New Roman" w:eastAsia="標楷體" w:hAnsi="Times New Roman" w:cs="Times New Roman" w:hint="eastAsia"/>
          <w:color w:val="000000"/>
          <w:sz w:val="26"/>
          <w:szCs w:val="26"/>
        </w:rPr>
        <w:t>另外，有些教師</w:t>
      </w:r>
      <w:r w:rsidR="00C056B8" w:rsidRPr="006A37DA">
        <w:rPr>
          <w:rFonts w:ascii="標楷體" w:eastAsia="標楷體" w:hAnsi="標楷體" w:hint="eastAsia"/>
          <w:sz w:val="26"/>
          <w:szCs w:val="26"/>
        </w:rPr>
        <w:t>也需儘量避免在課堂中使用中英文夾雜的句子，如</w:t>
      </w:r>
      <w:r w:rsidR="00C056B8" w:rsidRPr="006A37DA">
        <w:rPr>
          <w:rFonts w:ascii="標楷體" w:eastAsia="標楷體" w:hAnsi="標楷體"/>
          <w:sz w:val="26"/>
          <w:szCs w:val="26"/>
        </w:rPr>
        <w:t>”</w:t>
      </w:r>
      <w:r w:rsidR="005818FF" w:rsidRPr="006A37DA">
        <w:rPr>
          <w:rFonts w:ascii="標楷體" w:eastAsia="標楷體" w:hAnsi="標楷體" w:hint="eastAsia"/>
          <w:sz w:val="26"/>
          <w:szCs w:val="26"/>
        </w:rPr>
        <w:t>你</w:t>
      </w:r>
      <w:r w:rsidR="008D5F56" w:rsidRPr="006A37DA">
        <w:rPr>
          <w:rFonts w:ascii="標楷體" w:eastAsia="標楷體" w:hAnsi="標楷體" w:hint="eastAsia"/>
          <w:sz w:val="26"/>
          <w:szCs w:val="26"/>
        </w:rPr>
        <w:t>再</w:t>
      </w:r>
      <w:r w:rsidR="00C056B8" w:rsidRPr="006A37DA">
        <w:rPr>
          <w:rFonts w:ascii="標楷體" w:eastAsia="標楷體" w:hAnsi="標楷體" w:hint="eastAsia"/>
          <w:sz w:val="26"/>
          <w:szCs w:val="26"/>
        </w:rPr>
        <w:t>keep</w:t>
      </w:r>
      <w:r w:rsidR="008D5F56" w:rsidRPr="006A37DA">
        <w:rPr>
          <w:rFonts w:ascii="標楷體" w:eastAsia="標楷體" w:hAnsi="標楷體" w:hint="eastAsia"/>
          <w:sz w:val="26"/>
          <w:szCs w:val="26"/>
        </w:rPr>
        <w:t xml:space="preserve"> </w:t>
      </w:r>
      <w:r w:rsidR="00C056B8" w:rsidRPr="006A37DA">
        <w:rPr>
          <w:rFonts w:ascii="標楷體" w:eastAsia="標楷體" w:hAnsi="標楷體" w:hint="eastAsia"/>
          <w:sz w:val="26"/>
          <w:szCs w:val="26"/>
        </w:rPr>
        <w:t>talking</w:t>
      </w:r>
      <w:r w:rsidR="00C056B8" w:rsidRPr="006A37DA">
        <w:rPr>
          <w:rFonts w:ascii="標楷體" w:eastAsia="標楷體" w:hAnsi="標楷體"/>
          <w:sz w:val="26"/>
          <w:szCs w:val="26"/>
        </w:rPr>
        <w:t>…”</w:t>
      </w:r>
      <w:r w:rsidR="00C056B8" w:rsidRPr="006A37DA">
        <w:rPr>
          <w:rFonts w:ascii="標楷體" w:eastAsia="標楷體" w:hAnsi="標楷體" w:hint="eastAsia"/>
          <w:sz w:val="26"/>
          <w:szCs w:val="26"/>
        </w:rPr>
        <w:t>，或是</w:t>
      </w:r>
      <w:r w:rsidR="008D5F56" w:rsidRPr="006A37DA">
        <w:rPr>
          <w:rFonts w:ascii="標楷體" w:eastAsia="標楷體" w:hAnsi="標楷體" w:hint="eastAsia"/>
          <w:sz w:val="26"/>
          <w:szCs w:val="26"/>
        </w:rPr>
        <w:t>儘量避免說完簡易的課室英語後，隨即翻譯的情形發生</w:t>
      </w:r>
      <w:r w:rsidR="00C056B8" w:rsidRPr="006A37DA">
        <w:rPr>
          <w:rFonts w:ascii="標楷體" w:eastAsia="標楷體" w:hAnsi="標楷體" w:hint="eastAsia"/>
          <w:sz w:val="26"/>
          <w:szCs w:val="26"/>
        </w:rPr>
        <w:t>。</w:t>
      </w:r>
      <w:r w:rsidRPr="006A37DA">
        <w:rPr>
          <w:rFonts w:ascii="Times New Roman" w:eastAsia="標楷體" w:hAnsi="Times New Roman" w:cs="Times New Roman"/>
          <w:color w:val="000000"/>
          <w:sz w:val="26"/>
          <w:szCs w:val="26"/>
        </w:rPr>
        <w:t>課室英語的使用上是英語學習的延伸</w:t>
      </w:r>
      <w:r w:rsidR="00922E01" w:rsidRPr="006A37DA">
        <w:rPr>
          <w:rFonts w:ascii="Times New Roman" w:eastAsia="標楷體" w:hAnsi="Times New Roman" w:cs="Times New Roman" w:hint="eastAsia"/>
          <w:color w:val="000000"/>
          <w:sz w:val="26"/>
          <w:szCs w:val="26"/>
        </w:rPr>
        <w:t>，</w:t>
      </w:r>
      <w:r w:rsidRPr="006A37DA">
        <w:rPr>
          <w:rFonts w:ascii="Times New Roman" w:eastAsia="標楷體" w:hAnsi="Times New Roman" w:cs="Times New Roman"/>
          <w:color w:val="000000"/>
          <w:sz w:val="26"/>
          <w:szCs w:val="26"/>
        </w:rPr>
        <w:t>也是學習環境的一部分</w:t>
      </w:r>
      <w:r w:rsidR="00922E01" w:rsidRPr="006A37DA">
        <w:rPr>
          <w:rFonts w:ascii="Times New Roman" w:eastAsia="標楷體" w:hAnsi="Times New Roman" w:cs="Times New Roman" w:hint="eastAsia"/>
          <w:color w:val="000000"/>
          <w:sz w:val="26"/>
          <w:szCs w:val="26"/>
        </w:rPr>
        <w:t>。</w:t>
      </w:r>
      <w:r w:rsidRPr="006A37DA">
        <w:rPr>
          <w:rFonts w:ascii="Times New Roman" w:eastAsia="標楷體" w:hAnsi="Times New Roman" w:cs="Times New Roman"/>
          <w:color w:val="000000"/>
          <w:sz w:val="26"/>
          <w:szCs w:val="26"/>
        </w:rPr>
        <w:t>教師除了要好好運用課室英語，增加語言教學的流暢度和學習的實用性外，</w:t>
      </w:r>
      <w:r w:rsidR="00922E01" w:rsidRPr="006A37DA">
        <w:rPr>
          <w:rFonts w:ascii="Times New Roman" w:eastAsia="標楷體" w:hAnsi="Times New Roman" w:cs="Times New Roman" w:hint="eastAsia"/>
          <w:color w:val="000000"/>
          <w:sz w:val="26"/>
          <w:szCs w:val="26"/>
        </w:rPr>
        <w:t>也需</w:t>
      </w:r>
      <w:r w:rsidRPr="006A37DA">
        <w:rPr>
          <w:rFonts w:ascii="Times New Roman" w:eastAsia="標楷體" w:hAnsi="Times New Roman" w:cs="Times New Roman"/>
          <w:color w:val="000000"/>
          <w:sz w:val="26"/>
          <w:szCs w:val="26"/>
        </w:rPr>
        <w:t>要顧及不同</w:t>
      </w:r>
      <w:r w:rsidR="00922E01" w:rsidRPr="006A37DA">
        <w:rPr>
          <w:rFonts w:ascii="Times New Roman" w:eastAsia="標楷體" w:hAnsi="Times New Roman" w:cs="Times New Roman" w:hint="eastAsia"/>
          <w:color w:val="000000"/>
          <w:sz w:val="26"/>
          <w:szCs w:val="26"/>
        </w:rPr>
        <w:t>程度</w:t>
      </w:r>
      <w:r w:rsidRPr="006A37DA">
        <w:rPr>
          <w:rFonts w:ascii="Times New Roman" w:eastAsia="標楷體" w:hAnsi="Times New Roman" w:cs="Times New Roman"/>
          <w:color w:val="000000"/>
          <w:sz w:val="26"/>
          <w:szCs w:val="26"/>
        </w:rPr>
        <w:t>學生的需求，</w:t>
      </w:r>
      <w:r w:rsidR="00922E01" w:rsidRPr="006A37DA">
        <w:rPr>
          <w:rFonts w:ascii="Times New Roman" w:eastAsia="標楷體" w:hAnsi="Times New Roman" w:cs="Times New Roman" w:hint="eastAsia"/>
          <w:color w:val="000000"/>
          <w:sz w:val="26"/>
          <w:szCs w:val="26"/>
        </w:rPr>
        <w:t>搭配合適的肢體與表情，讓學生容易理解，</w:t>
      </w:r>
      <w:r w:rsidRPr="006A37DA">
        <w:rPr>
          <w:rFonts w:ascii="Times New Roman" w:eastAsia="標楷體" w:hAnsi="Times New Roman" w:cs="Times New Roman"/>
          <w:color w:val="000000"/>
          <w:sz w:val="26"/>
          <w:szCs w:val="26"/>
        </w:rPr>
        <w:t>才不會讓學習有落差的學生，產生另一個學習挑戰。</w:t>
      </w:r>
    </w:p>
    <w:p w:rsidR="003C2930" w:rsidRPr="009A109B" w:rsidRDefault="00396C0C" w:rsidP="00BD2A09">
      <w:pPr>
        <w:spacing w:beforeLines="50" w:afterLines="50" w:line="360" w:lineRule="auto"/>
        <w:rPr>
          <w:rFonts w:ascii="Times New Roman" w:eastAsia="標楷體" w:hAnsi="Times New Roman" w:cs="Times New Roman"/>
          <w:b/>
          <w:kern w:val="0"/>
          <w:sz w:val="26"/>
          <w:szCs w:val="26"/>
        </w:rPr>
      </w:pPr>
      <w:r w:rsidRPr="009A109B">
        <w:rPr>
          <w:rFonts w:ascii="Times New Roman" w:eastAsia="標楷體" w:hAnsi="Times New Roman" w:cs="Times New Roman"/>
          <w:b/>
          <w:kern w:val="0"/>
          <w:sz w:val="26"/>
          <w:szCs w:val="26"/>
        </w:rPr>
        <w:t>（四）</w:t>
      </w:r>
      <w:r w:rsidR="002F4CA6" w:rsidRPr="009A109B">
        <w:rPr>
          <w:rFonts w:ascii="Times New Roman" w:eastAsia="標楷體" w:hAnsi="Times New Roman" w:cs="Times New Roman"/>
          <w:b/>
          <w:kern w:val="0"/>
          <w:sz w:val="26"/>
          <w:szCs w:val="26"/>
        </w:rPr>
        <w:t>教學技巧和教材呈現</w:t>
      </w:r>
    </w:p>
    <w:p w:rsidR="00EF2F15" w:rsidRPr="006A37DA" w:rsidRDefault="00BF1EF7" w:rsidP="00BD2A09">
      <w:pPr>
        <w:spacing w:beforeLines="50" w:afterLines="50" w:line="360" w:lineRule="auto"/>
        <w:ind w:left="1" w:firstLine="479"/>
        <w:rPr>
          <w:rFonts w:ascii="Times New Roman" w:eastAsia="標楷體" w:hAnsi="Times New Roman"/>
          <w:kern w:val="0"/>
          <w:sz w:val="26"/>
          <w:szCs w:val="26"/>
        </w:rPr>
      </w:pPr>
      <w:r w:rsidRPr="006A37DA">
        <w:rPr>
          <w:rFonts w:ascii="Times New Roman" w:eastAsia="標楷體" w:hAnsi="Times New Roman"/>
          <w:kern w:val="0"/>
          <w:sz w:val="26"/>
          <w:szCs w:val="26"/>
        </w:rPr>
        <w:t>教學技巧與</w:t>
      </w:r>
      <w:r w:rsidRPr="006A37DA">
        <w:rPr>
          <w:rFonts w:ascii="Times New Roman" w:eastAsia="標楷體" w:hAnsi="Times New Roman" w:cs="Times New Roman"/>
          <w:kern w:val="0"/>
          <w:sz w:val="26"/>
          <w:szCs w:val="26"/>
        </w:rPr>
        <w:t>教材</w:t>
      </w:r>
      <w:r w:rsidRPr="006A37DA">
        <w:rPr>
          <w:rFonts w:ascii="Times New Roman" w:eastAsia="標楷體" w:hAnsi="Times New Roman"/>
          <w:kern w:val="0"/>
          <w:sz w:val="26"/>
          <w:szCs w:val="26"/>
        </w:rPr>
        <w:t>呈現部分所要了解的是：教師是否「掌握教學目標」，教師「對教材的熟悉度」，教師「教學活動安排設計」，教師「教學流程與結構是否明確」，教師是否「適當給學生練習的機會」，教師「教學活動著重聽說讀寫能力」，教師教學是否「有助於提升學生的學習興趣」，教師「課</w:t>
      </w:r>
      <w:r w:rsidRPr="006A37DA">
        <w:rPr>
          <w:rFonts w:ascii="Times New Roman" w:eastAsia="標楷體" w:hAnsi="Times New Roman" w:hint="eastAsia"/>
          <w:kern w:val="0"/>
          <w:sz w:val="26"/>
          <w:szCs w:val="26"/>
        </w:rPr>
        <w:t>堂與課後延伸活動顧及學生個別差異</w:t>
      </w:r>
      <w:r w:rsidRPr="006A37DA">
        <w:rPr>
          <w:rFonts w:ascii="Times New Roman" w:eastAsia="標楷體" w:hAnsi="Times New Roman"/>
          <w:kern w:val="0"/>
          <w:sz w:val="26"/>
          <w:szCs w:val="26"/>
        </w:rPr>
        <w:t>」等</w:t>
      </w:r>
      <w:r w:rsidR="0087169B" w:rsidRPr="006A37DA">
        <w:rPr>
          <w:rFonts w:ascii="Times New Roman" w:eastAsia="標楷體" w:hAnsi="Times New Roman" w:hint="eastAsia"/>
          <w:kern w:val="0"/>
          <w:sz w:val="26"/>
          <w:szCs w:val="26"/>
        </w:rPr>
        <w:t>8</w:t>
      </w:r>
      <w:r w:rsidR="0087169B" w:rsidRPr="006A37DA">
        <w:rPr>
          <w:rFonts w:ascii="Times New Roman" w:eastAsia="標楷體" w:hAnsi="Times New Roman" w:hint="eastAsia"/>
          <w:kern w:val="0"/>
          <w:sz w:val="26"/>
          <w:szCs w:val="26"/>
        </w:rPr>
        <w:t>個</w:t>
      </w:r>
      <w:r w:rsidR="005F2962" w:rsidRPr="006A37DA">
        <w:rPr>
          <w:rFonts w:ascii="Times New Roman" w:eastAsia="標楷體" w:hAnsi="Times New Roman" w:hint="eastAsia"/>
          <w:kern w:val="0"/>
          <w:sz w:val="26"/>
          <w:szCs w:val="26"/>
        </w:rPr>
        <w:t>項目</w:t>
      </w:r>
      <w:r w:rsidRPr="006A37DA">
        <w:rPr>
          <w:rFonts w:ascii="Times New Roman" w:eastAsia="標楷體" w:hAnsi="Times New Roman"/>
          <w:kern w:val="0"/>
          <w:sz w:val="26"/>
          <w:szCs w:val="26"/>
        </w:rPr>
        <w:t>。根據訪視委員實地觀察報告，</w:t>
      </w:r>
      <w:r w:rsidRPr="006A37DA">
        <w:rPr>
          <w:rFonts w:ascii="Times New Roman" w:eastAsia="標楷體" w:hAnsi="Times New Roman" w:hint="eastAsia"/>
          <w:kern w:val="0"/>
          <w:sz w:val="26"/>
          <w:szCs w:val="26"/>
        </w:rPr>
        <w:t>67</w:t>
      </w:r>
      <w:r w:rsidRPr="006A37DA">
        <w:rPr>
          <w:rFonts w:ascii="Times New Roman" w:eastAsia="標楷體" w:hAnsi="Times New Roman"/>
          <w:sz w:val="26"/>
          <w:szCs w:val="26"/>
        </w:rPr>
        <w:t>位受評</w:t>
      </w:r>
      <w:r w:rsidRPr="006A37DA">
        <w:rPr>
          <w:rFonts w:ascii="Times New Roman" w:eastAsia="標楷體" w:hAnsi="Times New Roman"/>
          <w:kern w:val="0"/>
          <w:sz w:val="26"/>
          <w:szCs w:val="26"/>
        </w:rPr>
        <w:t>教師</w:t>
      </w:r>
      <w:r w:rsidR="0087169B" w:rsidRPr="006A37DA">
        <w:rPr>
          <w:rFonts w:ascii="Times New Roman" w:eastAsia="標楷體" w:hAnsi="Times New Roman" w:hint="eastAsia"/>
          <w:kern w:val="0"/>
          <w:sz w:val="26"/>
          <w:szCs w:val="26"/>
        </w:rPr>
        <w:t>在這</w:t>
      </w:r>
      <w:r w:rsidR="0087169B" w:rsidRPr="006A37DA">
        <w:rPr>
          <w:rFonts w:ascii="Times New Roman" w:eastAsia="標楷體" w:hAnsi="Times New Roman" w:hint="eastAsia"/>
          <w:kern w:val="0"/>
          <w:sz w:val="26"/>
          <w:szCs w:val="26"/>
        </w:rPr>
        <w:t>8</w:t>
      </w:r>
      <w:r w:rsidR="0087169B" w:rsidRPr="006A37DA">
        <w:rPr>
          <w:rFonts w:ascii="Times New Roman" w:eastAsia="標楷體" w:hAnsi="Times New Roman" w:hint="eastAsia"/>
          <w:kern w:val="0"/>
          <w:sz w:val="26"/>
          <w:szCs w:val="26"/>
        </w:rPr>
        <w:t>個</w:t>
      </w:r>
      <w:r w:rsidR="005F2962" w:rsidRPr="006A37DA">
        <w:rPr>
          <w:rFonts w:ascii="Times New Roman" w:eastAsia="標楷體" w:hAnsi="Times New Roman" w:hint="eastAsia"/>
          <w:kern w:val="0"/>
          <w:sz w:val="26"/>
          <w:szCs w:val="26"/>
        </w:rPr>
        <w:t>項目的表現</w:t>
      </w:r>
      <w:r w:rsidR="0087169B" w:rsidRPr="006A37DA">
        <w:rPr>
          <w:rFonts w:ascii="Times New Roman" w:eastAsia="標楷體" w:hAnsi="Times New Roman" w:hint="eastAsia"/>
          <w:kern w:val="0"/>
          <w:sz w:val="26"/>
          <w:szCs w:val="26"/>
        </w:rPr>
        <w:t>，整體來說</w:t>
      </w:r>
      <w:r w:rsidR="0087169B" w:rsidRPr="006A37DA">
        <w:rPr>
          <w:rFonts w:ascii="Times New Roman" w:eastAsia="標楷體" w:hAnsi="Times New Roman" w:cs="Times New Roman" w:hint="eastAsia"/>
          <w:color w:val="000000"/>
          <w:sz w:val="26"/>
          <w:szCs w:val="26"/>
        </w:rPr>
        <w:t>算是</w:t>
      </w:r>
      <w:r w:rsidR="0087169B" w:rsidRPr="006A37DA">
        <w:rPr>
          <w:rFonts w:ascii="Times New Roman" w:eastAsia="標楷體" w:hAnsi="Times New Roman" w:hint="eastAsia"/>
          <w:kern w:val="0"/>
          <w:sz w:val="26"/>
          <w:szCs w:val="26"/>
        </w:rPr>
        <w:t>令人滿意</w:t>
      </w:r>
      <w:r w:rsidR="005F2962" w:rsidRPr="006A37DA">
        <w:rPr>
          <w:rFonts w:ascii="Times New Roman" w:eastAsia="標楷體" w:hAnsi="Times New Roman" w:hint="eastAsia"/>
          <w:kern w:val="0"/>
          <w:sz w:val="26"/>
          <w:szCs w:val="26"/>
        </w:rPr>
        <w:t>，</w:t>
      </w:r>
      <w:r w:rsidR="005F2962" w:rsidRPr="006A37DA">
        <w:rPr>
          <w:rFonts w:ascii="Times New Roman" w:eastAsia="標楷體" w:hAnsi="Times New Roman" w:cs="Times New Roman"/>
          <w:kern w:val="0"/>
          <w:sz w:val="26"/>
          <w:szCs w:val="26"/>
        </w:rPr>
        <w:t>每個項目都有</w:t>
      </w:r>
      <w:r w:rsidR="005F2962" w:rsidRPr="006A37DA">
        <w:rPr>
          <w:rFonts w:ascii="Times New Roman" w:eastAsia="標楷體" w:hAnsi="Times New Roman" w:cs="Times New Roman" w:hint="eastAsia"/>
          <w:kern w:val="0"/>
          <w:sz w:val="26"/>
          <w:szCs w:val="26"/>
        </w:rPr>
        <w:t>8</w:t>
      </w:r>
      <w:r w:rsidR="005F2962" w:rsidRPr="006A37DA">
        <w:rPr>
          <w:rFonts w:ascii="Times New Roman" w:eastAsia="標楷體" w:hAnsi="Times New Roman" w:cs="Times New Roman"/>
          <w:kern w:val="0"/>
          <w:sz w:val="26"/>
          <w:szCs w:val="26"/>
        </w:rPr>
        <w:t>0%</w:t>
      </w:r>
      <w:r w:rsidR="005F2962" w:rsidRPr="006A37DA">
        <w:rPr>
          <w:rFonts w:ascii="Times New Roman" w:eastAsia="標楷體" w:hAnsi="Times New Roman" w:cs="Times New Roman"/>
          <w:kern w:val="0"/>
          <w:sz w:val="26"/>
          <w:szCs w:val="26"/>
        </w:rPr>
        <w:t>達到</w:t>
      </w:r>
      <w:r w:rsidR="005F2962" w:rsidRPr="006A37DA">
        <w:rPr>
          <w:rFonts w:ascii="Times New Roman" w:eastAsia="標楷體" w:hAnsi="Times New Roman" w:cs="Times New Roman"/>
          <w:color w:val="000000"/>
          <w:sz w:val="26"/>
          <w:szCs w:val="26"/>
        </w:rPr>
        <w:t>「優」或「良」。</w:t>
      </w:r>
      <w:r w:rsidR="005F2962" w:rsidRPr="006A37DA">
        <w:rPr>
          <w:rFonts w:ascii="Times New Roman" w:eastAsia="標楷體" w:hAnsi="Times New Roman" w:cs="Times New Roman" w:hint="eastAsia"/>
          <w:color w:val="000000"/>
          <w:sz w:val="26"/>
          <w:szCs w:val="26"/>
        </w:rPr>
        <w:t>其中，</w:t>
      </w:r>
      <w:r w:rsidR="005F2962" w:rsidRPr="006A37DA">
        <w:rPr>
          <w:rFonts w:ascii="Times New Roman" w:eastAsia="標楷體" w:hAnsi="Times New Roman" w:hint="eastAsia"/>
          <w:kern w:val="0"/>
          <w:sz w:val="26"/>
          <w:szCs w:val="26"/>
        </w:rPr>
        <w:t>表現</w:t>
      </w:r>
      <w:r w:rsidRPr="006A37DA">
        <w:rPr>
          <w:rFonts w:ascii="Times New Roman" w:eastAsia="標楷體" w:hAnsi="Times New Roman"/>
          <w:kern w:val="0"/>
          <w:sz w:val="26"/>
          <w:szCs w:val="26"/>
        </w:rPr>
        <w:t>最優秀</w:t>
      </w:r>
      <w:r w:rsidR="005F2962" w:rsidRPr="006A37DA">
        <w:rPr>
          <w:rFonts w:ascii="Times New Roman" w:eastAsia="標楷體" w:hAnsi="Times New Roman" w:hint="eastAsia"/>
          <w:kern w:val="0"/>
          <w:sz w:val="26"/>
          <w:szCs w:val="26"/>
        </w:rPr>
        <w:t>的項目</w:t>
      </w:r>
      <w:r w:rsidRPr="006A37DA">
        <w:rPr>
          <w:rFonts w:ascii="Times New Roman" w:eastAsia="標楷體" w:hAnsi="Times New Roman"/>
          <w:kern w:val="0"/>
          <w:sz w:val="26"/>
          <w:szCs w:val="26"/>
        </w:rPr>
        <w:t>為</w:t>
      </w:r>
      <w:r w:rsidRPr="006A37DA">
        <w:rPr>
          <w:rFonts w:ascii="Times New Roman" w:eastAsia="標楷體" w:hAnsi="Times New Roman"/>
          <w:sz w:val="26"/>
          <w:szCs w:val="26"/>
        </w:rPr>
        <w:t>「教材熟悉度」，有</w:t>
      </w:r>
      <w:r w:rsidRPr="006A37DA">
        <w:rPr>
          <w:rFonts w:ascii="Times New Roman" w:eastAsia="標楷體" w:hAnsi="Times New Roman" w:hint="eastAsia"/>
          <w:sz w:val="26"/>
          <w:szCs w:val="26"/>
        </w:rPr>
        <w:t>65</w:t>
      </w:r>
      <w:r w:rsidRPr="006A37DA">
        <w:rPr>
          <w:rFonts w:ascii="Times New Roman" w:eastAsia="標楷體" w:hAnsi="Times New Roman"/>
          <w:sz w:val="26"/>
          <w:szCs w:val="26"/>
        </w:rPr>
        <w:t>.</w:t>
      </w:r>
      <w:r w:rsidRPr="006A37DA">
        <w:rPr>
          <w:rFonts w:ascii="Times New Roman" w:eastAsia="標楷體" w:hAnsi="Times New Roman" w:hint="eastAsia"/>
          <w:sz w:val="26"/>
          <w:szCs w:val="26"/>
        </w:rPr>
        <w:t>7</w:t>
      </w:r>
      <w:r w:rsidRPr="006A37DA">
        <w:rPr>
          <w:rFonts w:ascii="Times New Roman" w:eastAsia="標楷體" w:hAnsi="Times New Roman"/>
          <w:sz w:val="26"/>
          <w:szCs w:val="26"/>
        </w:rPr>
        <w:t>%</w:t>
      </w:r>
      <w:r w:rsidRPr="006A37DA">
        <w:rPr>
          <w:rFonts w:ascii="Times New Roman" w:eastAsia="標楷體" w:hAnsi="Times New Roman"/>
          <w:sz w:val="26"/>
          <w:szCs w:val="26"/>
        </w:rPr>
        <w:t>（</w:t>
      </w:r>
      <w:r w:rsidRPr="006A37DA">
        <w:rPr>
          <w:rFonts w:ascii="Times New Roman" w:eastAsia="標楷體" w:hAnsi="Times New Roman"/>
          <w:sz w:val="26"/>
          <w:szCs w:val="26"/>
        </w:rPr>
        <w:t>4</w:t>
      </w:r>
      <w:r w:rsidR="007C1EDD" w:rsidRPr="006A37DA">
        <w:rPr>
          <w:rFonts w:ascii="Times New Roman" w:eastAsia="標楷體" w:hAnsi="Times New Roman" w:hint="eastAsia"/>
          <w:sz w:val="26"/>
          <w:szCs w:val="26"/>
        </w:rPr>
        <w:t>4</w:t>
      </w:r>
      <w:r w:rsidRPr="006A37DA">
        <w:rPr>
          <w:rFonts w:ascii="Times New Roman" w:eastAsia="標楷體" w:hAnsi="Times New Roman"/>
          <w:sz w:val="26"/>
          <w:szCs w:val="26"/>
        </w:rPr>
        <w:t>人）受評為「優」</w:t>
      </w:r>
      <w:r w:rsidR="0087169B" w:rsidRPr="006A37DA">
        <w:rPr>
          <w:rFonts w:ascii="Times New Roman" w:eastAsia="標楷體" w:hAnsi="Times New Roman" w:hint="eastAsia"/>
          <w:sz w:val="26"/>
          <w:szCs w:val="26"/>
        </w:rPr>
        <w:t>，</w:t>
      </w:r>
      <w:r w:rsidRPr="006A37DA">
        <w:rPr>
          <w:rFonts w:ascii="Times New Roman" w:eastAsia="標楷體" w:hAnsi="Times New Roman" w:hint="eastAsia"/>
          <w:sz w:val="26"/>
          <w:szCs w:val="26"/>
        </w:rPr>
        <w:t>32.8%</w:t>
      </w:r>
      <w:r w:rsidR="003A3E6E" w:rsidRPr="006A37DA">
        <w:rPr>
          <w:rFonts w:ascii="Times New Roman" w:eastAsia="標楷體" w:hAnsi="Times New Roman" w:hint="eastAsia"/>
          <w:sz w:val="26"/>
          <w:szCs w:val="26"/>
        </w:rPr>
        <w:t xml:space="preserve"> </w:t>
      </w:r>
      <w:r w:rsidRPr="006A37DA">
        <w:rPr>
          <w:rFonts w:ascii="Times New Roman" w:eastAsia="標楷體" w:hAnsi="Times New Roman" w:hint="eastAsia"/>
          <w:sz w:val="26"/>
          <w:szCs w:val="26"/>
        </w:rPr>
        <w:t>(</w:t>
      </w:r>
      <w:r w:rsidR="007C1EDD" w:rsidRPr="006A37DA">
        <w:rPr>
          <w:rFonts w:ascii="Times New Roman" w:eastAsia="標楷體" w:hAnsi="Times New Roman" w:hint="eastAsia"/>
          <w:sz w:val="26"/>
          <w:szCs w:val="26"/>
        </w:rPr>
        <w:t>22</w:t>
      </w:r>
      <w:r w:rsidRPr="006A37DA">
        <w:rPr>
          <w:rFonts w:ascii="Times New Roman" w:eastAsia="標楷體" w:hAnsi="Times New Roman" w:hint="eastAsia"/>
          <w:sz w:val="26"/>
          <w:szCs w:val="26"/>
        </w:rPr>
        <w:t>人</w:t>
      </w:r>
      <w:r w:rsidRPr="006A37DA">
        <w:rPr>
          <w:rFonts w:ascii="Times New Roman" w:eastAsia="標楷體" w:hAnsi="Times New Roman" w:hint="eastAsia"/>
          <w:sz w:val="26"/>
          <w:szCs w:val="26"/>
        </w:rPr>
        <w:t>)</w:t>
      </w:r>
      <w:r w:rsidRPr="006A37DA">
        <w:rPr>
          <w:rFonts w:ascii="Times New Roman" w:eastAsia="標楷體" w:hAnsi="Times New Roman"/>
          <w:sz w:val="26"/>
          <w:szCs w:val="26"/>
        </w:rPr>
        <w:t>受評為「</w:t>
      </w:r>
      <w:r w:rsidR="0087169B" w:rsidRPr="006A37DA">
        <w:rPr>
          <w:rFonts w:ascii="Times New Roman" w:eastAsia="標楷體" w:hAnsi="Times New Roman" w:hint="eastAsia"/>
          <w:sz w:val="26"/>
          <w:szCs w:val="26"/>
        </w:rPr>
        <w:t>良</w:t>
      </w:r>
      <w:r w:rsidRPr="006A37DA">
        <w:rPr>
          <w:rFonts w:ascii="Times New Roman" w:eastAsia="標楷體" w:hAnsi="Times New Roman"/>
          <w:sz w:val="26"/>
          <w:szCs w:val="26"/>
        </w:rPr>
        <w:t>」，且</w:t>
      </w:r>
      <w:r w:rsidRPr="006A37DA">
        <w:rPr>
          <w:rFonts w:ascii="Times New Roman" w:eastAsia="標楷體" w:hAnsi="Times New Roman"/>
          <w:sz w:val="26"/>
          <w:szCs w:val="26"/>
        </w:rPr>
        <w:t>0</w:t>
      </w:r>
      <w:r w:rsidRPr="006A37DA">
        <w:rPr>
          <w:rFonts w:ascii="Times New Roman" w:eastAsia="標楷體" w:hAnsi="Times New Roman"/>
          <w:sz w:val="26"/>
          <w:szCs w:val="26"/>
        </w:rPr>
        <w:t>人被評為「可加強」。</w:t>
      </w:r>
      <w:r w:rsidR="005F2962" w:rsidRPr="006A37DA">
        <w:rPr>
          <w:rFonts w:ascii="Times New Roman" w:eastAsia="標楷體" w:hAnsi="Times New Roman" w:hint="eastAsia"/>
          <w:sz w:val="26"/>
          <w:szCs w:val="26"/>
        </w:rPr>
        <w:t>相對來說，</w:t>
      </w:r>
      <w:r w:rsidRPr="006A37DA">
        <w:rPr>
          <w:rFonts w:ascii="Times New Roman" w:eastAsia="標楷體" w:hAnsi="Times New Roman"/>
          <w:sz w:val="26"/>
          <w:szCs w:val="26"/>
        </w:rPr>
        <w:t>表現</w:t>
      </w:r>
      <w:r w:rsidR="005F2962" w:rsidRPr="006A37DA">
        <w:rPr>
          <w:rFonts w:ascii="Times New Roman" w:eastAsia="標楷體" w:hAnsi="Times New Roman" w:hint="eastAsia"/>
          <w:sz w:val="26"/>
          <w:szCs w:val="26"/>
        </w:rPr>
        <w:t>較</w:t>
      </w:r>
      <w:r w:rsidRPr="006A37DA">
        <w:rPr>
          <w:rFonts w:ascii="Times New Roman" w:eastAsia="標楷體" w:hAnsi="Times New Roman"/>
          <w:sz w:val="26"/>
          <w:szCs w:val="26"/>
        </w:rPr>
        <w:t>不好的</w:t>
      </w:r>
      <w:r w:rsidR="005F2962" w:rsidRPr="006A37DA">
        <w:rPr>
          <w:rFonts w:ascii="Times New Roman" w:eastAsia="標楷體" w:hAnsi="Times New Roman" w:hint="eastAsia"/>
          <w:sz w:val="26"/>
          <w:szCs w:val="26"/>
        </w:rPr>
        <w:t>項目</w:t>
      </w:r>
      <w:r w:rsidRPr="006A37DA">
        <w:rPr>
          <w:rFonts w:ascii="Times New Roman" w:eastAsia="標楷體" w:hAnsi="Times New Roman"/>
          <w:sz w:val="26"/>
          <w:szCs w:val="26"/>
        </w:rPr>
        <w:t>是</w:t>
      </w:r>
      <w:r w:rsidR="0087169B" w:rsidRPr="006A37DA">
        <w:rPr>
          <w:rFonts w:ascii="Times New Roman" w:eastAsia="標楷體" w:hAnsi="Times New Roman"/>
          <w:kern w:val="0"/>
          <w:sz w:val="26"/>
          <w:szCs w:val="26"/>
        </w:rPr>
        <w:t>「教學活動安排設計」</w:t>
      </w:r>
      <w:r w:rsidR="0087169B" w:rsidRPr="006A37DA">
        <w:rPr>
          <w:rFonts w:ascii="Times New Roman" w:eastAsia="標楷體" w:hAnsi="Times New Roman" w:hint="eastAsia"/>
          <w:kern w:val="0"/>
          <w:sz w:val="26"/>
          <w:szCs w:val="26"/>
        </w:rPr>
        <w:t>，</w:t>
      </w:r>
      <w:r w:rsidRPr="006A37DA">
        <w:rPr>
          <w:rFonts w:ascii="Times New Roman" w:eastAsia="標楷體" w:hAnsi="Times New Roman"/>
          <w:sz w:val="26"/>
          <w:szCs w:val="26"/>
        </w:rPr>
        <w:lastRenderedPageBreak/>
        <w:t>只有</w:t>
      </w:r>
      <w:r w:rsidR="0087169B" w:rsidRPr="006A37DA">
        <w:rPr>
          <w:rFonts w:ascii="Times New Roman" w:eastAsia="標楷體" w:hAnsi="Times New Roman" w:hint="eastAsia"/>
          <w:sz w:val="26"/>
          <w:szCs w:val="26"/>
        </w:rPr>
        <w:t>28.4</w:t>
      </w:r>
      <w:r w:rsidRPr="006A37DA">
        <w:rPr>
          <w:rFonts w:ascii="Times New Roman" w:eastAsia="標楷體" w:hAnsi="Times New Roman"/>
          <w:sz w:val="26"/>
          <w:szCs w:val="26"/>
        </w:rPr>
        <w:t>%</w:t>
      </w:r>
      <w:r w:rsidRPr="006A37DA">
        <w:rPr>
          <w:rFonts w:ascii="Times New Roman" w:eastAsia="標楷體" w:hAnsi="Times New Roman"/>
          <w:sz w:val="26"/>
          <w:szCs w:val="26"/>
        </w:rPr>
        <w:t>（</w:t>
      </w:r>
      <w:r w:rsidRPr="006A37DA">
        <w:rPr>
          <w:rFonts w:ascii="Times New Roman" w:eastAsia="標楷體" w:hAnsi="Times New Roman"/>
          <w:sz w:val="26"/>
          <w:szCs w:val="26"/>
        </w:rPr>
        <w:t>1</w:t>
      </w:r>
      <w:r w:rsidR="007C1EDD" w:rsidRPr="006A37DA">
        <w:rPr>
          <w:rFonts w:ascii="Times New Roman" w:eastAsia="標楷體" w:hAnsi="Times New Roman" w:hint="eastAsia"/>
          <w:sz w:val="26"/>
          <w:szCs w:val="26"/>
        </w:rPr>
        <w:t>9</w:t>
      </w:r>
      <w:r w:rsidRPr="006A37DA">
        <w:rPr>
          <w:rFonts w:ascii="Times New Roman" w:eastAsia="標楷體" w:hAnsi="Times New Roman"/>
          <w:sz w:val="26"/>
          <w:szCs w:val="26"/>
        </w:rPr>
        <w:t>人）與</w:t>
      </w:r>
      <w:r w:rsidR="0087169B" w:rsidRPr="006A37DA">
        <w:rPr>
          <w:rFonts w:ascii="Times New Roman" w:eastAsia="標楷體" w:hAnsi="Times New Roman" w:hint="eastAsia"/>
          <w:sz w:val="26"/>
          <w:szCs w:val="26"/>
        </w:rPr>
        <w:t>52</w:t>
      </w:r>
      <w:r w:rsidRPr="006A37DA">
        <w:rPr>
          <w:rFonts w:ascii="Times New Roman" w:eastAsia="標楷體" w:hAnsi="Times New Roman"/>
          <w:sz w:val="26"/>
          <w:szCs w:val="26"/>
        </w:rPr>
        <w:t>.5%</w:t>
      </w:r>
      <w:r w:rsidRPr="006A37DA">
        <w:rPr>
          <w:rFonts w:ascii="Times New Roman" w:eastAsia="標楷體" w:hAnsi="Times New Roman"/>
          <w:sz w:val="26"/>
          <w:szCs w:val="26"/>
        </w:rPr>
        <w:t>（</w:t>
      </w:r>
      <w:r w:rsidR="007C1EDD" w:rsidRPr="006A37DA">
        <w:rPr>
          <w:rFonts w:ascii="Times New Roman" w:eastAsia="標楷體" w:hAnsi="Times New Roman" w:hint="eastAsia"/>
          <w:sz w:val="26"/>
          <w:szCs w:val="26"/>
        </w:rPr>
        <w:t>35</w:t>
      </w:r>
      <w:r w:rsidRPr="006A37DA">
        <w:rPr>
          <w:rFonts w:ascii="Times New Roman" w:eastAsia="標楷體" w:hAnsi="Times New Roman"/>
          <w:sz w:val="26"/>
          <w:szCs w:val="26"/>
        </w:rPr>
        <w:t>人）的英語</w:t>
      </w:r>
      <w:r w:rsidRPr="006A37DA">
        <w:rPr>
          <w:rFonts w:ascii="Times New Roman" w:eastAsia="標楷體" w:hAnsi="Times New Roman" w:hint="eastAsia"/>
          <w:sz w:val="26"/>
          <w:szCs w:val="26"/>
        </w:rPr>
        <w:t>教</w:t>
      </w:r>
      <w:r w:rsidRPr="006A37DA">
        <w:rPr>
          <w:rFonts w:ascii="Times New Roman" w:eastAsia="標楷體" w:hAnsi="Times New Roman"/>
          <w:sz w:val="26"/>
          <w:szCs w:val="26"/>
        </w:rPr>
        <w:t>師受評為「優」</w:t>
      </w:r>
      <w:r w:rsidR="0087169B" w:rsidRPr="006A37DA">
        <w:rPr>
          <w:rFonts w:ascii="Times New Roman" w:eastAsia="標楷體" w:hAnsi="Times New Roman" w:hint="eastAsia"/>
          <w:sz w:val="26"/>
          <w:szCs w:val="26"/>
        </w:rPr>
        <w:t>或</w:t>
      </w:r>
      <w:r w:rsidR="0087169B" w:rsidRPr="006A37DA">
        <w:rPr>
          <w:rFonts w:ascii="Times New Roman" w:eastAsia="標楷體" w:hAnsi="Times New Roman"/>
          <w:sz w:val="26"/>
          <w:szCs w:val="26"/>
        </w:rPr>
        <w:t>「</w:t>
      </w:r>
      <w:r w:rsidR="0087169B" w:rsidRPr="006A37DA">
        <w:rPr>
          <w:rFonts w:ascii="Times New Roman" w:eastAsia="標楷體" w:hAnsi="Times New Roman" w:hint="eastAsia"/>
          <w:sz w:val="26"/>
          <w:szCs w:val="26"/>
        </w:rPr>
        <w:t>良</w:t>
      </w:r>
      <w:r w:rsidR="0087169B" w:rsidRPr="006A37DA">
        <w:rPr>
          <w:rFonts w:ascii="Times New Roman" w:eastAsia="標楷體" w:hAnsi="Times New Roman"/>
          <w:sz w:val="26"/>
          <w:szCs w:val="26"/>
        </w:rPr>
        <w:t>」，</w:t>
      </w:r>
      <w:r w:rsidRPr="006A37DA">
        <w:rPr>
          <w:rFonts w:ascii="Times New Roman" w:eastAsia="標楷體" w:hAnsi="Times New Roman"/>
          <w:sz w:val="26"/>
          <w:szCs w:val="26"/>
        </w:rPr>
        <w:t>且</w:t>
      </w:r>
      <w:r w:rsidRPr="006A37DA">
        <w:rPr>
          <w:rFonts w:ascii="Times New Roman" w:eastAsia="標楷體" w:hAnsi="Times New Roman"/>
          <w:kern w:val="0"/>
          <w:sz w:val="26"/>
          <w:szCs w:val="26"/>
        </w:rPr>
        <w:t>有</w:t>
      </w:r>
      <w:r w:rsidR="005F2962" w:rsidRPr="006A37DA">
        <w:rPr>
          <w:rFonts w:ascii="Times New Roman" w:eastAsia="標楷體" w:hAnsi="Times New Roman" w:hint="eastAsia"/>
          <w:kern w:val="0"/>
          <w:sz w:val="26"/>
          <w:szCs w:val="26"/>
        </w:rPr>
        <w:t>3</w:t>
      </w:r>
      <w:r w:rsidRPr="006A37DA">
        <w:rPr>
          <w:rFonts w:ascii="Times New Roman" w:eastAsia="標楷體" w:hAnsi="Times New Roman"/>
          <w:sz w:val="26"/>
          <w:szCs w:val="26"/>
        </w:rPr>
        <w:t>%</w:t>
      </w:r>
      <w:r w:rsidRPr="006A37DA">
        <w:rPr>
          <w:rFonts w:ascii="Times New Roman" w:eastAsia="標楷體" w:hAnsi="Times New Roman"/>
          <w:sz w:val="26"/>
          <w:szCs w:val="26"/>
        </w:rPr>
        <w:t>（</w:t>
      </w:r>
      <w:r w:rsidR="007C1EDD" w:rsidRPr="006A37DA">
        <w:rPr>
          <w:rFonts w:ascii="Times New Roman" w:eastAsia="標楷體" w:hAnsi="Times New Roman" w:hint="eastAsia"/>
          <w:sz w:val="26"/>
          <w:szCs w:val="26"/>
        </w:rPr>
        <w:t>2</w:t>
      </w:r>
      <w:r w:rsidRPr="006A37DA">
        <w:rPr>
          <w:rFonts w:ascii="Times New Roman" w:eastAsia="標楷體" w:hAnsi="Times New Roman"/>
          <w:sz w:val="26"/>
          <w:szCs w:val="26"/>
        </w:rPr>
        <w:t>人）受評為「可加強」</w:t>
      </w:r>
      <w:r w:rsidR="005F2962" w:rsidRPr="006A37DA">
        <w:rPr>
          <w:rFonts w:ascii="Times New Roman" w:eastAsia="標楷體" w:hAnsi="Times New Roman" w:hint="eastAsia"/>
          <w:sz w:val="26"/>
          <w:szCs w:val="26"/>
        </w:rPr>
        <w:t>，</w:t>
      </w:r>
      <w:r w:rsidRPr="006A37DA">
        <w:rPr>
          <w:rFonts w:ascii="Times New Roman" w:eastAsia="標楷體" w:hAnsi="Times New Roman"/>
          <w:sz w:val="26"/>
          <w:szCs w:val="26"/>
        </w:rPr>
        <w:t>足見</w:t>
      </w:r>
      <w:r w:rsidR="005F2962" w:rsidRPr="006A37DA">
        <w:rPr>
          <w:rFonts w:ascii="Times New Roman" w:eastAsia="標楷體" w:hAnsi="Times New Roman"/>
          <w:kern w:val="0"/>
          <w:sz w:val="26"/>
          <w:szCs w:val="26"/>
        </w:rPr>
        <w:t>教學活動安排設計</w:t>
      </w:r>
      <w:r w:rsidRPr="006A37DA">
        <w:rPr>
          <w:rFonts w:ascii="Times New Roman" w:eastAsia="標楷體" w:hAnsi="Times New Roman"/>
          <w:sz w:val="26"/>
          <w:szCs w:val="26"/>
        </w:rPr>
        <w:t>，尚有進步的空間。</w:t>
      </w:r>
      <w:r w:rsidR="007619B5" w:rsidRPr="006A37DA">
        <w:rPr>
          <w:rFonts w:ascii="Times New Roman" w:eastAsia="標楷體" w:hAnsi="Times New Roman" w:hint="eastAsia"/>
          <w:sz w:val="26"/>
          <w:szCs w:val="26"/>
        </w:rPr>
        <w:t>但是，</w:t>
      </w:r>
      <w:r w:rsidR="00071409" w:rsidRPr="006A37DA">
        <w:rPr>
          <w:rFonts w:ascii="Times New Roman" w:eastAsia="標楷體" w:hAnsi="Times New Roman" w:hint="eastAsia"/>
          <w:sz w:val="26"/>
          <w:szCs w:val="26"/>
        </w:rPr>
        <w:t>可喜的是，</w:t>
      </w:r>
      <w:r w:rsidR="007619B5" w:rsidRPr="006A37DA">
        <w:rPr>
          <w:rFonts w:ascii="Times New Roman" w:eastAsia="標楷體" w:hAnsi="Times New Roman" w:hint="eastAsia"/>
          <w:sz w:val="26"/>
          <w:szCs w:val="26"/>
        </w:rPr>
        <w:t>整體來看，本年度受評的</w:t>
      </w:r>
      <w:r w:rsidR="007619B5" w:rsidRPr="006A37DA">
        <w:rPr>
          <w:rFonts w:ascii="Times New Roman" w:eastAsia="標楷體" w:hAnsi="Times New Roman" w:hint="eastAsia"/>
          <w:sz w:val="26"/>
          <w:szCs w:val="26"/>
        </w:rPr>
        <w:t>67</w:t>
      </w:r>
      <w:r w:rsidR="007619B5" w:rsidRPr="006A37DA">
        <w:rPr>
          <w:rFonts w:ascii="Times New Roman" w:eastAsia="標楷體" w:hAnsi="Times New Roman" w:hint="eastAsia"/>
          <w:sz w:val="26"/>
          <w:szCs w:val="26"/>
        </w:rPr>
        <w:t>位英語教師在教學技巧與教材呈現</w:t>
      </w:r>
      <w:r w:rsidR="007619B5" w:rsidRPr="006A37DA">
        <w:rPr>
          <w:rFonts w:ascii="Times New Roman" w:eastAsia="標楷體" w:hAnsi="Times New Roman" w:hint="eastAsia"/>
          <w:sz w:val="26"/>
          <w:szCs w:val="26"/>
        </w:rPr>
        <w:t>8</w:t>
      </w:r>
      <w:r w:rsidR="007619B5" w:rsidRPr="006A37DA">
        <w:rPr>
          <w:rFonts w:ascii="Times New Roman" w:eastAsia="標楷體" w:hAnsi="Times New Roman" w:hint="eastAsia"/>
          <w:sz w:val="26"/>
          <w:szCs w:val="26"/>
        </w:rPr>
        <w:t>個項目的</w:t>
      </w:r>
      <w:r w:rsidR="00071409" w:rsidRPr="006A37DA">
        <w:rPr>
          <w:rFonts w:ascii="Times New Roman" w:eastAsia="標楷體" w:hAnsi="Times New Roman" w:hint="eastAsia"/>
          <w:sz w:val="26"/>
          <w:szCs w:val="26"/>
        </w:rPr>
        <w:t>表現，</w:t>
      </w:r>
      <w:r w:rsidR="007619B5" w:rsidRPr="006A37DA">
        <w:rPr>
          <w:rFonts w:ascii="Times New Roman" w:eastAsia="標楷體" w:hAnsi="Times New Roman" w:hint="eastAsia"/>
          <w:kern w:val="0"/>
          <w:sz w:val="26"/>
          <w:szCs w:val="26"/>
        </w:rPr>
        <w:t>總平均分數為</w:t>
      </w:r>
      <w:r w:rsidR="007619B5" w:rsidRPr="006A37DA">
        <w:rPr>
          <w:rFonts w:ascii="Times New Roman" w:eastAsia="標楷體" w:hAnsi="Times New Roman" w:hint="eastAsia"/>
          <w:kern w:val="0"/>
          <w:sz w:val="26"/>
          <w:szCs w:val="26"/>
        </w:rPr>
        <w:t>3.25</w:t>
      </w:r>
      <w:r w:rsidR="007619B5" w:rsidRPr="006A37DA">
        <w:rPr>
          <w:rFonts w:ascii="Times New Roman" w:eastAsia="標楷體" w:hAnsi="Times New Roman" w:hint="eastAsia"/>
          <w:kern w:val="0"/>
          <w:sz w:val="26"/>
          <w:szCs w:val="26"/>
        </w:rPr>
        <w:t>，高於</w:t>
      </w:r>
      <w:r w:rsidR="007619B5" w:rsidRPr="006A37DA">
        <w:rPr>
          <w:rFonts w:ascii="Times New Roman" w:eastAsia="標楷體" w:hAnsi="Times New Roman" w:hint="eastAsia"/>
          <w:kern w:val="0"/>
          <w:sz w:val="26"/>
          <w:szCs w:val="26"/>
        </w:rPr>
        <w:t>103</w:t>
      </w:r>
      <w:r w:rsidR="007619B5" w:rsidRPr="006A37DA">
        <w:rPr>
          <w:rFonts w:ascii="Times New Roman" w:eastAsia="標楷體" w:hAnsi="Times New Roman" w:hint="eastAsia"/>
          <w:kern w:val="0"/>
          <w:sz w:val="26"/>
          <w:szCs w:val="26"/>
        </w:rPr>
        <w:t>學年度的</w:t>
      </w:r>
      <w:r w:rsidR="007619B5" w:rsidRPr="006A37DA">
        <w:rPr>
          <w:rFonts w:ascii="Times New Roman" w:eastAsia="標楷體" w:hAnsi="Times New Roman" w:hint="eastAsia"/>
          <w:kern w:val="0"/>
          <w:sz w:val="26"/>
          <w:szCs w:val="26"/>
        </w:rPr>
        <w:t>3.03</w:t>
      </w:r>
      <w:r w:rsidR="007619B5" w:rsidRPr="006A37DA">
        <w:rPr>
          <w:rFonts w:ascii="Times New Roman" w:eastAsia="標楷體" w:hAnsi="Times New Roman" w:hint="eastAsia"/>
          <w:kern w:val="0"/>
          <w:sz w:val="26"/>
          <w:szCs w:val="26"/>
        </w:rPr>
        <w:t>、</w:t>
      </w:r>
      <w:r w:rsidR="007619B5" w:rsidRPr="006A37DA">
        <w:rPr>
          <w:rFonts w:ascii="Times New Roman" w:eastAsia="標楷體" w:hAnsi="Times New Roman" w:hint="eastAsia"/>
          <w:kern w:val="0"/>
          <w:sz w:val="26"/>
          <w:szCs w:val="26"/>
        </w:rPr>
        <w:t>102</w:t>
      </w:r>
      <w:r w:rsidR="007619B5" w:rsidRPr="006A37DA">
        <w:rPr>
          <w:rFonts w:ascii="Times New Roman" w:eastAsia="標楷體" w:hAnsi="Times New Roman" w:hint="eastAsia"/>
          <w:kern w:val="0"/>
          <w:sz w:val="26"/>
          <w:szCs w:val="26"/>
        </w:rPr>
        <w:t>學年度的</w:t>
      </w:r>
      <w:r w:rsidR="007619B5" w:rsidRPr="006A37DA">
        <w:rPr>
          <w:rFonts w:ascii="Times New Roman" w:eastAsia="標楷體" w:hAnsi="Times New Roman" w:hint="eastAsia"/>
          <w:kern w:val="0"/>
          <w:sz w:val="26"/>
          <w:szCs w:val="26"/>
        </w:rPr>
        <w:t>3.02</w:t>
      </w:r>
      <w:r w:rsidR="007619B5" w:rsidRPr="006A37DA">
        <w:rPr>
          <w:rFonts w:ascii="Times New Roman" w:eastAsia="標楷體" w:hAnsi="Times New Roman" w:hint="eastAsia"/>
          <w:kern w:val="0"/>
          <w:sz w:val="26"/>
          <w:szCs w:val="26"/>
        </w:rPr>
        <w:t>、及</w:t>
      </w:r>
      <w:r w:rsidR="007619B5" w:rsidRPr="006A37DA">
        <w:rPr>
          <w:rFonts w:ascii="Times New Roman" w:eastAsia="標楷體" w:hAnsi="Times New Roman" w:hint="eastAsia"/>
          <w:kern w:val="0"/>
          <w:sz w:val="26"/>
          <w:szCs w:val="26"/>
        </w:rPr>
        <w:t>101</w:t>
      </w:r>
      <w:r w:rsidR="007619B5" w:rsidRPr="006A37DA">
        <w:rPr>
          <w:rFonts w:ascii="Times New Roman" w:eastAsia="標楷體" w:hAnsi="Times New Roman" w:hint="eastAsia"/>
          <w:kern w:val="0"/>
          <w:sz w:val="26"/>
          <w:szCs w:val="26"/>
        </w:rPr>
        <w:t>學年度的</w:t>
      </w:r>
      <w:r w:rsidR="007619B5" w:rsidRPr="006A37DA">
        <w:rPr>
          <w:rFonts w:ascii="Times New Roman" w:eastAsia="標楷體" w:hAnsi="Times New Roman" w:hint="eastAsia"/>
          <w:kern w:val="0"/>
          <w:sz w:val="26"/>
          <w:szCs w:val="26"/>
        </w:rPr>
        <w:t>2.8</w:t>
      </w:r>
      <w:r w:rsidR="007619B5" w:rsidRPr="006A37DA">
        <w:rPr>
          <w:rFonts w:ascii="Times New Roman" w:eastAsia="標楷體" w:hAnsi="Times New Roman" w:hint="eastAsia"/>
          <w:kern w:val="0"/>
          <w:sz w:val="26"/>
          <w:szCs w:val="26"/>
        </w:rPr>
        <w:t>，</w:t>
      </w:r>
      <w:r w:rsidR="00071409" w:rsidRPr="006A37DA">
        <w:rPr>
          <w:rFonts w:ascii="Times New Roman" w:eastAsia="標楷體" w:hAnsi="Times New Roman" w:hint="eastAsia"/>
          <w:kern w:val="0"/>
          <w:sz w:val="26"/>
          <w:szCs w:val="26"/>
        </w:rPr>
        <w:t>顯示英語教師在這些方面的表現似乎有逐年</w:t>
      </w:r>
      <w:r w:rsidR="0049331B" w:rsidRPr="006A37DA">
        <w:rPr>
          <w:rFonts w:ascii="Times New Roman" w:eastAsia="標楷體" w:hAnsi="Times New Roman" w:hint="eastAsia"/>
          <w:kern w:val="0"/>
          <w:sz w:val="26"/>
          <w:szCs w:val="26"/>
        </w:rPr>
        <w:t>漸漸</w:t>
      </w:r>
      <w:r w:rsidR="00071409" w:rsidRPr="006A37DA">
        <w:rPr>
          <w:rFonts w:ascii="Times New Roman" w:eastAsia="標楷體" w:hAnsi="Times New Roman" w:hint="eastAsia"/>
          <w:kern w:val="0"/>
          <w:sz w:val="26"/>
          <w:szCs w:val="26"/>
        </w:rPr>
        <w:t>提升的趨勢。</w:t>
      </w:r>
    </w:p>
    <w:p w:rsidR="008C5984" w:rsidRDefault="008C5984" w:rsidP="00BD2A09">
      <w:pPr>
        <w:spacing w:beforeLines="50" w:afterLines="50" w:line="360" w:lineRule="auto"/>
        <w:rPr>
          <w:rFonts w:ascii="Times New Roman" w:eastAsia="標楷體" w:hAnsi="Times New Roman"/>
          <w:kern w:val="0"/>
        </w:rPr>
      </w:pPr>
    </w:p>
    <w:p w:rsidR="00295DFE" w:rsidRPr="006D7E7C" w:rsidRDefault="00B66E3D" w:rsidP="00DC365D">
      <w:pPr>
        <w:spacing w:line="360" w:lineRule="auto"/>
        <w:rPr>
          <w:rFonts w:ascii="Times New Roman" w:eastAsia="標楷體" w:hAnsi="Times New Roman"/>
          <w:b/>
        </w:rPr>
      </w:pPr>
      <w:r>
        <w:rPr>
          <w:rFonts w:ascii="Times New Roman" w:eastAsia="標楷體" w:hAnsi="Times New Roman" w:hint="eastAsia"/>
          <w:b/>
        </w:rPr>
        <w:t>1.</w:t>
      </w:r>
      <w:r w:rsidR="00295DFE" w:rsidRPr="006D7E7C">
        <w:rPr>
          <w:rFonts w:ascii="Times New Roman" w:eastAsia="標楷體" w:hAnsi="Times New Roman"/>
          <w:b/>
        </w:rPr>
        <w:t>「</w:t>
      </w:r>
      <w:r w:rsidR="00295DFE" w:rsidRPr="006D7E7C">
        <w:rPr>
          <w:rFonts w:ascii="Times New Roman" w:eastAsia="標楷體" w:hAnsi="Times New Roman"/>
          <w:b/>
          <w:bCs/>
        </w:rPr>
        <w:t>教學技巧與教材呈現</w:t>
      </w:r>
      <w:r w:rsidR="00295DFE" w:rsidRPr="006D7E7C">
        <w:rPr>
          <w:rFonts w:ascii="Times New Roman" w:eastAsia="標楷體" w:hAnsi="Times New Roman"/>
          <w:b/>
        </w:rPr>
        <w:t>」優秀之處</w:t>
      </w:r>
    </w:p>
    <w:p w:rsidR="00295DFE" w:rsidRPr="00DC365D" w:rsidRDefault="00295DFE" w:rsidP="00DC365D">
      <w:pPr>
        <w:spacing w:line="360" w:lineRule="auto"/>
        <w:ind w:firstLine="476"/>
        <w:rPr>
          <w:rFonts w:ascii="Times New Roman" w:eastAsia="標楷體" w:hAnsi="Times New Roman"/>
          <w:kern w:val="0"/>
          <w:sz w:val="26"/>
          <w:szCs w:val="26"/>
        </w:rPr>
      </w:pPr>
      <w:r w:rsidRPr="00DC365D">
        <w:rPr>
          <w:rFonts w:ascii="Times New Roman" w:eastAsia="標楷體" w:hAnsi="Times New Roman"/>
          <w:kern w:val="0"/>
          <w:sz w:val="26"/>
          <w:szCs w:val="26"/>
        </w:rPr>
        <w:t>英語教師如能</w:t>
      </w:r>
      <w:r w:rsidRPr="00DC365D">
        <w:rPr>
          <w:rFonts w:ascii="Times New Roman" w:eastAsia="標楷體" w:hAnsi="Times New Roman" w:hint="eastAsia"/>
          <w:kern w:val="0"/>
          <w:sz w:val="26"/>
          <w:szCs w:val="26"/>
        </w:rPr>
        <w:t>透過</w:t>
      </w:r>
      <w:r w:rsidRPr="00DC365D">
        <w:rPr>
          <w:rFonts w:ascii="Times New Roman" w:eastAsia="標楷體" w:hAnsi="Times New Roman"/>
          <w:kern w:val="0"/>
          <w:sz w:val="26"/>
          <w:szCs w:val="26"/>
        </w:rPr>
        <w:t>適當</w:t>
      </w:r>
      <w:r w:rsidRPr="00DC365D">
        <w:rPr>
          <w:rFonts w:ascii="Times New Roman" w:eastAsia="標楷體" w:hAnsi="Times New Roman" w:hint="eastAsia"/>
          <w:kern w:val="0"/>
          <w:sz w:val="26"/>
          <w:szCs w:val="26"/>
        </w:rPr>
        <w:t>的</w:t>
      </w:r>
      <w:r w:rsidRPr="00DC365D">
        <w:rPr>
          <w:rFonts w:ascii="Times New Roman" w:eastAsia="標楷體" w:hAnsi="Times New Roman"/>
          <w:kern w:val="0"/>
          <w:sz w:val="26"/>
          <w:szCs w:val="26"/>
        </w:rPr>
        <w:t>選材、</w:t>
      </w:r>
      <w:r w:rsidRPr="00DC365D">
        <w:rPr>
          <w:rFonts w:ascii="Times New Roman" w:eastAsia="標楷體" w:hAnsi="Times New Roman" w:hint="eastAsia"/>
          <w:kern w:val="0"/>
          <w:sz w:val="26"/>
          <w:szCs w:val="26"/>
        </w:rPr>
        <w:t>設計</w:t>
      </w:r>
      <w:r w:rsidR="00C03E0E" w:rsidRPr="00DC365D">
        <w:rPr>
          <w:rFonts w:ascii="Times New Roman" w:eastAsia="標楷體" w:hAnsi="Times New Roman" w:hint="eastAsia"/>
          <w:kern w:val="0"/>
          <w:sz w:val="26"/>
          <w:szCs w:val="26"/>
        </w:rPr>
        <w:t>有趣且</w:t>
      </w:r>
      <w:r w:rsidRPr="00DC365D">
        <w:rPr>
          <w:rFonts w:ascii="Times New Roman" w:eastAsia="標楷體" w:hAnsi="Times New Roman" w:hint="eastAsia"/>
          <w:kern w:val="0"/>
          <w:sz w:val="26"/>
          <w:szCs w:val="26"/>
        </w:rPr>
        <w:t>有效的教學活動、</w:t>
      </w:r>
      <w:r w:rsidRPr="00DC365D">
        <w:rPr>
          <w:rFonts w:ascii="Times New Roman" w:eastAsia="標楷體" w:hAnsi="Times New Roman"/>
          <w:kern w:val="0"/>
          <w:sz w:val="26"/>
          <w:szCs w:val="26"/>
        </w:rPr>
        <w:t>技巧的</w:t>
      </w:r>
      <w:r w:rsidRPr="00DC365D">
        <w:rPr>
          <w:rFonts w:ascii="Times New Roman" w:eastAsia="標楷體" w:hAnsi="Times New Roman" w:hint="eastAsia"/>
          <w:kern w:val="0"/>
          <w:sz w:val="26"/>
          <w:szCs w:val="26"/>
        </w:rPr>
        <w:t>編製</w:t>
      </w:r>
      <w:r w:rsidRPr="00DC365D">
        <w:rPr>
          <w:rFonts w:ascii="Times New Roman" w:eastAsia="標楷體" w:hAnsi="Times New Roman"/>
          <w:kern w:val="0"/>
          <w:sz w:val="26"/>
          <w:szCs w:val="26"/>
        </w:rPr>
        <w:t>學習單、及</w:t>
      </w:r>
      <w:r w:rsidR="00C03E0E" w:rsidRPr="00DC365D">
        <w:rPr>
          <w:rFonts w:ascii="Times New Roman" w:eastAsia="標楷體" w:hAnsi="Times New Roman" w:hint="eastAsia"/>
          <w:kern w:val="0"/>
          <w:sz w:val="26"/>
          <w:szCs w:val="26"/>
        </w:rPr>
        <w:t>純熟精湛的</w:t>
      </w:r>
      <w:r w:rsidRPr="00DC365D">
        <w:rPr>
          <w:rFonts w:ascii="Times New Roman" w:eastAsia="標楷體" w:hAnsi="Times New Roman"/>
          <w:kern w:val="0"/>
          <w:sz w:val="26"/>
          <w:szCs w:val="26"/>
        </w:rPr>
        <w:t>教法，就能讓學生深刻體會到英文不單是一個科目，而且可以讓他們吸收到日常生活、跨領域、或跨文化的有用及有趣的知識，因此學習英文的興趣大大提高。實地訪視，發現教師在「教學技巧與教材呈現」有許多好的表現，可作為他校教師借鏡之用。</w:t>
      </w:r>
    </w:p>
    <w:p w:rsidR="00BA25B0" w:rsidRPr="00DC365D" w:rsidRDefault="00EF2F15" w:rsidP="00DC365D">
      <w:pPr>
        <w:spacing w:line="360" w:lineRule="auto"/>
        <w:ind w:firstLine="476"/>
        <w:rPr>
          <w:rFonts w:ascii="Times New Roman" w:eastAsia="標楷體" w:hAnsi="Times New Roman"/>
          <w:kern w:val="0"/>
          <w:sz w:val="26"/>
          <w:szCs w:val="26"/>
        </w:rPr>
      </w:pPr>
      <w:r w:rsidRPr="00DC365D">
        <w:rPr>
          <w:rFonts w:ascii="Times New Roman" w:eastAsia="標楷體" w:hAnsi="Times New Roman"/>
          <w:kern w:val="0"/>
          <w:sz w:val="26"/>
          <w:szCs w:val="26"/>
        </w:rPr>
        <w:t>在教學主題和教學流程的掌握上，教師們</w:t>
      </w:r>
      <w:r w:rsidRPr="006A37DA">
        <w:rPr>
          <w:rFonts w:ascii="Times New Roman" w:eastAsia="標楷體" w:hAnsi="Times New Roman"/>
          <w:kern w:val="0"/>
          <w:sz w:val="26"/>
          <w:szCs w:val="26"/>
        </w:rPr>
        <w:t>大多</w:t>
      </w:r>
      <w:r w:rsidRPr="00DC365D">
        <w:rPr>
          <w:rFonts w:ascii="Times New Roman" w:eastAsia="標楷體" w:hAnsi="Times New Roman"/>
          <w:kern w:val="0"/>
          <w:sz w:val="26"/>
          <w:szCs w:val="26"/>
        </w:rPr>
        <w:t>相當熟稔，教學</w:t>
      </w:r>
      <w:r w:rsidR="0049331B" w:rsidRPr="00DC365D">
        <w:rPr>
          <w:rFonts w:ascii="Times New Roman" w:eastAsia="標楷體" w:hAnsi="Times New Roman" w:hint="eastAsia"/>
          <w:kern w:val="0"/>
          <w:sz w:val="26"/>
          <w:szCs w:val="26"/>
        </w:rPr>
        <w:t>目標明確，活動設計多元，</w:t>
      </w:r>
      <w:r w:rsidRPr="00DC365D">
        <w:rPr>
          <w:rFonts w:ascii="Times New Roman" w:eastAsia="標楷體" w:hAnsi="Times New Roman"/>
          <w:kern w:val="0"/>
          <w:sz w:val="26"/>
          <w:szCs w:val="26"/>
        </w:rPr>
        <w:t>節奏清楚</w:t>
      </w:r>
      <w:r w:rsidR="00A475DA" w:rsidRPr="00DC365D">
        <w:rPr>
          <w:rFonts w:ascii="Times New Roman" w:eastAsia="標楷體" w:hAnsi="Times New Roman" w:hint="eastAsia"/>
          <w:kern w:val="0"/>
          <w:sz w:val="26"/>
          <w:szCs w:val="26"/>
        </w:rPr>
        <w:t>，</w:t>
      </w:r>
      <w:r w:rsidRPr="00DC365D">
        <w:rPr>
          <w:rFonts w:ascii="Times New Roman" w:eastAsia="標楷體" w:hAnsi="Times New Roman"/>
          <w:kern w:val="0"/>
          <w:sz w:val="26"/>
          <w:szCs w:val="26"/>
        </w:rPr>
        <w:t>展現良好的教學層次，</w:t>
      </w:r>
      <w:r w:rsidR="00A475DA" w:rsidRPr="00DC365D">
        <w:rPr>
          <w:rFonts w:ascii="Times New Roman" w:eastAsia="標楷體" w:hAnsi="Times New Roman"/>
          <w:kern w:val="0"/>
          <w:sz w:val="26"/>
          <w:szCs w:val="26"/>
        </w:rPr>
        <w:t>循序漸進引導學生學習</w:t>
      </w:r>
      <w:r w:rsidR="00A475DA" w:rsidRPr="00DC365D">
        <w:rPr>
          <w:rFonts w:ascii="Times New Roman" w:eastAsia="標楷體" w:hAnsi="Times New Roman" w:hint="eastAsia"/>
          <w:kern w:val="0"/>
          <w:sz w:val="26"/>
          <w:szCs w:val="26"/>
        </w:rPr>
        <w:t>。例如，老師在教</w:t>
      </w:r>
      <w:r w:rsidR="00A475DA" w:rsidRPr="00DC365D">
        <w:rPr>
          <w:rFonts w:ascii="Times New Roman" w:eastAsia="標楷體" w:hAnsi="Times New Roman" w:hint="eastAsia"/>
          <w:kern w:val="0"/>
          <w:sz w:val="26"/>
          <w:szCs w:val="26"/>
        </w:rPr>
        <w:t>m</w:t>
      </w:r>
      <w:r w:rsidR="00A475DA" w:rsidRPr="00DC365D">
        <w:rPr>
          <w:rFonts w:ascii="Times New Roman" w:eastAsia="標楷體" w:hAnsi="Times New Roman" w:hint="eastAsia"/>
          <w:kern w:val="0"/>
          <w:sz w:val="26"/>
          <w:szCs w:val="26"/>
        </w:rPr>
        <w:t>及</w:t>
      </w:r>
      <w:r w:rsidR="00A475DA" w:rsidRPr="00DC365D">
        <w:rPr>
          <w:rFonts w:ascii="Times New Roman" w:eastAsia="標楷體" w:hAnsi="Times New Roman" w:hint="eastAsia"/>
          <w:kern w:val="0"/>
          <w:sz w:val="26"/>
          <w:szCs w:val="26"/>
        </w:rPr>
        <w:t>n</w:t>
      </w:r>
      <w:r w:rsidR="00A475DA" w:rsidRPr="00DC365D">
        <w:rPr>
          <w:rFonts w:ascii="Times New Roman" w:eastAsia="標楷體" w:hAnsi="Times New Roman" w:hint="eastAsia"/>
          <w:kern w:val="0"/>
          <w:sz w:val="26"/>
          <w:szCs w:val="26"/>
        </w:rPr>
        <w:t>的</w:t>
      </w:r>
      <w:r w:rsidR="00A475DA" w:rsidRPr="00DC365D">
        <w:rPr>
          <w:rFonts w:ascii="Times New Roman" w:eastAsia="標楷體" w:hAnsi="Times New Roman" w:hint="eastAsia"/>
          <w:kern w:val="0"/>
          <w:sz w:val="26"/>
          <w:szCs w:val="26"/>
        </w:rPr>
        <w:t>letter</w:t>
      </w:r>
      <w:r w:rsidR="00F8756E" w:rsidRPr="00DC365D">
        <w:rPr>
          <w:rFonts w:ascii="Times New Roman" w:eastAsia="標楷體" w:hAnsi="Times New Roman" w:hint="eastAsia"/>
          <w:kern w:val="0"/>
          <w:sz w:val="26"/>
          <w:szCs w:val="26"/>
        </w:rPr>
        <w:t xml:space="preserve"> </w:t>
      </w:r>
      <w:r w:rsidR="00A475DA" w:rsidRPr="00DC365D">
        <w:rPr>
          <w:rFonts w:ascii="Times New Roman" w:eastAsia="標楷體" w:hAnsi="Times New Roman" w:hint="eastAsia"/>
          <w:kern w:val="0"/>
          <w:sz w:val="26"/>
          <w:szCs w:val="26"/>
        </w:rPr>
        <w:t>sound</w:t>
      </w:r>
      <w:r w:rsidR="00F8756E" w:rsidRPr="00DC365D">
        <w:rPr>
          <w:rFonts w:ascii="Times New Roman" w:eastAsia="標楷體" w:hAnsi="Times New Roman" w:hint="eastAsia"/>
          <w:kern w:val="0"/>
          <w:sz w:val="26"/>
          <w:szCs w:val="26"/>
        </w:rPr>
        <w:t xml:space="preserve"> </w:t>
      </w:r>
      <w:r w:rsidR="00A475DA" w:rsidRPr="00DC365D">
        <w:rPr>
          <w:rFonts w:ascii="Times New Roman" w:eastAsia="標楷體" w:hAnsi="Times New Roman" w:hint="eastAsia"/>
          <w:kern w:val="0"/>
          <w:sz w:val="26"/>
          <w:szCs w:val="26"/>
        </w:rPr>
        <w:t>and</w:t>
      </w:r>
      <w:r w:rsidR="00F8756E" w:rsidRPr="00DC365D">
        <w:rPr>
          <w:rFonts w:ascii="Times New Roman" w:eastAsia="標楷體" w:hAnsi="Times New Roman" w:hint="eastAsia"/>
          <w:kern w:val="0"/>
          <w:sz w:val="26"/>
          <w:szCs w:val="26"/>
        </w:rPr>
        <w:t xml:space="preserve"> </w:t>
      </w:r>
      <w:r w:rsidR="00A475DA" w:rsidRPr="00DC365D">
        <w:rPr>
          <w:rFonts w:ascii="Times New Roman" w:eastAsia="標楷體" w:hAnsi="Times New Roman" w:hint="eastAsia"/>
          <w:kern w:val="0"/>
          <w:sz w:val="26"/>
          <w:szCs w:val="26"/>
        </w:rPr>
        <w:t>words</w:t>
      </w:r>
      <w:r w:rsidR="00A475DA" w:rsidRPr="00DC365D">
        <w:rPr>
          <w:rFonts w:ascii="Times New Roman" w:eastAsia="標楷體" w:hAnsi="Times New Roman" w:hint="eastAsia"/>
          <w:kern w:val="0"/>
          <w:sz w:val="26"/>
          <w:szCs w:val="26"/>
        </w:rPr>
        <w:t>時，</w:t>
      </w:r>
      <w:r w:rsidR="00044215" w:rsidRPr="00DC365D">
        <w:rPr>
          <w:rFonts w:ascii="Times New Roman" w:eastAsia="標楷體" w:hAnsi="Times New Roman" w:hint="eastAsia"/>
          <w:kern w:val="0"/>
          <w:sz w:val="26"/>
          <w:szCs w:val="26"/>
        </w:rPr>
        <w:t>老師教學活潑，讓一年級的學生有多元的活動方式，有效的抓住了學生的注意力，從各自指出課本的圖片，到一起在教室中尋找字卡；並能利用猜單字的活動，耐心的引導學生以完整的句子提問</w:t>
      </w:r>
      <w:r w:rsidR="00044215" w:rsidRPr="00DC365D">
        <w:rPr>
          <w:rFonts w:ascii="Times New Roman" w:eastAsia="標楷體" w:hAnsi="Times New Roman" w:hint="eastAsia"/>
          <w:kern w:val="0"/>
          <w:sz w:val="26"/>
          <w:szCs w:val="26"/>
        </w:rPr>
        <w:t>:</w:t>
      </w:r>
      <w:r w:rsidR="00044215" w:rsidRPr="00DC365D">
        <w:rPr>
          <w:rFonts w:ascii="Times New Roman" w:eastAsia="標楷體" w:hAnsi="Times New Roman"/>
          <w:kern w:val="0"/>
          <w:sz w:val="26"/>
          <w:szCs w:val="26"/>
        </w:rPr>
        <w:t>D</w:t>
      </w:r>
      <w:r w:rsidR="00044215" w:rsidRPr="00DC365D">
        <w:rPr>
          <w:rFonts w:ascii="Times New Roman" w:eastAsia="標楷體" w:hAnsi="Times New Roman" w:hint="eastAsia"/>
          <w:kern w:val="0"/>
          <w:sz w:val="26"/>
          <w:szCs w:val="26"/>
        </w:rPr>
        <w:t>o</w:t>
      </w:r>
      <w:r w:rsidR="00F8756E" w:rsidRPr="00DC365D">
        <w:rPr>
          <w:rFonts w:ascii="Times New Roman" w:eastAsia="標楷體" w:hAnsi="Times New Roman" w:hint="eastAsia"/>
          <w:kern w:val="0"/>
          <w:sz w:val="26"/>
          <w:szCs w:val="26"/>
        </w:rPr>
        <w:t xml:space="preserve"> </w:t>
      </w:r>
      <w:r w:rsidR="00044215" w:rsidRPr="00DC365D">
        <w:rPr>
          <w:rFonts w:ascii="Times New Roman" w:eastAsia="標楷體" w:hAnsi="Times New Roman" w:hint="eastAsia"/>
          <w:kern w:val="0"/>
          <w:sz w:val="26"/>
          <w:szCs w:val="26"/>
        </w:rPr>
        <w:t>you</w:t>
      </w:r>
      <w:r w:rsidR="00F8756E" w:rsidRPr="00DC365D">
        <w:rPr>
          <w:rFonts w:ascii="Times New Roman" w:eastAsia="標楷體" w:hAnsi="Times New Roman" w:hint="eastAsia"/>
          <w:kern w:val="0"/>
          <w:sz w:val="26"/>
          <w:szCs w:val="26"/>
        </w:rPr>
        <w:t xml:space="preserve"> </w:t>
      </w:r>
      <w:r w:rsidR="00044215" w:rsidRPr="00DC365D">
        <w:rPr>
          <w:rFonts w:ascii="Times New Roman" w:eastAsia="標楷體" w:hAnsi="Times New Roman" w:hint="eastAsia"/>
          <w:kern w:val="0"/>
          <w:sz w:val="26"/>
          <w:szCs w:val="26"/>
        </w:rPr>
        <w:t>like</w:t>
      </w:r>
      <w:r w:rsidR="00F8756E" w:rsidRPr="00DC365D">
        <w:rPr>
          <w:rFonts w:ascii="Times New Roman" w:eastAsia="標楷體" w:hAnsi="Times New Roman" w:hint="eastAsia"/>
          <w:kern w:val="0"/>
          <w:sz w:val="26"/>
          <w:szCs w:val="26"/>
        </w:rPr>
        <w:t xml:space="preserve"> </w:t>
      </w:r>
      <w:r w:rsidR="00044215" w:rsidRPr="00DC365D">
        <w:rPr>
          <w:rFonts w:ascii="Times New Roman" w:eastAsia="標楷體" w:hAnsi="Times New Roman" w:hint="eastAsia"/>
          <w:kern w:val="0"/>
          <w:sz w:val="26"/>
          <w:szCs w:val="26"/>
        </w:rPr>
        <w:t>the</w:t>
      </w:r>
      <w:r w:rsidR="00F8756E" w:rsidRPr="00DC365D">
        <w:rPr>
          <w:rFonts w:ascii="Times New Roman" w:eastAsia="標楷體" w:hAnsi="Times New Roman"/>
          <w:kern w:val="0"/>
          <w:sz w:val="26"/>
          <w:szCs w:val="26"/>
        </w:rPr>
        <w:t>…</w:t>
      </w:r>
      <w:r w:rsidR="00044215" w:rsidRPr="00DC365D">
        <w:rPr>
          <w:rFonts w:ascii="Times New Roman" w:eastAsia="標楷體" w:hAnsi="Times New Roman" w:hint="eastAsia"/>
          <w:kern w:val="0"/>
          <w:sz w:val="26"/>
          <w:szCs w:val="26"/>
        </w:rPr>
        <w:t>?</w:t>
      </w:r>
      <w:r w:rsidR="00044215" w:rsidRPr="00DC365D">
        <w:rPr>
          <w:rFonts w:ascii="Times New Roman" w:eastAsia="標楷體" w:hAnsi="Times New Roman" w:hint="eastAsia"/>
          <w:kern w:val="0"/>
          <w:sz w:val="26"/>
          <w:szCs w:val="26"/>
        </w:rPr>
        <w:t>能給學生充分的練習，</w:t>
      </w:r>
      <w:r w:rsidR="005A5E25" w:rsidRPr="00DC365D">
        <w:rPr>
          <w:rFonts w:ascii="Times New Roman" w:eastAsia="標楷體" w:hAnsi="Times New Roman" w:hint="eastAsia"/>
          <w:kern w:val="0"/>
          <w:sz w:val="26"/>
          <w:szCs w:val="26"/>
        </w:rPr>
        <w:t>從團體練習到兩兩練習，學生皆能樂於參與，師生間的默契營造出歡樂的學習氣氛</w:t>
      </w:r>
      <w:r w:rsidR="00B66E3D" w:rsidRPr="00DC365D">
        <w:rPr>
          <w:rFonts w:ascii="Times New Roman" w:eastAsia="標楷體" w:hAnsi="Times New Roman" w:hint="eastAsia"/>
          <w:kern w:val="0"/>
          <w:sz w:val="26"/>
          <w:szCs w:val="26"/>
        </w:rPr>
        <w:t>，</w:t>
      </w:r>
      <w:r w:rsidR="005A5E25" w:rsidRPr="00DC365D">
        <w:rPr>
          <w:rFonts w:ascii="Times New Roman" w:eastAsia="標楷體" w:hAnsi="Times New Roman" w:hint="eastAsia"/>
          <w:kern w:val="0"/>
          <w:sz w:val="26"/>
          <w:szCs w:val="26"/>
        </w:rPr>
        <w:t>且又能成功地讓學生都練習到課程中的重要句型。</w:t>
      </w:r>
      <w:r w:rsidR="00272B6C" w:rsidRPr="00DC365D">
        <w:rPr>
          <w:rFonts w:ascii="Times New Roman" w:eastAsia="標楷體" w:hAnsi="Times New Roman" w:hint="eastAsia"/>
          <w:kern w:val="0"/>
          <w:sz w:val="26"/>
          <w:szCs w:val="26"/>
        </w:rPr>
        <w:t>在故事或繪本教學方面，老師們的流程也大都非常的清楚。</w:t>
      </w:r>
      <w:r w:rsidR="002C2BBA" w:rsidRPr="00DC365D">
        <w:rPr>
          <w:rFonts w:ascii="Times New Roman" w:eastAsia="標楷體" w:hAnsi="Times New Roman" w:hint="eastAsia"/>
          <w:kern w:val="0"/>
          <w:sz w:val="26"/>
          <w:szCs w:val="26"/>
        </w:rPr>
        <w:t>例如，有</w:t>
      </w:r>
      <w:r w:rsidR="00A9423C" w:rsidRPr="00DC365D">
        <w:rPr>
          <w:rFonts w:ascii="Times New Roman" w:eastAsia="標楷體" w:hAnsi="Times New Roman" w:hint="eastAsia"/>
          <w:kern w:val="0"/>
          <w:sz w:val="26"/>
          <w:szCs w:val="26"/>
        </w:rPr>
        <w:t>老師以</w:t>
      </w:r>
      <w:r w:rsidR="00A9423C" w:rsidRPr="00DC365D">
        <w:rPr>
          <w:rFonts w:ascii="Times New Roman" w:eastAsia="標楷體" w:hAnsi="Times New Roman" w:hint="eastAsia"/>
          <w:kern w:val="0"/>
          <w:sz w:val="26"/>
          <w:szCs w:val="26"/>
        </w:rPr>
        <w:t>My</w:t>
      </w:r>
      <w:r w:rsidR="00F8756E" w:rsidRPr="00DC365D">
        <w:rPr>
          <w:rFonts w:ascii="Times New Roman" w:eastAsia="標楷體" w:hAnsi="Times New Roman" w:hint="eastAsia"/>
          <w:kern w:val="0"/>
          <w:sz w:val="26"/>
          <w:szCs w:val="26"/>
        </w:rPr>
        <w:t xml:space="preserve"> </w:t>
      </w:r>
      <w:r w:rsidR="00A9423C" w:rsidRPr="00DC365D">
        <w:rPr>
          <w:rFonts w:ascii="Times New Roman" w:eastAsia="標楷體" w:hAnsi="Times New Roman" w:hint="eastAsia"/>
          <w:kern w:val="0"/>
          <w:sz w:val="26"/>
          <w:szCs w:val="26"/>
        </w:rPr>
        <w:t>Lucky</w:t>
      </w:r>
      <w:r w:rsidR="00F8756E" w:rsidRPr="00DC365D">
        <w:rPr>
          <w:rFonts w:ascii="Times New Roman" w:eastAsia="標楷體" w:hAnsi="Times New Roman" w:hint="eastAsia"/>
          <w:kern w:val="0"/>
          <w:sz w:val="26"/>
          <w:szCs w:val="26"/>
        </w:rPr>
        <w:t xml:space="preserve"> </w:t>
      </w:r>
      <w:r w:rsidR="00A9423C" w:rsidRPr="00DC365D">
        <w:rPr>
          <w:rFonts w:ascii="Times New Roman" w:eastAsia="標楷體" w:hAnsi="Times New Roman" w:hint="eastAsia"/>
          <w:kern w:val="0"/>
          <w:sz w:val="26"/>
          <w:szCs w:val="26"/>
        </w:rPr>
        <w:t>Day</w:t>
      </w:r>
      <w:r w:rsidR="00A9423C" w:rsidRPr="00DC365D">
        <w:rPr>
          <w:rFonts w:ascii="Times New Roman" w:eastAsia="標楷體" w:hAnsi="Times New Roman" w:hint="eastAsia"/>
          <w:kern w:val="0"/>
          <w:sz w:val="26"/>
          <w:szCs w:val="26"/>
        </w:rPr>
        <w:t>故事為教學主題，</w:t>
      </w:r>
      <w:r w:rsidR="002C2BBA" w:rsidRPr="00DC365D">
        <w:rPr>
          <w:rFonts w:ascii="Times New Roman" w:eastAsia="標楷體" w:hAnsi="Times New Roman" w:hint="eastAsia"/>
          <w:kern w:val="0"/>
          <w:sz w:val="26"/>
          <w:szCs w:val="26"/>
        </w:rPr>
        <w:t>以生動的聲音，</w:t>
      </w:r>
      <w:r w:rsidR="00A9423C" w:rsidRPr="00DC365D">
        <w:rPr>
          <w:rFonts w:ascii="Times New Roman" w:eastAsia="標楷體" w:hAnsi="Times New Roman" w:hint="eastAsia"/>
          <w:kern w:val="0"/>
          <w:sz w:val="26"/>
          <w:szCs w:val="26"/>
        </w:rPr>
        <w:t>朗讀</w:t>
      </w:r>
      <w:r w:rsidR="002C2BBA" w:rsidRPr="00DC365D">
        <w:rPr>
          <w:rFonts w:ascii="Times New Roman" w:eastAsia="標楷體" w:hAnsi="Times New Roman" w:hint="eastAsia"/>
          <w:kern w:val="0"/>
          <w:sz w:val="26"/>
          <w:szCs w:val="26"/>
        </w:rPr>
        <w:t>「說」故事後</w:t>
      </w:r>
      <w:r w:rsidR="00A9423C" w:rsidRPr="00DC365D">
        <w:rPr>
          <w:rFonts w:ascii="Times New Roman" w:eastAsia="標楷體" w:hAnsi="Times New Roman" w:hint="eastAsia"/>
          <w:kern w:val="0"/>
          <w:sz w:val="26"/>
          <w:szCs w:val="26"/>
        </w:rPr>
        <w:t>，將故事簡化為三個</w:t>
      </w:r>
      <w:r w:rsidR="00A9423C" w:rsidRPr="00DC365D">
        <w:rPr>
          <w:rFonts w:ascii="Times New Roman" w:eastAsia="標楷體" w:hAnsi="Times New Roman" w:hint="eastAsia"/>
          <w:kern w:val="0"/>
          <w:sz w:val="26"/>
          <w:szCs w:val="26"/>
        </w:rPr>
        <w:t>Cause</w:t>
      </w:r>
      <w:r w:rsidR="00F8756E" w:rsidRPr="00DC365D">
        <w:rPr>
          <w:rFonts w:ascii="Times New Roman" w:eastAsia="標楷體" w:hAnsi="Times New Roman" w:hint="eastAsia"/>
          <w:kern w:val="0"/>
          <w:sz w:val="26"/>
          <w:szCs w:val="26"/>
        </w:rPr>
        <w:t xml:space="preserve"> </w:t>
      </w:r>
      <w:r w:rsidR="00A9423C" w:rsidRPr="00DC365D">
        <w:rPr>
          <w:rFonts w:ascii="Times New Roman" w:eastAsia="標楷體" w:hAnsi="Times New Roman" w:hint="eastAsia"/>
          <w:kern w:val="0"/>
          <w:sz w:val="26"/>
          <w:szCs w:val="26"/>
        </w:rPr>
        <w:t>and</w:t>
      </w:r>
      <w:r w:rsidR="00F8756E" w:rsidRPr="00DC365D">
        <w:rPr>
          <w:rFonts w:ascii="Times New Roman" w:eastAsia="標楷體" w:hAnsi="Times New Roman" w:hint="eastAsia"/>
          <w:kern w:val="0"/>
          <w:sz w:val="26"/>
          <w:szCs w:val="26"/>
        </w:rPr>
        <w:t xml:space="preserve"> </w:t>
      </w:r>
      <w:r w:rsidR="00A9423C" w:rsidRPr="00DC365D">
        <w:rPr>
          <w:rFonts w:ascii="Times New Roman" w:eastAsia="標楷體" w:hAnsi="Times New Roman" w:hint="eastAsia"/>
          <w:kern w:val="0"/>
          <w:sz w:val="26"/>
          <w:szCs w:val="26"/>
        </w:rPr>
        <w:t>effect</w:t>
      </w:r>
      <w:r w:rsidR="00A9423C" w:rsidRPr="00DC365D">
        <w:rPr>
          <w:rFonts w:ascii="Times New Roman" w:eastAsia="標楷體" w:hAnsi="Times New Roman" w:hint="eastAsia"/>
          <w:kern w:val="0"/>
          <w:sz w:val="26"/>
          <w:szCs w:val="26"/>
        </w:rPr>
        <w:t>的流程，在黑板上練習後，再讓學生以小組方式玩桌遊配對卡片，</w:t>
      </w:r>
      <w:r w:rsidR="002C2BBA" w:rsidRPr="00DC365D">
        <w:rPr>
          <w:rFonts w:ascii="Times New Roman" w:eastAsia="標楷體" w:hAnsi="Times New Roman" w:hint="eastAsia"/>
          <w:kern w:val="0"/>
          <w:sz w:val="26"/>
          <w:szCs w:val="26"/>
        </w:rPr>
        <w:t>接著</w:t>
      </w:r>
      <w:r w:rsidR="00A9423C" w:rsidRPr="00DC365D">
        <w:rPr>
          <w:rFonts w:ascii="Times New Roman" w:eastAsia="標楷體" w:hAnsi="Times New Roman" w:hint="eastAsia"/>
          <w:kern w:val="0"/>
          <w:sz w:val="26"/>
          <w:szCs w:val="26"/>
        </w:rPr>
        <w:t>請學生讀出句子；而且閱讀學習單</w:t>
      </w:r>
      <w:r w:rsidR="003A3E6E" w:rsidRPr="00DC365D">
        <w:rPr>
          <w:rFonts w:ascii="Times New Roman" w:eastAsia="標楷體" w:hAnsi="Times New Roman" w:hint="eastAsia"/>
          <w:kern w:val="0"/>
          <w:sz w:val="26"/>
          <w:szCs w:val="26"/>
        </w:rPr>
        <w:t>的</w:t>
      </w:r>
      <w:r w:rsidR="00A9423C" w:rsidRPr="00DC365D">
        <w:rPr>
          <w:rFonts w:ascii="Times New Roman" w:eastAsia="標楷體" w:hAnsi="Times New Roman" w:hint="eastAsia"/>
          <w:kern w:val="0"/>
          <w:sz w:val="26"/>
          <w:szCs w:val="26"/>
        </w:rPr>
        <w:t>設計</w:t>
      </w:r>
      <w:r w:rsidR="002C2BBA" w:rsidRPr="00DC365D">
        <w:rPr>
          <w:rFonts w:ascii="Times New Roman" w:eastAsia="標楷體" w:hAnsi="Times New Roman" w:hint="eastAsia"/>
          <w:kern w:val="0"/>
          <w:sz w:val="26"/>
          <w:szCs w:val="26"/>
        </w:rPr>
        <w:t>非常用心，</w:t>
      </w:r>
      <w:r w:rsidR="000B6BC3" w:rsidRPr="00DC365D">
        <w:rPr>
          <w:rFonts w:ascii="Times New Roman" w:eastAsia="標楷體" w:hAnsi="Times New Roman"/>
          <w:kern w:val="0"/>
          <w:sz w:val="26"/>
          <w:szCs w:val="26"/>
        </w:rPr>
        <w:t>將故事的</w:t>
      </w:r>
      <w:r w:rsidR="000B6BC3" w:rsidRPr="00DC365D">
        <w:rPr>
          <w:rFonts w:ascii="Times New Roman" w:eastAsia="標楷體" w:hAnsi="Times New Roman" w:hint="eastAsia"/>
          <w:kern w:val="0"/>
          <w:sz w:val="26"/>
          <w:szCs w:val="26"/>
        </w:rPr>
        <w:t>架構及</w:t>
      </w:r>
      <w:r w:rsidR="000B6BC3" w:rsidRPr="00DC365D">
        <w:rPr>
          <w:rFonts w:ascii="Times New Roman" w:eastAsia="標楷體" w:hAnsi="Times New Roman"/>
          <w:kern w:val="0"/>
          <w:sz w:val="26"/>
          <w:szCs w:val="26"/>
        </w:rPr>
        <w:t>因果事件整</w:t>
      </w:r>
      <w:r w:rsidR="000B6BC3" w:rsidRPr="00DC365D">
        <w:rPr>
          <w:rFonts w:ascii="Times New Roman" w:eastAsia="標楷體" w:hAnsi="Times New Roman"/>
          <w:kern w:val="0"/>
          <w:sz w:val="26"/>
          <w:szCs w:val="26"/>
        </w:rPr>
        <w:lastRenderedPageBreak/>
        <w:t>理</w:t>
      </w:r>
      <w:r w:rsidR="000B6BC3" w:rsidRPr="00DC365D">
        <w:rPr>
          <w:rFonts w:ascii="Times New Roman" w:eastAsia="標楷體" w:hAnsi="Times New Roman" w:hint="eastAsia"/>
          <w:kern w:val="0"/>
          <w:sz w:val="26"/>
          <w:szCs w:val="26"/>
        </w:rPr>
        <w:t>的很清楚</w:t>
      </w:r>
      <w:r w:rsidR="000B6BC3" w:rsidRPr="00DC365D">
        <w:rPr>
          <w:rFonts w:ascii="Times New Roman" w:eastAsia="標楷體" w:hAnsi="Times New Roman"/>
          <w:kern w:val="0"/>
          <w:sz w:val="26"/>
          <w:szCs w:val="26"/>
        </w:rPr>
        <w:t>，教師</w:t>
      </w:r>
      <w:r w:rsidR="000B6BC3" w:rsidRPr="00DC365D">
        <w:rPr>
          <w:rFonts w:ascii="Times New Roman" w:eastAsia="標楷體" w:hAnsi="Times New Roman" w:hint="eastAsia"/>
          <w:kern w:val="0"/>
          <w:sz w:val="26"/>
          <w:szCs w:val="26"/>
        </w:rPr>
        <w:t>先</w:t>
      </w:r>
      <w:r w:rsidR="000B6BC3" w:rsidRPr="00DC365D">
        <w:rPr>
          <w:rFonts w:ascii="Times New Roman" w:eastAsia="標楷體" w:hAnsi="Times New Roman"/>
          <w:kern w:val="0"/>
          <w:sz w:val="26"/>
          <w:szCs w:val="26"/>
        </w:rPr>
        <w:t>帶</w:t>
      </w:r>
      <w:r w:rsidR="000B6BC3" w:rsidRPr="00DC365D">
        <w:rPr>
          <w:rFonts w:ascii="Times New Roman" w:eastAsia="標楷體" w:hAnsi="Times New Roman" w:hint="eastAsia"/>
          <w:kern w:val="0"/>
          <w:sz w:val="26"/>
          <w:szCs w:val="26"/>
        </w:rPr>
        <w:t>出</w:t>
      </w:r>
      <w:r w:rsidR="000B6BC3" w:rsidRPr="00DC365D">
        <w:rPr>
          <w:rFonts w:ascii="Times New Roman" w:eastAsia="標楷體" w:hAnsi="Times New Roman"/>
          <w:kern w:val="0"/>
          <w:sz w:val="26"/>
          <w:szCs w:val="26"/>
        </w:rPr>
        <w:t>effect</w:t>
      </w:r>
      <w:r w:rsidR="000B6BC3" w:rsidRPr="00DC365D">
        <w:rPr>
          <w:rFonts w:ascii="Times New Roman" w:eastAsia="標楷體" w:hAnsi="Times New Roman"/>
          <w:kern w:val="0"/>
          <w:sz w:val="26"/>
          <w:szCs w:val="26"/>
        </w:rPr>
        <w:t>，再以</w:t>
      </w:r>
      <w:r w:rsidR="000B6BC3" w:rsidRPr="00DC365D">
        <w:rPr>
          <w:rFonts w:ascii="Times New Roman" w:eastAsia="標楷體" w:hAnsi="Times New Roman"/>
          <w:kern w:val="0"/>
          <w:sz w:val="26"/>
          <w:szCs w:val="26"/>
        </w:rPr>
        <w:t>why</w:t>
      </w:r>
      <w:r w:rsidR="000B6BC3" w:rsidRPr="00DC365D">
        <w:rPr>
          <w:rFonts w:ascii="Times New Roman" w:eastAsia="標楷體" w:hAnsi="Times New Roman"/>
          <w:kern w:val="0"/>
          <w:sz w:val="26"/>
          <w:szCs w:val="26"/>
        </w:rPr>
        <w:t>問</w:t>
      </w:r>
      <w:r w:rsidR="000B6BC3" w:rsidRPr="00DC365D">
        <w:rPr>
          <w:rFonts w:ascii="Times New Roman" w:eastAsia="標楷體" w:hAnsi="Times New Roman" w:hint="eastAsia"/>
          <w:kern w:val="0"/>
          <w:sz w:val="26"/>
          <w:szCs w:val="26"/>
        </w:rPr>
        <w:t>為</w:t>
      </w:r>
      <w:r w:rsidR="000B6BC3" w:rsidRPr="00DC365D">
        <w:rPr>
          <w:rFonts w:ascii="Times New Roman" w:eastAsia="標楷體" w:hAnsi="Times New Roman"/>
          <w:kern w:val="0"/>
          <w:sz w:val="26"/>
          <w:szCs w:val="26"/>
        </w:rPr>
        <w:t>何有此</w:t>
      </w:r>
      <w:r w:rsidR="000B6BC3" w:rsidRPr="00DC365D">
        <w:rPr>
          <w:rFonts w:ascii="Times New Roman" w:eastAsia="標楷體" w:hAnsi="Times New Roman"/>
          <w:kern w:val="0"/>
          <w:sz w:val="26"/>
          <w:szCs w:val="26"/>
        </w:rPr>
        <w:t>effect</w:t>
      </w:r>
      <w:r w:rsidR="003A3E6E" w:rsidRPr="00DC365D">
        <w:rPr>
          <w:rFonts w:ascii="Times New Roman" w:eastAsia="標楷體" w:hAnsi="Times New Roman" w:hint="eastAsia"/>
          <w:kern w:val="0"/>
          <w:sz w:val="26"/>
          <w:szCs w:val="26"/>
        </w:rPr>
        <w:t>，接著</w:t>
      </w:r>
      <w:r w:rsidR="000B6BC3" w:rsidRPr="00DC365D">
        <w:rPr>
          <w:rFonts w:ascii="Times New Roman" w:eastAsia="標楷體" w:hAnsi="Times New Roman" w:hint="eastAsia"/>
          <w:kern w:val="0"/>
          <w:sz w:val="26"/>
          <w:szCs w:val="26"/>
        </w:rPr>
        <w:t>請</w:t>
      </w:r>
      <w:r w:rsidR="00A9423C" w:rsidRPr="00DC365D">
        <w:rPr>
          <w:rFonts w:ascii="Times New Roman" w:eastAsia="標楷體" w:hAnsi="Times New Roman" w:hint="eastAsia"/>
          <w:kern w:val="0"/>
          <w:sz w:val="26"/>
          <w:szCs w:val="26"/>
        </w:rPr>
        <w:t>學生寫出喜歡的句子及學到的單字或句子</w:t>
      </w:r>
      <w:r w:rsidR="00C32DE0" w:rsidRPr="00DC365D">
        <w:rPr>
          <w:rFonts w:ascii="Times New Roman" w:eastAsia="標楷體" w:hAnsi="Times New Roman" w:hint="eastAsia"/>
          <w:kern w:val="0"/>
          <w:sz w:val="26"/>
          <w:szCs w:val="26"/>
        </w:rPr>
        <w:t>，</w:t>
      </w:r>
      <w:r w:rsidR="00A9423C" w:rsidRPr="00DC365D">
        <w:rPr>
          <w:rFonts w:ascii="Times New Roman" w:eastAsia="標楷體" w:hAnsi="Times New Roman" w:hint="eastAsia"/>
          <w:kern w:val="0"/>
          <w:sz w:val="26"/>
          <w:szCs w:val="26"/>
        </w:rPr>
        <w:t>學習活動</w:t>
      </w:r>
      <w:r w:rsidR="00C32DE0" w:rsidRPr="00DC365D">
        <w:rPr>
          <w:rFonts w:ascii="Times New Roman" w:eastAsia="標楷體" w:hAnsi="Times New Roman" w:hint="eastAsia"/>
          <w:kern w:val="0"/>
          <w:sz w:val="26"/>
          <w:szCs w:val="26"/>
        </w:rPr>
        <w:t>很扎實的</w:t>
      </w:r>
      <w:r w:rsidR="00A9423C" w:rsidRPr="00DC365D">
        <w:rPr>
          <w:rFonts w:ascii="Times New Roman" w:eastAsia="標楷體" w:hAnsi="Times New Roman" w:hint="eastAsia"/>
          <w:kern w:val="0"/>
          <w:sz w:val="26"/>
          <w:szCs w:val="26"/>
        </w:rPr>
        <w:t>融入聽說讀寫活動</w:t>
      </w:r>
      <w:r w:rsidR="00C32DE0" w:rsidRPr="00DC365D">
        <w:rPr>
          <w:rFonts w:ascii="Times New Roman" w:eastAsia="標楷體" w:hAnsi="Times New Roman" w:hint="eastAsia"/>
          <w:kern w:val="0"/>
          <w:sz w:val="26"/>
          <w:szCs w:val="26"/>
        </w:rPr>
        <w:t>中</w:t>
      </w:r>
      <w:r w:rsidR="00BA25B0" w:rsidRPr="00DC365D">
        <w:rPr>
          <w:rFonts w:ascii="Times New Roman" w:eastAsia="標楷體" w:hAnsi="Times New Roman" w:hint="eastAsia"/>
          <w:kern w:val="0"/>
          <w:sz w:val="26"/>
          <w:szCs w:val="26"/>
        </w:rPr>
        <w:t>，</w:t>
      </w:r>
      <w:r w:rsidR="00BA25B0" w:rsidRPr="00DC365D">
        <w:rPr>
          <w:rFonts w:ascii="Times New Roman" w:eastAsia="標楷體" w:hAnsi="Times New Roman"/>
          <w:kern w:val="0"/>
          <w:sz w:val="26"/>
          <w:szCs w:val="26"/>
        </w:rPr>
        <w:t>整堂課師生互動熱絡，學習氣氛活潑順暢。</w:t>
      </w:r>
    </w:p>
    <w:p w:rsidR="00EF2F15" w:rsidRPr="00DC365D" w:rsidRDefault="00EF2F15" w:rsidP="00DC365D">
      <w:pPr>
        <w:spacing w:line="360" w:lineRule="auto"/>
        <w:ind w:firstLine="476"/>
        <w:rPr>
          <w:rFonts w:ascii="Times New Roman" w:eastAsia="標楷體" w:hAnsi="Times New Roman"/>
          <w:kern w:val="0"/>
          <w:sz w:val="26"/>
          <w:szCs w:val="26"/>
        </w:rPr>
      </w:pPr>
      <w:r w:rsidRPr="00DC365D">
        <w:rPr>
          <w:rFonts w:ascii="Times New Roman" w:eastAsia="標楷體" w:hAnsi="Times New Roman"/>
          <w:kern w:val="0"/>
          <w:sz w:val="26"/>
          <w:szCs w:val="26"/>
        </w:rPr>
        <w:t>另一優點</w:t>
      </w:r>
      <w:r w:rsidR="0072659E" w:rsidRPr="00DC365D">
        <w:rPr>
          <w:rFonts w:ascii="Times New Roman" w:eastAsia="標楷體" w:hAnsi="Times New Roman" w:hint="eastAsia"/>
          <w:kern w:val="0"/>
          <w:sz w:val="26"/>
          <w:szCs w:val="26"/>
        </w:rPr>
        <w:t>是</w:t>
      </w:r>
      <w:r w:rsidR="0072659E" w:rsidRPr="00DC365D">
        <w:rPr>
          <w:rFonts w:ascii="Times New Roman" w:eastAsia="標楷體" w:hAnsi="Times New Roman"/>
          <w:kern w:val="0"/>
          <w:sz w:val="26"/>
          <w:szCs w:val="26"/>
        </w:rPr>
        <w:t>多位老師在</w:t>
      </w:r>
      <w:r w:rsidR="0072659E" w:rsidRPr="00DC365D">
        <w:rPr>
          <w:rFonts w:ascii="Times New Roman" w:eastAsia="標楷體" w:hAnsi="Times New Roman" w:hint="eastAsia"/>
          <w:kern w:val="0"/>
          <w:sz w:val="26"/>
          <w:szCs w:val="26"/>
        </w:rPr>
        <w:t>設計</w:t>
      </w:r>
      <w:r w:rsidR="0072659E" w:rsidRPr="00DC365D">
        <w:rPr>
          <w:rFonts w:ascii="Times New Roman" w:eastAsia="標楷體" w:hAnsi="Times New Roman"/>
          <w:kern w:val="0"/>
          <w:sz w:val="26"/>
          <w:szCs w:val="26"/>
        </w:rPr>
        <w:t>課堂上</w:t>
      </w:r>
      <w:r w:rsidR="0072659E" w:rsidRPr="00DC365D">
        <w:rPr>
          <w:rFonts w:ascii="Times New Roman" w:eastAsia="標楷體" w:hAnsi="Times New Roman" w:hint="eastAsia"/>
          <w:kern w:val="0"/>
          <w:sz w:val="26"/>
          <w:szCs w:val="26"/>
        </w:rPr>
        <w:t>的活動時，也都能盡量貼近學生日常生活的經驗，引起學生的參與感與興趣。例如，有老師在教</w:t>
      </w:r>
      <w:r w:rsidR="0072659E" w:rsidRPr="00DC365D">
        <w:rPr>
          <w:rFonts w:ascii="Times New Roman" w:eastAsia="標楷體" w:hAnsi="Times New Roman" w:hint="eastAsia"/>
          <w:kern w:val="0"/>
          <w:sz w:val="26"/>
          <w:szCs w:val="26"/>
        </w:rPr>
        <w:t>What</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do</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you</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like</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doing?</w:t>
      </w:r>
      <w:r w:rsidR="0072659E" w:rsidRPr="00DC365D">
        <w:rPr>
          <w:rFonts w:ascii="Times New Roman" w:eastAsia="標楷體" w:hAnsi="Times New Roman" w:hint="eastAsia"/>
          <w:kern w:val="0"/>
          <w:sz w:val="26"/>
          <w:szCs w:val="26"/>
        </w:rPr>
        <w:t>及</w:t>
      </w:r>
      <w:r w:rsidR="0072659E" w:rsidRPr="00DC365D">
        <w:rPr>
          <w:rFonts w:ascii="Times New Roman" w:eastAsia="標楷體" w:hAnsi="Times New Roman" w:hint="eastAsia"/>
          <w:kern w:val="0"/>
          <w:sz w:val="26"/>
          <w:szCs w:val="26"/>
        </w:rPr>
        <w:t>What</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are</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you</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good</w:t>
      </w:r>
      <w:r w:rsidR="00F8756E" w:rsidRPr="00DC365D">
        <w:rPr>
          <w:rFonts w:ascii="Times New Roman" w:eastAsia="標楷體" w:hAnsi="Times New Roman" w:hint="eastAsia"/>
          <w:kern w:val="0"/>
          <w:sz w:val="26"/>
          <w:szCs w:val="26"/>
        </w:rPr>
        <w:t xml:space="preserve"> </w:t>
      </w:r>
      <w:r w:rsidR="0072659E" w:rsidRPr="00DC365D">
        <w:rPr>
          <w:rFonts w:ascii="Times New Roman" w:eastAsia="標楷體" w:hAnsi="Times New Roman" w:hint="eastAsia"/>
          <w:kern w:val="0"/>
          <w:sz w:val="26"/>
          <w:szCs w:val="26"/>
        </w:rPr>
        <w:t>at?</w:t>
      </w:r>
      <w:r w:rsidR="0072659E" w:rsidRPr="00DC365D">
        <w:rPr>
          <w:rFonts w:ascii="Times New Roman" w:eastAsia="標楷體" w:hAnsi="Times New Roman" w:hint="eastAsia"/>
          <w:kern w:val="0"/>
          <w:sz w:val="26"/>
          <w:szCs w:val="26"/>
        </w:rPr>
        <w:t>這兩個句型時，</w:t>
      </w:r>
      <w:r w:rsidR="00B04D20" w:rsidRPr="00DC365D">
        <w:rPr>
          <w:rFonts w:ascii="Times New Roman" w:eastAsia="標楷體" w:hAnsi="Times New Roman" w:hint="eastAsia"/>
          <w:kern w:val="0"/>
          <w:sz w:val="26"/>
          <w:szCs w:val="26"/>
        </w:rPr>
        <w:t>以二位同學</w:t>
      </w:r>
      <w:r w:rsidR="00B04D20" w:rsidRPr="00DC365D">
        <w:rPr>
          <w:rFonts w:ascii="Times New Roman" w:eastAsia="標楷體" w:hAnsi="Times New Roman" w:hint="eastAsia"/>
          <w:kern w:val="0"/>
          <w:sz w:val="26"/>
          <w:szCs w:val="26"/>
        </w:rPr>
        <w:t>(Danny</w:t>
      </w:r>
      <w:r w:rsidR="00B04D20" w:rsidRPr="00DC365D">
        <w:rPr>
          <w:rFonts w:ascii="Times New Roman" w:eastAsia="標楷體" w:hAnsi="Times New Roman" w:hint="eastAsia"/>
          <w:kern w:val="0"/>
          <w:sz w:val="26"/>
          <w:szCs w:val="26"/>
        </w:rPr>
        <w:t>和</w:t>
      </w:r>
      <w:r w:rsidR="00B04D20" w:rsidRPr="00DC365D">
        <w:rPr>
          <w:rFonts w:ascii="Times New Roman" w:eastAsia="標楷體" w:hAnsi="Times New Roman" w:hint="eastAsia"/>
          <w:kern w:val="0"/>
          <w:sz w:val="26"/>
          <w:szCs w:val="26"/>
        </w:rPr>
        <w:t>Oreo)</w:t>
      </w:r>
      <w:r w:rsidR="00B04D20" w:rsidRPr="00DC365D">
        <w:rPr>
          <w:rFonts w:ascii="Times New Roman" w:eastAsia="標楷體" w:hAnsi="Times New Roman" w:hint="eastAsia"/>
          <w:kern w:val="0"/>
          <w:sz w:val="26"/>
          <w:szCs w:val="26"/>
        </w:rPr>
        <w:t>參加</w:t>
      </w:r>
      <w:r w:rsidR="00B04D20" w:rsidRPr="00DC365D">
        <w:rPr>
          <w:rFonts w:ascii="Times New Roman" w:eastAsia="標楷體" w:hAnsi="Times New Roman" w:hint="eastAsia"/>
          <w:kern w:val="0"/>
          <w:sz w:val="26"/>
          <w:szCs w:val="26"/>
        </w:rPr>
        <w:t>Talent</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Show</w:t>
      </w:r>
      <w:r w:rsidR="00B04D20" w:rsidRPr="00DC365D">
        <w:rPr>
          <w:rFonts w:ascii="Times New Roman" w:eastAsia="標楷體" w:hAnsi="Times New Roman" w:hint="eastAsia"/>
          <w:kern w:val="0"/>
          <w:sz w:val="26"/>
          <w:szCs w:val="26"/>
        </w:rPr>
        <w:t>為情景設計對話，</w:t>
      </w:r>
      <w:r w:rsidR="00BA25B0" w:rsidRPr="00DC365D">
        <w:rPr>
          <w:rFonts w:ascii="Times New Roman" w:eastAsia="標楷體" w:hAnsi="Times New Roman"/>
          <w:kern w:val="0"/>
          <w:sz w:val="26"/>
          <w:szCs w:val="26"/>
        </w:rPr>
        <w:t>教學十分靈活</w:t>
      </w:r>
      <w:r w:rsidR="00BA25B0" w:rsidRPr="00DC365D">
        <w:rPr>
          <w:rFonts w:ascii="Times New Roman" w:eastAsia="標楷體" w:hAnsi="Times New Roman" w:hint="eastAsia"/>
          <w:kern w:val="0"/>
          <w:sz w:val="26"/>
          <w:szCs w:val="26"/>
        </w:rPr>
        <w:t>，</w:t>
      </w:r>
      <w:r w:rsidR="00B04D20" w:rsidRPr="00DC365D">
        <w:rPr>
          <w:rFonts w:ascii="Times New Roman" w:eastAsia="標楷體" w:hAnsi="Times New Roman" w:hint="eastAsia"/>
          <w:kern w:val="0"/>
          <w:sz w:val="26"/>
          <w:szCs w:val="26"/>
        </w:rPr>
        <w:t>能引起學生共鳴；接著設計的學習單以</w:t>
      </w:r>
      <w:r w:rsidR="00E93B72" w:rsidRPr="00DC365D">
        <w:rPr>
          <w:rFonts w:ascii="Times New Roman" w:eastAsia="標楷體" w:hAnsi="Times New Roman" w:hint="eastAsia"/>
          <w:kern w:val="0"/>
          <w:sz w:val="26"/>
          <w:szCs w:val="26"/>
        </w:rPr>
        <w:t>同學</w:t>
      </w:r>
      <w:r w:rsidR="00B04D20" w:rsidRPr="00DC365D">
        <w:rPr>
          <w:rFonts w:ascii="Times New Roman" w:eastAsia="標楷體" w:hAnsi="Times New Roman" w:hint="eastAsia"/>
          <w:kern w:val="0"/>
          <w:sz w:val="26"/>
          <w:szCs w:val="26"/>
        </w:rPr>
        <w:t>interview</w:t>
      </w:r>
      <w:r w:rsidR="00B04D20" w:rsidRPr="00DC365D">
        <w:rPr>
          <w:rFonts w:ascii="Times New Roman" w:eastAsia="標楷體" w:hAnsi="Times New Roman" w:hint="eastAsia"/>
          <w:kern w:val="0"/>
          <w:sz w:val="26"/>
          <w:szCs w:val="26"/>
        </w:rPr>
        <w:t>方式，</w:t>
      </w:r>
      <w:r w:rsidR="00E93B72" w:rsidRPr="00DC365D">
        <w:rPr>
          <w:rFonts w:ascii="Times New Roman" w:eastAsia="標楷體" w:hAnsi="Times New Roman" w:hint="eastAsia"/>
          <w:kern w:val="0"/>
          <w:sz w:val="26"/>
          <w:szCs w:val="26"/>
        </w:rPr>
        <w:t>互</w:t>
      </w:r>
      <w:r w:rsidR="00B04D20" w:rsidRPr="00DC365D">
        <w:rPr>
          <w:rFonts w:ascii="Times New Roman" w:eastAsia="標楷體" w:hAnsi="Times New Roman" w:hint="eastAsia"/>
          <w:kern w:val="0"/>
          <w:sz w:val="26"/>
          <w:szCs w:val="26"/>
        </w:rPr>
        <w:t>問同學</w:t>
      </w:r>
      <w:r w:rsidR="00B04D20" w:rsidRPr="00DC365D">
        <w:rPr>
          <w:rFonts w:ascii="Times New Roman" w:eastAsia="標楷體" w:hAnsi="Times New Roman" w:hint="eastAsia"/>
          <w:kern w:val="0"/>
          <w:sz w:val="26"/>
          <w:szCs w:val="26"/>
        </w:rPr>
        <w:t>What</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are</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you</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good</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at?What</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do</w:t>
      </w:r>
      <w:r w:rsidR="00F8756E" w:rsidRPr="00DC365D">
        <w:rPr>
          <w:rFonts w:ascii="Times New Roman" w:eastAsia="標楷體" w:hAnsi="Times New Roman" w:hint="eastAsia"/>
          <w:kern w:val="0"/>
          <w:sz w:val="26"/>
          <w:szCs w:val="26"/>
        </w:rPr>
        <w:t xml:space="preserve"> you </w:t>
      </w:r>
      <w:r w:rsidR="00B04D20" w:rsidRPr="00DC365D">
        <w:rPr>
          <w:rFonts w:ascii="Times New Roman" w:eastAsia="標楷體" w:hAnsi="Times New Roman" w:hint="eastAsia"/>
          <w:kern w:val="0"/>
          <w:sz w:val="26"/>
          <w:szCs w:val="26"/>
        </w:rPr>
        <w:t>like</w:t>
      </w:r>
      <w:r w:rsidR="00F8756E" w:rsidRPr="00DC365D">
        <w:rPr>
          <w:rFonts w:ascii="Times New Roman" w:eastAsia="標楷體" w:hAnsi="Times New Roman" w:hint="eastAsia"/>
          <w:kern w:val="0"/>
          <w:sz w:val="26"/>
          <w:szCs w:val="26"/>
        </w:rPr>
        <w:t xml:space="preserve"> </w:t>
      </w:r>
      <w:r w:rsidR="00B04D20" w:rsidRPr="00DC365D">
        <w:rPr>
          <w:rFonts w:ascii="Times New Roman" w:eastAsia="標楷體" w:hAnsi="Times New Roman" w:hint="eastAsia"/>
          <w:kern w:val="0"/>
          <w:sz w:val="26"/>
          <w:szCs w:val="26"/>
        </w:rPr>
        <w:t>doing?</w:t>
      </w:r>
      <w:r w:rsidR="00E93B72" w:rsidRPr="00DC365D">
        <w:rPr>
          <w:rFonts w:ascii="Times New Roman" w:eastAsia="標楷體" w:hAnsi="Times New Roman" w:hint="eastAsia"/>
          <w:kern w:val="0"/>
          <w:sz w:val="26"/>
          <w:szCs w:val="26"/>
        </w:rPr>
        <w:t>，學生除了要使用所學的句型外，還能</w:t>
      </w:r>
      <w:r w:rsidR="008D5F56" w:rsidRPr="00DC365D">
        <w:rPr>
          <w:rFonts w:ascii="Times New Roman" w:eastAsia="標楷體" w:hAnsi="Times New Roman" w:hint="eastAsia"/>
          <w:kern w:val="0"/>
          <w:sz w:val="26"/>
          <w:szCs w:val="26"/>
        </w:rPr>
        <w:t>對</w:t>
      </w:r>
      <w:r w:rsidR="003A3E6E" w:rsidRPr="00DC365D">
        <w:rPr>
          <w:rFonts w:ascii="Times New Roman" w:eastAsia="標楷體" w:hAnsi="Times New Roman" w:hint="eastAsia"/>
          <w:kern w:val="0"/>
          <w:sz w:val="26"/>
          <w:szCs w:val="26"/>
        </w:rPr>
        <w:t>被</w:t>
      </w:r>
      <w:r w:rsidR="00E93B72" w:rsidRPr="00DC365D">
        <w:rPr>
          <w:rFonts w:ascii="Times New Roman" w:eastAsia="標楷體" w:hAnsi="Times New Roman" w:hint="eastAsia"/>
          <w:kern w:val="0"/>
          <w:sz w:val="26"/>
          <w:szCs w:val="26"/>
        </w:rPr>
        <w:t>訪問</w:t>
      </w:r>
      <w:r w:rsidR="003A3E6E" w:rsidRPr="00DC365D">
        <w:rPr>
          <w:rFonts w:ascii="Times New Roman" w:eastAsia="標楷體" w:hAnsi="Times New Roman" w:hint="eastAsia"/>
          <w:kern w:val="0"/>
          <w:sz w:val="26"/>
          <w:szCs w:val="26"/>
        </w:rPr>
        <w:t>者的表現給予</w:t>
      </w:r>
      <w:r w:rsidR="00BA25B0" w:rsidRPr="00DC365D">
        <w:rPr>
          <w:rFonts w:ascii="Times New Roman" w:eastAsia="標楷體" w:hAnsi="Times New Roman"/>
          <w:kern w:val="0"/>
          <w:sz w:val="26"/>
          <w:szCs w:val="26"/>
        </w:rPr>
        <w:t>X</w:t>
      </w:r>
      <w:r w:rsidR="00BA25B0" w:rsidRPr="00DC365D">
        <w:rPr>
          <w:rFonts w:ascii="Times New Roman" w:eastAsia="標楷體" w:hAnsi="Times New Roman"/>
          <w:kern w:val="0"/>
          <w:sz w:val="26"/>
          <w:szCs w:val="26"/>
        </w:rPr>
        <w:t>或</w:t>
      </w:r>
      <w:r w:rsidR="00BA25B0" w:rsidRPr="00DC365D">
        <w:rPr>
          <w:rFonts w:ascii="Times New Roman" w:eastAsia="標楷體" w:hAnsi="Times New Roman"/>
          <w:kern w:val="0"/>
          <w:sz w:val="26"/>
          <w:szCs w:val="26"/>
        </w:rPr>
        <w:t>○</w:t>
      </w:r>
      <w:r w:rsidR="00BA25B0" w:rsidRPr="00DC365D">
        <w:rPr>
          <w:rFonts w:ascii="Times New Roman" w:eastAsia="標楷體" w:hAnsi="Times New Roman"/>
          <w:kern w:val="0"/>
          <w:sz w:val="26"/>
          <w:szCs w:val="26"/>
        </w:rPr>
        <w:t>做評價，增加參與感</w:t>
      </w:r>
      <w:r w:rsidR="00BA25B0" w:rsidRPr="00DC365D">
        <w:rPr>
          <w:rFonts w:ascii="Times New Roman" w:eastAsia="標楷體" w:hAnsi="Times New Roman" w:hint="eastAsia"/>
          <w:kern w:val="0"/>
          <w:sz w:val="26"/>
          <w:szCs w:val="26"/>
        </w:rPr>
        <w:t>，</w:t>
      </w:r>
      <w:r w:rsidR="00BA25B0" w:rsidRPr="00DC365D">
        <w:rPr>
          <w:rFonts w:ascii="Times New Roman" w:eastAsia="標楷體" w:hAnsi="Times New Roman"/>
          <w:kern w:val="0"/>
          <w:sz w:val="26"/>
          <w:szCs w:val="26"/>
        </w:rPr>
        <w:t>活動過程有趣，學習興趣高昂。</w:t>
      </w:r>
      <w:r w:rsidR="00BA25B0" w:rsidRPr="00DC365D">
        <w:rPr>
          <w:rFonts w:ascii="Times New Roman" w:eastAsia="標楷體" w:hAnsi="Times New Roman" w:hint="eastAsia"/>
          <w:kern w:val="0"/>
          <w:sz w:val="26"/>
          <w:szCs w:val="26"/>
        </w:rPr>
        <w:t>另外，有些老師在做段考的複習時，進行延伸練習，能靈活、有效的將各課單字、與句型串聯起來，變成學生日常熟悉的生活情境之句子，如：</w:t>
      </w:r>
      <w:r w:rsidR="00BA25B0" w:rsidRPr="00DC365D">
        <w:rPr>
          <w:rFonts w:ascii="Times New Roman" w:eastAsia="標楷體" w:hAnsi="Times New Roman" w:hint="eastAsia"/>
          <w:kern w:val="0"/>
          <w:sz w:val="26"/>
          <w:szCs w:val="26"/>
        </w:rPr>
        <w:t>I</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feel</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great.</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I</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like</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to</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play</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computer</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games</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on</w:t>
      </w:r>
      <w:r w:rsidR="00F8756E" w:rsidRPr="00DC365D">
        <w:rPr>
          <w:rFonts w:ascii="Times New Roman" w:eastAsia="標楷體" w:hAnsi="Times New Roman" w:hint="eastAsia"/>
          <w:kern w:val="0"/>
          <w:sz w:val="26"/>
          <w:szCs w:val="26"/>
        </w:rPr>
        <w:t xml:space="preserve"> </w:t>
      </w:r>
      <w:r w:rsidR="00BA25B0" w:rsidRPr="00DC365D">
        <w:rPr>
          <w:rFonts w:ascii="Times New Roman" w:eastAsia="標楷體" w:hAnsi="Times New Roman" w:hint="eastAsia"/>
          <w:kern w:val="0"/>
          <w:sz w:val="26"/>
          <w:szCs w:val="26"/>
        </w:rPr>
        <w:t>Sundays.</w:t>
      </w:r>
      <w:r w:rsidR="00BA25B0" w:rsidRPr="00DC365D">
        <w:rPr>
          <w:rFonts w:ascii="Times New Roman" w:eastAsia="標楷體" w:hAnsi="Times New Roman" w:hint="eastAsia"/>
          <w:kern w:val="0"/>
          <w:sz w:val="26"/>
          <w:szCs w:val="26"/>
        </w:rPr>
        <w:t>這樣學生會覺得比較真實活用有趣，也會非常投入練習的活動。</w:t>
      </w:r>
    </w:p>
    <w:p w:rsidR="00CA6069" w:rsidRPr="00DC365D" w:rsidRDefault="00EF2F15" w:rsidP="00DC365D">
      <w:pPr>
        <w:spacing w:line="360" w:lineRule="auto"/>
        <w:ind w:firstLine="476"/>
        <w:rPr>
          <w:rFonts w:ascii="Times New Roman" w:eastAsia="標楷體" w:hAnsi="Times New Roman"/>
          <w:kern w:val="0"/>
          <w:sz w:val="26"/>
          <w:szCs w:val="26"/>
        </w:rPr>
      </w:pPr>
      <w:r w:rsidRPr="00DC365D">
        <w:rPr>
          <w:rFonts w:ascii="Times New Roman" w:eastAsia="標楷體" w:hAnsi="Times New Roman"/>
          <w:kern w:val="0"/>
          <w:sz w:val="26"/>
          <w:szCs w:val="26"/>
        </w:rPr>
        <w:t>教師在教具和媒材的使用相當純熟，</w:t>
      </w:r>
      <w:r w:rsidR="0010609C" w:rsidRPr="00DC365D">
        <w:rPr>
          <w:rFonts w:ascii="Times New Roman" w:eastAsia="標楷體" w:hAnsi="Times New Roman"/>
          <w:kern w:val="0"/>
          <w:sz w:val="26"/>
          <w:szCs w:val="26"/>
        </w:rPr>
        <w:t>教具的使用</w:t>
      </w:r>
      <w:r w:rsidR="0010609C" w:rsidRPr="00DC365D">
        <w:rPr>
          <w:rFonts w:ascii="Times New Roman" w:eastAsia="標楷體" w:hAnsi="Times New Roman" w:hint="eastAsia"/>
          <w:kern w:val="0"/>
          <w:sz w:val="26"/>
          <w:szCs w:val="26"/>
        </w:rPr>
        <w:t>也</w:t>
      </w:r>
      <w:r w:rsidR="0010609C" w:rsidRPr="00DC365D">
        <w:rPr>
          <w:rFonts w:ascii="Times New Roman" w:eastAsia="標楷體" w:hAnsi="Times New Roman"/>
          <w:kern w:val="0"/>
          <w:sz w:val="26"/>
          <w:szCs w:val="26"/>
        </w:rPr>
        <w:t>相當多元，包括閃示卡、英語繪本大書、有聲書等等。在閱讀教學時，有教師將電子書教材融入英語教學，或將圖畫書投影到白板讓全班閱讀，</w:t>
      </w:r>
      <w:r w:rsidR="00E910B3" w:rsidRPr="00DC365D">
        <w:rPr>
          <w:rFonts w:ascii="Times New Roman" w:eastAsia="標楷體" w:hAnsi="Times New Roman" w:hint="eastAsia"/>
          <w:kern w:val="0"/>
          <w:sz w:val="26"/>
          <w:szCs w:val="26"/>
        </w:rPr>
        <w:t>操作順暢，</w:t>
      </w:r>
      <w:r w:rsidR="00E910B3" w:rsidRPr="00DC365D">
        <w:rPr>
          <w:rFonts w:ascii="Times New Roman" w:eastAsia="標楷體" w:hAnsi="Times New Roman"/>
          <w:kern w:val="0"/>
          <w:sz w:val="26"/>
          <w:szCs w:val="26"/>
        </w:rPr>
        <w:t>增加教學的豐富和趣味性</w:t>
      </w:r>
      <w:r w:rsidR="00E910B3" w:rsidRPr="00DC365D">
        <w:rPr>
          <w:rFonts w:ascii="Times New Roman" w:eastAsia="標楷體" w:hAnsi="Times New Roman" w:hint="eastAsia"/>
          <w:kern w:val="0"/>
          <w:sz w:val="26"/>
          <w:szCs w:val="26"/>
        </w:rPr>
        <w:t>，教學</w:t>
      </w:r>
      <w:r w:rsidR="0010609C" w:rsidRPr="00DC365D">
        <w:rPr>
          <w:rFonts w:ascii="Times New Roman" w:eastAsia="標楷體" w:hAnsi="Times New Roman"/>
          <w:kern w:val="0"/>
          <w:sz w:val="26"/>
          <w:szCs w:val="26"/>
        </w:rPr>
        <w:t>效果良好。</w:t>
      </w:r>
      <w:r w:rsidR="00E910B3" w:rsidRPr="00DC365D">
        <w:rPr>
          <w:rFonts w:ascii="Times New Roman" w:eastAsia="標楷體" w:hAnsi="Times New Roman" w:hint="eastAsia"/>
          <w:kern w:val="0"/>
          <w:sz w:val="26"/>
          <w:szCs w:val="26"/>
        </w:rPr>
        <w:t>也有些教師利用實物投影機，來展現學生任務完成後的表現，給學生立即的回饋與增強。</w:t>
      </w:r>
      <w:r w:rsidR="0010609C" w:rsidRPr="00DC365D">
        <w:rPr>
          <w:rFonts w:ascii="Times New Roman" w:eastAsia="標楷體" w:hAnsi="Times New Roman" w:hint="eastAsia"/>
          <w:kern w:val="0"/>
          <w:sz w:val="26"/>
          <w:szCs w:val="26"/>
        </w:rPr>
        <w:t>還有些教師</w:t>
      </w:r>
      <w:r w:rsidRPr="00DC365D">
        <w:rPr>
          <w:rFonts w:ascii="Times New Roman" w:eastAsia="標楷體" w:hAnsi="Times New Roman"/>
          <w:kern w:val="0"/>
          <w:sz w:val="26"/>
          <w:szCs w:val="26"/>
        </w:rPr>
        <w:t>能利用網路</w:t>
      </w:r>
      <w:r w:rsidR="0010609C" w:rsidRPr="00DC365D">
        <w:rPr>
          <w:rFonts w:ascii="Times New Roman" w:eastAsia="標楷體" w:hAnsi="Times New Roman" w:hint="eastAsia"/>
          <w:kern w:val="0"/>
          <w:sz w:val="26"/>
          <w:szCs w:val="26"/>
        </w:rPr>
        <w:t>影片來</w:t>
      </w:r>
      <w:r w:rsidRPr="00DC365D">
        <w:rPr>
          <w:rFonts w:ascii="Times New Roman" w:eastAsia="標楷體" w:hAnsi="Times New Roman"/>
          <w:kern w:val="0"/>
          <w:sz w:val="26"/>
          <w:szCs w:val="26"/>
        </w:rPr>
        <w:t>延伸教學內容</w:t>
      </w:r>
      <w:r w:rsidR="0010609C" w:rsidRPr="00DC365D">
        <w:rPr>
          <w:rFonts w:ascii="Times New Roman" w:eastAsia="標楷體" w:hAnsi="Times New Roman" w:hint="eastAsia"/>
          <w:kern w:val="0"/>
          <w:sz w:val="26"/>
          <w:szCs w:val="26"/>
        </w:rPr>
        <w:t>，</w:t>
      </w:r>
      <w:r w:rsidR="00CA6069" w:rsidRPr="00DC365D">
        <w:rPr>
          <w:rFonts w:ascii="Times New Roman" w:eastAsia="標楷體" w:hAnsi="Times New Roman" w:hint="eastAsia"/>
          <w:kern w:val="0"/>
          <w:sz w:val="26"/>
          <w:szCs w:val="26"/>
        </w:rPr>
        <w:t>例如，在教節慶單元時，除了和學生討論感恩節的由來，老師還延伸教材，與學生一同觀看網路上的一段有教育意義的英語小短片</w:t>
      </w:r>
      <w:r w:rsidR="0010609C" w:rsidRPr="00DC365D">
        <w:rPr>
          <w:rFonts w:ascii="Times New Roman" w:eastAsia="標楷體" w:hAnsi="Times New Roman" w:hint="eastAsia"/>
          <w:kern w:val="0"/>
          <w:sz w:val="26"/>
          <w:szCs w:val="26"/>
        </w:rPr>
        <w:t>：</w:t>
      </w:r>
      <w:r w:rsidR="00CA6069" w:rsidRPr="00DC365D">
        <w:rPr>
          <w:rFonts w:ascii="Times New Roman" w:eastAsia="標楷體" w:hAnsi="Times New Roman" w:hint="eastAsia"/>
          <w:kern w:val="0"/>
          <w:sz w:val="26"/>
          <w:szCs w:val="26"/>
        </w:rPr>
        <w:t>幾位國外的小學生，如何利用父母親給他的零用錢，</w:t>
      </w:r>
      <w:r w:rsidR="0010609C" w:rsidRPr="00DC365D">
        <w:rPr>
          <w:rFonts w:ascii="Times New Roman" w:eastAsia="標楷體" w:hAnsi="Times New Roman" w:hint="eastAsia"/>
          <w:kern w:val="0"/>
          <w:sz w:val="26"/>
          <w:szCs w:val="26"/>
        </w:rPr>
        <w:t>分別以不同的方式</w:t>
      </w:r>
      <w:r w:rsidR="00CA6069" w:rsidRPr="00DC365D">
        <w:rPr>
          <w:rFonts w:ascii="Times New Roman" w:eastAsia="標楷體" w:hAnsi="Times New Roman" w:hint="eastAsia"/>
          <w:kern w:val="0"/>
          <w:sz w:val="26"/>
          <w:szCs w:val="26"/>
        </w:rPr>
        <w:t>去幫助在街</w:t>
      </w:r>
      <w:r w:rsidR="0010609C" w:rsidRPr="00DC365D">
        <w:rPr>
          <w:rFonts w:ascii="Times New Roman" w:eastAsia="標楷體" w:hAnsi="Times New Roman" w:hint="eastAsia"/>
          <w:kern w:val="0"/>
          <w:sz w:val="26"/>
          <w:szCs w:val="26"/>
        </w:rPr>
        <w:t>角</w:t>
      </w:r>
      <w:r w:rsidR="00CA6069" w:rsidRPr="00DC365D">
        <w:rPr>
          <w:rFonts w:ascii="Times New Roman" w:eastAsia="標楷體" w:hAnsi="Times New Roman" w:hint="eastAsia"/>
          <w:kern w:val="0"/>
          <w:sz w:val="26"/>
          <w:szCs w:val="26"/>
        </w:rPr>
        <w:t>碰到</w:t>
      </w:r>
      <w:r w:rsidR="008D5F56" w:rsidRPr="00DC365D">
        <w:rPr>
          <w:rFonts w:ascii="Times New Roman" w:eastAsia="標楷體" w:hAnsi="Times New Roman" w:hint="eastAsia"/>
          <w:kern w:val="0"/>
          <w:sz w:val="26"/>
          <w:szCs w:val="26"/>
        </w:rPr>
        <w:t>的</w:t>
      </w:r>
      <w:r w:rsidR="00CA6069" w:rsidRPr="00DC365D">
        <w:rPr>
          <w:rFonts w:ascii="Times New Roman" w:eastAsia="標楷體" w:hAnsi="Times New Roman" w:hint="eastAsia"/>
          <w:kern w:val="0"/>
          <w:sz w:val="26"/>
          <w:szCs w:val="26"/>
        </w:rPr>
        <w:t>一</w:t>
      </w:r>
      <w:r w:rsidR="0010609C" w:rsidRPr="00DC365D">
        <w:rPr>
          <w:rFonts w:ascii="Times New Roman" w:eastAsia="標楷體" w:hAnsi="Times New Roman" w:hint="eastAsia"/>
          <w:kern w:val="0"/>
          <w:sz w:val="26"/>
          <w:szCs w:val="26"/>
        </w:rPr>
        <w:t>位</w:t>
      </w:r>
      <w:r w:rsidR="00CA6069" w:rsidRPr="00DC365D">
        <w:rPr>
          <w:rFonts w:ascii="Times New Roman" w:eastAsia="標楷體" w:hAnsi="Times New Roman" w:hint="eastAsia"/>
          <w:kern w:val="0"/>
          <w:sz w:val="26"/>
          <w:szCs w:val="26"/>
        </w:rPr>
        <w:t>街友。老師</w:t>
      </w:r>
      <w:r w:rsidR="0010609C" w:rsidRPr="00DC365D">
        <w:rPr>
          <w:rFonts w:ascii="Times New Roman" w:eastAsia="標楷體" w:hAnsi="Times New Roman" w:hint="eastAsia"/>
          <w:kern w:val="0"/>
          <w:sz w:val="26"/>
          <w:szCs w:val="26"/>
        </w:rPr>
        <w:t>善用網路影片，成功的將英語教學，</w:t>
      </w:r>
      <w:r w:rsidR="00CA6069" w:rsidRPr="00DC365D">
        <w:rPr>
          <w:rFonts w:ascii="Times New Roman" w:eastAsia="標楷體" w:hAnsi="Times New Roman" w:hint="eastAsia"/>
          <w:kern w:val="0"/>
          <w:sz w:val="26"/>
          <w:szCs w:val="26"/>
        </w:rPr>
        <w:t>融入了品格教育</w:t>
      </w:r>
      <w:r w:rsidR="0010609C" w:rsidRPr="00DC365D">
        <w:rPr>
          <w:rFonts w:ascii="Times New Roman" w:eastAsia="標楷體" w:hAnsi="Times New Roman" w:hint="eastAsia"/>
          <w:kern w:val="0"/>
          <w:sz w:val="26"/>
          <w:szCs w:val="26"/>
        </w:rPr>
        <w:t>，讓學生更能感受施與受的</w:t>
      </w:r>
      <w:r w:rsidR="00A62E71" w:rsidRPr="00DC365D">
        <w:rPr>
          <w:rFonts w:ascii="Times New Roman" w:eastAsia="標楷體" w:hAnsi="Times New Roman" w:hint="eastAsia"/>
          <w:kern w:val="0"/>
          <w:sz w:val="26"/>
          <w:szCs w:val="26"/>
        </w:rPr>
        <w:t>涵意</w:t>
      </w:r>
      <w:r w:rsidR="0010609C" w:rsidRPr="00DC365D">
        <w:rPr>
          <w:rFonts w:ascii="Times New Roman" w:eastAsia="標楷體" w:hAnsi="Times New Roman" w:hint="eastAsia"/>
          <w:kern w:val="0"/>
          <w:sz w:val="26"/>
          <w:szCs w:val="26"/>
        </w:rPr>
        <w:t>，且</w:t>
      </w:r>
      <w:r w:rsidR="0010609C" w:rsidRPr="00DC365D">
        <w:rPr>
          <w:rFonts w:ascii="Times New Roman" w:eastAsia="標楷體" w:hAnsi="Times New Roman"/>
          <w:kern w:val="0"/>
          <w:sz w:val="26"/>
          <w:szCs w:val="26"/>
        </w:rPr>
        <w:t>能引起學生學習</w:t>
      </w:r>
      <w:r w:rsidR="0010609C" w:rsidRPr="00DC365D">
        <w:rPr>
          <w:rFonts w:ascii="Times New Roman" w:eastAsia="標楷體" w:hAnsi="Times New Roman" w:hint="eastAsia"/>
          <w:kern w:val="0"/>
          <w:sz w:val="26"/>
          <w:szCs w:val="26"/>
        </w:rPr>
        <w:t>英語的</w:t>
      </w:r>
      <w:r w:rsidR="0010609C" w:rsidRPr="00DC365D">
        <w:rPr>
          <w:rFonts w:ascii="Times New Roman" w:eastAsia="標楷體" w:hAnsi="Times New Roman"/>
          <w:kern w:val="0"/>
          <w:sz w:val="26"/>
          <w:szCs w:val="26"/>
        </w:rPr>
        <w:t>興趣</w:t>
      </w:r>
      <w:r w:rsidR="0010609C" w:rsidRPr="00DC365D">
        <w:rPr>
          <w:rFonts w:ascii="Times New Roman" w:eastAsia="標楷體" w:hAnsi="Times New Roman" w:hint="eastAsia"/>
          <w:kern w:val="0"/>
          <w:sz w:val="26"/>
          <w:szCs w:val="26"/>
        </w:rPr>
        <w:t>。</w:t>
      </w:r>
    </w:p>
    <w:p w:rsidR="00386BD3" w:rsidRPr="00DC365D" w:rsidRDefault="00EF2F15" w:rsidP="00DC365D">
      <w:pPr>
        <w:spacing w:line="360" w:lineRule="auto"/>
        <w:ind w:firstLine="476"/>
        <w:rPr>
          <w:rFonts w:ascii="Times New Roman" w:eastAsia="標楷體" w:hAnsi="Times New Roman"/>
          <w:kern w:val="0"/>
          <w:sz w:val="26"/>
          <w:szCs w:val="26"/>
        </w:rPr>
      </w:pPr>
      <w:r w:rsidRPr="00DC365D">
        <w:rPr>
          <w:rFonts w:ascii="Times New Roman" w:eastAsia="標楷體" w:hAnsi="Times New Roman"/>
          <w:kern w:val="0"/>
          <w:sz w:val="26"/>
          <w:szCs w:val="26"/>
        </w:rPr>
        <w:t>教室空間的利用和上課形式的變化，也是訪視觀察到的優點。</w:t>
      </w:r>
      <w:r w:rsidR="00386BD3" w:rsidRPr="00DC365D">
        <w:rPr>
          <w:rFonts w:ascii="Times New Roman" w:eastAsia="標楷體" w:hAnsi="Times New Roman"/>
          <w:kern w:val="0"/>
          <w:sz w:val="26"/>
          <w:szCs w:val="26"/>
        </w:rPr>
        <w:t>有別於傳統的座位安排，許多英語教師讓班上同學採</w:t>
      </w:r>
      <w:r w:rsidR="00386BD3" w:rsidRPr="00DC365D">
        <w:rPr>
          <w:rFonts w:ascii="Times New Roman" w:eastAsia="標楷體" w:hAnsi="Times New Roman"/>
          <w:kern w:val="0"/>
          <w:sz w:val="26"/>
          <w:szCs w:val="26"/>
        </w:rPr>
        <w:t>U</w:t>
      </w:r>
      <w:r w:rsidR="00386BD3" w:rsidRPr="00DC365D">
        <w:rPr>
          <w:rFonts w:ascii="Times New Roman" w:eastAsia="標楷體" w:hAnsi="Times New Roman"/>
          <w:kern w:val="0"/>
          <w:sz w:val="26"/>
          <w:szCs w:val="26"/>
        </w:rPr>
        <w:t>型排坐，以方便組內同學互</w:t>
      </w:r>
      <w:r w:rsidR="00386BD3" w:rsidRPr="00DC365D">
        <w:rPr>
          <w:rFonts w:ascii="Times New Roman" w:eastAsia="標楷體" w:hAnsi="Times New Roman"/>
          <w:kern w:val="0"/>
          <w:sz w:val="26"/>
          <w:szCs w:val="26"/>
        </w:rPr>
        <w:lastRenderedPageBreak/>
        <w:t>動並相互學習。</w:t>
      </w:r>
      <w:r w:rsidR="00386BD3" w:rsidRPr="006A37DA">
        <w:rPr>
          <w:rFonts w:ascii="Times New Roman" w:eastAsia="標楷體" w:hAnsi="Times New Roman"/>
          <w:kern w:val="0"/>
          <w:sz w:val="26"/>
          <w:szCs w:val="26"/>
        </w:rPr>
        <w:t>有些教師會在說故事的時候，利用教室空間營造說故事的情境，</w:t>
      </w:r>
      <w:r w:rsidR="00386BD3" w:rsidRPr="00DC365D">
        <w:rPr>
          <w:rFonts w:ascii="Times New Roman" w:eastAsia="標楷體" w:hAnsi="Times New Roman"/>
          <w:kern w:val="0"/>
          <w:sz w:val="26"/>
          <w:szCs w:val="26"/>
        </w:rPr>
        <w:t>如教室預留一個空間，教師說故事時，請學生到這個空間席地而坐，一同欣賞</w:t>
      </w:r>
      <w:r w:rsidR="00386BD3" w:rsidRPr="00DC365D">
        <w:rPr>
          <w:rFonts w:ascii="Times New Roman" w:eastAsia="標楷體" w:hAnsi="Times New Roman" w:hint="eastAsia"/>
          <w:kern w:val="0"/>
          <w:sz w:val="26"/>
          <w:szCs w:val="26"/>
        </w:rPr>
        <w:t>聆聽</w:t>
      </w:r>
      <w:r w:rsidR="00386BD3" w:rsidRPr="00DC365D">
        <w:rPr>
          <w:rFonts w:ascii="Times New Roman" w:eastAsia="標楷體" w:hAnsi="Times New Roman"/>
          <w:kern w:val="0"/>
          <w:sz w:val="26"/>
          <w:szCs w:val="26"/>
        </w:rPr>
        <w:t>故事內容，顯得相當輕鬆自然</w:t>
      </w:r>
      <w:r w:rsidR="00386BD3" w:rsidRPr="00DC365D">
        <w:rPr>
          <w:rFonts w:ascii="Times New Roman" w:eastAsia="標楷體" w:hAnsi="Times New Roman" w:hint="eastAsia"/>
          <w:kern w:val="0"/>
          <w:sz w:val="26"/>
          <w:szCs w:val="26"/>
        </w:rPr>
        <w:t>；</w:t>
      </w:r>
      <w:r w:rsidR="00386BD3" w:rsidRPr="006A37DA">
        <w:rPr>
          <w:rFonts w:ascii="Times New Roman" w:eastAsia="標楷體" w:hAnsi="Times New Roman"/>
          <w:kern w:val="0"/>
          <w:sz w:val="26"/>
          <w:szCs w:val="26"/>
        </w:rPr>
        <w:t>或是佈置相關單字圖片，營造學習的氛圍，增加</w:t>
      </w:r>
      <w:r w:rsidR="00386BD3" w:rsidRPr="00DC365D">
        <w:rPr>
          <w:rFonts w:ascii="Times New Roman" w:eastAsia="標楷體" w:hAnsi="Times New Roman"/>
          <w:kern w:val="0"/>
          <w:sz w:val="26"/>
          <w:szCs w:val="26"/>
        </w:rPr>
        <w:t>學習成效。可見教學的流暢度，不僅需要精心的課程設計，教室空間和氛圍營造也有相當加分的效果。</w:t>
      </w:r>
      <w:r w:rsidR="00E94425" w:rsidRPr="00DC365D">
        <w:rPr>
          <w:rFonts w:ascii="Times New Roman" w:eastAsia="標楷體" w:hAnsi="Times New Roman" w:hint="eastAsia"/>
          <w:kern w:val="0"/>
          <w:sz w:val="26"/>
          <w:szCs w:val="26"/>
        </w:rPr>
        <w:br/>
      </w:r>
    </w:p>
    <w:p w:rsidR="00842E63" w:rsidRPr="006D7E7C" w:rsidRDefault="00842E63" w:rsidP="00DC365D">
      <w:pPr>
        <w:pStyle w:val="a4"/>
        <w:numPr>
          <w:ilvl w:val="0"/>
          <w:numId w:val="2"/>
        </w:numPr>
        <w:spacing w:line="360" w:lineRule="auto"/>
        <w:ind w:leftChars="0"/>
        <w:rPr>
          <w:rFonts w:ascii="Times New Roman" w:eastAsia="標楷體" w:hAnsi="Times New Roman"/>
          <w:b/>
          <w:kern w:val="0"/>
        </w:rPr>
      </w:pPr>
      <w:r w:rsidRPr="006D7E7C">
        <w:rPr>
          <w:rFonts w:ascii="Times New Roman" w:eastAsia="標楷體" w:hAnsi="Times New Roman"/>
          <w:b/>
        </w:rPr>
        <w:t>「</w:t>
      </w:r>
      <w:r w:rsidRPr="006D7E7C">
        <w:rPr>
          <w:rFonts w:ascii="Times New Roman" w:eastAsia="標楷體" w:hAnsi="Times New Roman"/>
          <w:b/>
          <w:bCs/>
        </w:rPr>
        <w:t>教學技巧與教材呈現</w:t>
      </w:r>
      <w:r w:rsidRPr="006D7E7C">
        <w:rPr>
          <w:rFonts w:ascii="Times New Roman" w:eastAsia="標楷體" w:hAnsi="Times New Roman"/>
          <w:b/>
        </w:rPr>
        <w:t>」</w:t>
      </w:r>
      <w:r w:rsidRPr="006D7E7C">
        <w:rPr>
          <w:rFonts w:ascii="Times New Roman" w:eastAsia="標楷體" w:hAnsi="Times New Roman"/>
          <w:b/>
          <w:kern w:val="0"/>
        </w:rPr>
        <w:t>待改進之處</w:t>
      </w:r>
    </w:p>
    <w:p w:rsidR="008A47C3" w:rsidRPr="006A37DA" w:rsidRDefault="008A47C3" w:rsidP="00DC365D">
      <w:pPr>
        <w:spacing w:line="360" w:lineRule="auto"/>
        <w:ind w:firstLineChars="210" w:firstLine="546"/>
        <w:rPr>
          <w:rFonts w:ascii="Times New Roman" w:eastAsia="標楷體" w:hAnsi="Times New Roman"/>
          <w:sz w:val="26"/>
          <w:szCs w:val="26"/>
        </w:rPr>
      </w:pPr>
      <w:r w:rsidRPr="006A37DA">
        <w:rPr>
          <w:rFonts w:ascii="Times New Roman" w:eastAsia="標楷體" w:hAnsi="Times New Roman"/>
          <w:sz w:val="26"/>
          <w:szCs w:val="26"/>
        </w:rPr>
        <w:t>訪視委員列出</w:t>
      </w:r>
      <w:r w:rsidRPr="006A37DA">
        <w:rPr>
          <w:rFonts w:ascii="Times New Roman" w:eastAsia="標楷體" w:hAnsi="Times New Roman" w:cs="Times New Roman" w:hint="eastAsia"/>
          <w:color w:val="000000"/>
          <w:sz w:val="26"/>
          <w:szCs w:val="26"/>
        </w:rPr>
        <w:t>以下</w:t>
      </w:r>
      <w:r w:rsidRPr="006A37DA">
        <w:rPr>
          <w:rFonts w:ascii="Times New Roman" w:eastAsia="標楷體" w:hAnsi="Times New Roman"/>
          <w:sz w:val="26"/>
          <w:szCs w:val="26"/>
        </w:rPr>
        <w:t>教師教學技巧與教材呈現需改進之處</w:t>
      </w:r>
      <w:r w:rsidRPr="006A37DA">
        <w:rPr>
          <w:rFonts w:ascii="Times New Roman" w:eastAsia="標楷體" w:hAnsi="Times New Roman" w:hint="eastAsia"/>
          <w:sz w:val="26"/>
          <w:szCs w:val="26"/>
        </w:rPr>
        <w:t>，期待能再提升</w:t>
      </w:r>
      <w:r w:rsidRPr="006A37DA">
        <w:rPr>
          <w:rFonts w:ascii="Times New Roman" w:eastAsia="標楷體" w:hAnsi="Times New Roman"/>
          <w:sz w:val="26"/>
          <w:szCs w:val="26"/>
        </w:rPr>
        <w:t>本市</w:t>
      </w:r>
      <w:r w:rsidRPr="006A37DA">
        <w:rPr>
          <w:rFonts w:ascii="Times New Roman" w:eastAsia="標楷體" w:hAnsi="Times New Roman" w:hint="eastAsia"/>
          <w:sz w:val="26"/>
          <w:szCs w:val="26"/>
        </w:rPr>
        <w:t>的</w:t>
      </w:r>
      <w:r w:rsidRPr="006A37DA">
        <w:rPr>
          <w:rFonts w:ascii="Times New Roman" w:eastAsia="標楷體" w:hAnsi="Times New Roman"/>
          <w:sz w:val="26"/>
          <w:szCs w:val="26"/>
        </w:rPr>
        <w:t>英語教學成效</w:t>
      </w:r>
      <w:r w:rsidRPr="006A37DA">
        <w:rPr>
          <w:rFonts w:ascii="Times New Roman" w:eastAsia="標楷體" w:hAnsi="Times New Roman" w:hint="eastAsia"/>
          <w:sz w:val="26"/>
          <w:szCs w:val="26"/>
        </w:rPr>
        <w:t>：</w:t>
      </w:r>
    </w:p>
    <w:p w:rsidR="00684103" w:rsidRPr="006A37DA" w:rsidRDefault="00684103" w:rsidP="00DC365D">
      <w:pPr>
        <w:pStyle w:val="a4"/>
        <w:numPr>
          <w:ilvl w:val="0"/>
          <w:numId w:val="9"/>
        </w:numPr>
        <w:tabs>
          <w:tab w:val="left" w:pos="142"/>
        </w:tabs>
        <w:spacing w:before="240" w:line="360" w:lineRule="auto"/>
        <w:ind w:leftChars="59" w:left="295" w:hangingChars="59" w:hanging="153"/>
        <w:rPr>
          <w:rFonts w:ascii="Times New Roman" w:eastAsia="標楷體" w:hAnsi="Times New Roman" w:cs="Times New Roman"/>
          <w:kern w:val="0"/>
          <w:sz w:val="26"/>
          <w:szCs w:val="26"/>
        </w:rPr>
      </w:pPr>
      <w:r w:rsidRPr="006A37DA">
        <w:rPr>
          <w:rFonts w:ascii="Times New Roman" w:eastAsia="標楷體" w:hAnsi="Times New Roman" w:cs="Times New Roman" w:hint="eastAsia"/>
          <w:kern w:val="0"/>
          <w:sz w:val="26"/>
          <w:szCs w:val="26"/>
        </w:rPr>
        <w:t>設計的教學活動與教學目標的契合度不高</w:t>
      </w:r>
    </w:p>
    <w:p w:rsidR="006B3F09" w:rsidRPr="006A37DA" w:rsidRDefault="00684103" w:rsidP="00DC365D">
      <w:pPr>
        <w:spacing w:line="360" w:lineRule="auto"/>
        <w:ind w:firstLine="480"/>
        <w:jc w:val="both"/>
        <w:rPr>
          <w:rFonts w:ascii="Times New Roman" w:eastAsia="標楷體" w:hAnsi="Times New Roman"/>
          <w:sz w:val="26"/>
          <w:szCs w:val="26"/>
        </w:rPr>
      </w:pPr>
      <w:r w:rsidRPr="006A37DA">
        <w:rPr>
          <w:rFonts w:ascii="Times New Roman" w:eastAsia="標楷體" w:hAnsi="Times New Roman" w:cs="Times New Roman" w:hint="eastAsia"/>
          <w:kern w:val="0"/>
          <w:sz w:val="26"/>
          <w:szCs w:val="26"/>
        </w:rPr>
        <w:t>部分教師</w:t>
      </w:r>
      <w:r w:rsidR="00051065" w:rsidRPr="006A37DA">
        <w:rPr>
          <w:rFonts w:ascii="Times New Roman" w:eastAsia="標楷體" w:hAnsi="Times New Roman" w:cs="Times New Roman" w:hint="eastAsia"/>
          <w:kern w:val="0"/>
          <w:sz w:val="26"/>
          <w:szCs w:val="26"/>
        </w:rPr>
        <w:t>在設計教學活動時，雖然很用心，但是卻忽略了去思考並檢視教學活動與教學目標的契合度，在一堂課中活動的變化雖然很多，但是活動的安排與呈現並沒有難易的層次，也沒有緊扣著教學目標，以至於整堂課上下來，</w:t>
      </w:r>
      <w:r w:rsidR="00676CCD" w:rsidRPr="006A37DA">
        <w:rPr>
          <w:rFonts w:ascii="Times New Roman" w:eastAsia="標楷體" w:hAnsi="Times New Roman" w:cs="Times New Roman" w:hint="eastAsia"/>
          <w:kern w:val="0"/>
          <w:sz w:val="26"/>
          <w:szCs w:val="26"/>
        </w:rPr>
        <w:t>往往</w:t>
      </w:r>
      <w:r w:rsidR="00051065" w:rsidRPr="006A37DA">
        <w:rPr>
          <w:rFonts w:ascii="Times New Roman" w:eastAsia="標楷體" w:hAnsi="Times New Roman" w:cs="Times New Roman" w:hint="eastAsia"/>
          <w:kern w:val="0"/>
          <w:sz w:val="26"/>
          <w:szCs w:val="26"/>
        </w:rPr>
        <w:t>只是活動的堆疊，</w:t>
      </w:r>
      <w:r w:rsidR="00360F3E" w:rsidRPr="006A37DA">
        <w:rPr>
          <w:rFonts w:ascii="Times New Roman" w:eastAsia="標楷體" w:hAnsi="Times New Roman" w:cs="Times New Roman" w:hint="eastAsia"/>
          <w:kern w:val="0"/>
          <w:sz w:val="26"/>
          <w:szCs w:val="26"/>
        </w:rPr>
        <w:t>教師無法達到預設的教學目標，學生的學習成效也就不如預期的理想。</w:t>
      </w:r>
      <w:r w:rsidR="00A11189" w:rsidRPr="006A37DA">
        <w:rPr>
          <w:rFonts w:ascii="Times New Roman" w:eastAsia="標楷體" w:hAnsi="Times New Roman" w:cs="Times New Roman" w:hint="eastAsia"/>
          <w:kern w:val="0"/>
          <w:sz w:val="26"/>
          <w:szCs w:val="26"/>
        </w:rPr>
        <w:t>舉例來說，有老師</w:t>
      </w:r>
      <w:r w:rsidR="003A3E6E" w:rsidRPr="006A37DA">
        <w:rPr>
          <w:rFonts w:ascii="Times New Roman" w:eastAsia="標楷體" w:hAnsi="Times New Roman" w:cs="Times New Roman" w:hint="eastAsia"/>
          <w:kern w:val="0"/>
          <w:sz w:val="26"/>
          <w:szCs w:val="26"/>
        </w:rPr>
        <w:t>於</w:t>
      </w:r>
      <w:r w:rsidR="00B6387E" w:rsidRPr="006A37DA">
        <w:rPr>
          <w:rFonts w:ascii="標楷體" w:eastAsia="標楷體" w:hAnsi="標楷體" w:hint="eastAsia"/>
          <w:sz w:val="26"/>
          <w:szCs w:val="26"/>
        </w:rPr>
        <w:t>課堂中</w:t>
      </w:r>
      <w:r w:rsidR="00491738" w:rsidRPr="006A37DA">
        <w:rPr>
          <w:rFonts w:ascii="標楷體" w:eastAsia="標楷體" w:hAnsi="標楷體" w:hint="eastAsia"/>
          <w:sz w:val="26"/>
          <w:szCs w:val="26"/>
        </w:rPr>
        <w:t>為了</w:t>
      </w:r>
      <w:r w:rsidR="00B6387E" w:rsidRPr="006A37DA">
        <w:rPr>
          <w:rFonts w:ascii="標楷體" w:eastAsia="標楷體" w:hAnsi="標楷體" w:hint="eastAsia"/>
          <w:sz w:val="26"/>
          <w:szCs w:val="26"/>
        </w:rPr>
        <w:t>營造出輕鬆的學習氣氛</w:t>
      </w:r>
      <w:r w:rsidR="00491738" w:rsidRPr="006A37DA">
        <w:rPr>
          <w:rFonts w:ascii="標楷體" w:eastAsia="標楷體" w:hAnsi="標楷體" w:hint="eastAsia"/>
          <w:sz w:val="26"/>
          <w:szCs w:val="26"/>
        </w:rPr>
        <w:t>，</w:t>
      </w:r>
      <w:r w:rsidR="00B6387E" w:rsidRPr="006A37DA">
        <w:rPr>
          <w:rFonts w:ascii="標楷體" w:eastAsia="標楷體" w:hAnsi="標楷體" w:hint="eastAsia"/>
          <w:sz w:val="26"/>
          <w:szCs w:val="26"/>
        </w:rPr>
        <w:t>設計了</w:t>
      </w:r>
      <w:r w:rsidR="00491738" w:rsidRPr="006A37DA">
        <w:rPr>
          <w:rFonts w:ascii="標楷體" w:eastAsia="標楷體" w:hAnsi="標楷體" w:hint="eastAsia"/>
          <w:sz w:val="26"/>
          <w:szCs w:val="26"/>
        </w:rPr>
        <w:t>單字的</w:t>
      </w:r>
      <w:r w:rsidR="00B6387E" w:rsidRPr="006A37DA">
        <w:rPr>
          <w:rFonts w:ascii="標楷體" w:eastAsia="標楷體" w:hAnsi="標楷體" w:hint="eastAsia"/>
          <w:sz w:val="26"/>
          <w:szCs w:val="26"/>
        </w:rPr>
        <w:t>p</w:t>
      </w:r>
      <w:r w:rsidR="00B6387E" w:rsidRPr="006A37DA">
        <w:rPr>
          <w:rFonts w:ascii="標楷體" w:eastAsia="標楷體" w:hAnsi="標楷體"/>
          <w:sz w:val="26"/>
          <w:szCs w:val="26"/>
        </w:rPr>
        <w:t>pt</w:t>
      </w:r>
      <w:r w:rsidR="00A27032" w:rsidRPr="006A37DA">
        <w:rPr>
          <w:rFonts w:ascii="標楷體" w:eastAsia="標楷體" w:hAnsi="標楷體" w:hint="eastAsia"/>
          <w:sz w:val="26"/>
          <w:szCs w:val="26"/>
        </w:rPr>
        <w:t>，</w:t>
      </w:r>
      <w:r w:rsidR="00491738" w:rsidRPr="006A37DA">
        <w:rPr>
          <w:rFonts w:ascii="標楷體" w:eastAsia="標楷體" w:hAnsi="標楷體" w:hint="eastAsia"/>
          <w:sz w:val="26"/>
          <w:szCs w:val="26"/>
        </w:rPr>
        <w:t>並呈現在白板上，</w:t>
      </w:r>
      <w:r w:rsidR="00B6387E" w:rsidRPr="006A37DA">
        <w:rPr>
          <w:rFonts w:ascii="標楷體" w:eastAsia="標楷體" w:hAnsi="標楷體" w:hint="eastAsia"/>
          <w:sz w:val="26"/>
          <w:szCs w:val="26"/>
        </w:rPr>
        <w:t>讓學生競賽，用玩具槌子</w:t>
      </w:r>
      <w:r w:rsidR="00491738" w:rsidRPr="006A37DA">
        <w:rPr>
          <w:rFonts w:ascii="標楷體" w:eastAsia="標楷體" w:hAnsi="標楷體" w:hint="eastAsia"/>
          <w:sz w:val="26"/>
          <w:szCs w:val="26"/>
        </w:rPr>
        <w:t>在白板上</w:t>
      </w:r>
      <w:r w:rsidR="00B6387E" w:rsidRPr="006A37DA">
        <w:rPr>
          <w:rFonts w:ascii="標楷體" w:eastAsia="標楷體" w:hAnsi="標楷體" w:hint="eastAsia"/>
          <w:sz w:val="26"/>
          <w:szCs w:val="26"/>
        </w:rPr>
        <w:t>打</w:t>
      </w:r>
      <w:r w:rsidR="00491738" w:rsidRPr="006A37DA">
        <w:rPr>
          <w:rFonts w:ascii="標楷體" w:eastAsia="標楷體" w:hAnsi="標楷體" w:hint="eastAsia"/>
          <w:sz w:val="26"/>
          <w:szCs w:val="26"/>
        </w:rPr>
        <w:t>中</w:t>
      </w:r>
      <w:r w:rsidR="00B6387E" w:rsidRPr="006A37DA">
        <w:rPr>
          <w:rFonts w:ascii="標楷體" w:eastAsia="標楷體" w:hAnsi="標楷體" w:hint="eastAsia"/>
          <w:sz w:val="26"/>
          <w:szCs w:val="26"/>
        </w:rPr>
        <w:t>老師所說的</w:t>
      </w:r>
      <w:r w:rsidR="00A27032" w:rsidRPr="006A37DA">
        <w:rPr>
          <w:rFonts w:ascii="標楷體" w:eastAsia="標楷體" w:hAnsi="標楷體" w:hint="eastAsia"/>
          <w:sz w:val="26"/>
          <w:szCs w:val="26"/>
        </w:rPr>
        <w:t>單</w:t>
      </w:r>
      <w:r w:rsidR="00B6387E" w:rsidRPr="006A37DA">
        <w:rPr>
          <w:rFonts w:ascii="標楷體" w:eastAsia="標楷體" w:hAnsi="標楷體" w:hint="eastAsia"/>
          <w:sz w:val="26"/>
          <w:szCs w:val="26"/>
        </w:rPr>
        <w:t>字，除了迅速打</w:t>
      </w:r>
      <w:r w:rsidR="00A27032" w:rsidRPr="006A37DA">
        <w:rPr>
          <w:rFonts w:ascii="標楷體" w:eastAsia="標楷體" w:hAnsi="標楷體" w:hint="eastAsia"/>
          <w:sz w:val="26"/>
          <w:szCs w:val="26"/>
        </w:rPr>
        <w:t>中正確的</w:t>
      </w:r>
      <w:r w:rsidR="00B6387E" w:rsidRPr="006A37DA">
        <w:rPr>
          <w:rFonts w:ascii="標楷體" w:eastAsia="標楷體" w:hAnsi="標楷體" w:hint="eastAsia"/>
          <w:sz w:val="26"/>
          <w:szCs w:val="26"/>
        </w:rPr>
        <w:t>單字</w:t>
      </w:r>
      <w:r w:rsidR="00A27032" w:rsidRPr="006A37DA">
        <w:rPr>
          <w:rFonts w:ascii="標楷體" w:eastAsia="標楷體" w:hAnsi="標楷體" w:hint="eastAsia"/>
          <w:sz w:val="26"/>
          <w:szCs w:val="26"/>
        </w:rPr>
        <w:t>外，</w:t>
      </w:r>
      <w:r w:rsidR="00B6387E" w:rsidRPr="006A37DA">
        <w:rPr>
          <w:rFonts w:ascii="標楷體" w:eastAsia="標楷體" w:hAnsi="標楷體" w:hint="eastAsia"/>
          <w:sz w:val="26"/>
          <w:szCs w:val="26"/>
        </w:rPr>
        <w:t>還要</w:t>
      </w:r>
      <w:r w:rsidR="00A27032" w:rsidRPr="006A37DA">
        <w:rPr>
          <w:rFonts w:ascii="標楷體" w:eastAsia="標楷體" w:hAnsi="標楷體" w:hint="eastAsia"/>
          <w:sz w:val="26"/>
          <w:szCs w:val="26"/>
        </w:rPr>
        <w:t>正確</w:t>
      </w:r>
      <w:r w:rsidR="00B6387E" w:rsidRPr="006A37DA">
        <w:rPr>
          <w:rFonts w:ascii="標楷體" w:eastAsia="標楷體" w:hAnsi="標楷體" w:hint="eastAsia"/>
          <w:sz w:val="26"/>
          <w:szCs w:val="26"/>
        </w:rPr>
        <w:t>拼出單字。</w:t>
      </w:r>
      <w:r w:rsidR="00491738" w:rsidRPr="006A37DA">
        <w:rPr>
          <w:rFonts w:ascii="標楷體" w:eastAsia="標楷體" w:hAnsi="標楷體" w:hint="eastAsia"/>
          <w:sz w:val="26"/>
          <w:szCs w:val="26"/>
        </w:rPr>
        <w:t>整個活動進行了約半堂課，雖然教學目標之一是單字拼字教學，可是學生根本不用會拼出單字，因為在老師設計的ppt上面</w:t>
      </w:r>
      <w:r w:rsidR="00A27032" w:rsidRPr="006A37DA">
        <w:rPr>
          <w:rFonts w:ascii="標楷體" w:eastAsia="標楷體" w:hAnsi="標楷體" w:hint="eastAsia"/>
          <w:sz w:val="26"/>
          <w:szCs w:val="26"/>
        </w:rPr>
        <w:t>，</w:t>
      </w:r>
      <w:r w:rsidR="00491738" w:rsidRPr="006A37DA">
        <w:rPr>
          <w:rFonts w:ascii="標楷體" w:eastAsia="標楷體" w:hAnsi="標楷體" w:hint="eastAsia"/>
          <w:sz w:val="26"/>
          <w:szCs w:val="26"/>
        </w:rPr>
        <w:t>都有呈現每個</w:t>
      </w:r>
      <w:r w:rsidR="00491738" w:rsidRPr="006A37DA">
        <w:rPr>
          <w:rFonts w:ascii="Times New Roman" w:eastAsia="標楷體" w:hAnsi="Times New Roman" w:cs="Times New Roman" w:hint="eastAsia"/>
          <w:kern w:val="0"/>
          <w:sz w:val="26"/>
          <w:szCs w:val="26"/>
        </w:rPr>
        <w:t>單字的</w:t>
      </w:r>
      <w:r w:rsidR="00491738" w:rsidRPr="006A37DA">
        <w:rPr>
          <w:rFonts w:ascii="Times New Roman" w:eastAsia="標楷體" w:hAnsi="Times New Roman" w:cs="Times New Roman" w:hint="eastAsia"/>
          <w:kern w:val="0"/>
          <w:sz w:val="26"/>
          <w:szCs w:val="26"/>
        </w:rPr>
        <w:t>spelling</w:t>
      </w:r>
      <w:r w:rsidR="00491738" w:rsidRPr="006A37DA">
        <w:rPr>
          <w:rFonts w:ascii="Times New Roman" w:eastAsia="標楷體" w:hAnsi="Times New Roman" w:cs="Times New Roman" w:hint="eastAsia"/>
          <w:kern w:val="0"/>
          <w:sz w:val="26"/>
          <w:szCs w:val="26"/>
        </w:rPr>
        <w:t>，小朋友只要認得對單字就可以，單字拼字的學習成效就不高。</w:t>
      </w:r>
      <w:r w:rsidR="0013144D" w:rsidRPr="006A37DA">
        <w:rPr>
          <w:rFonts w:ascii="Times New Roman" w:eastAsia="標楷體" w:hAnsi="Times New Roman" w:cs="Times New Roman" w:hint="eastAsia"/>
          <w:kern w:val="0"/>
          <w:sz w:val="26"/>
          <w:szCs w:val="26"/>
        </w:rPr>
        <w:t>因此，</w:t>
      </w:r>
      <w:r w:rsidR="0013144D" w:rsidRPr="006A37DA">
        <w:rPr>
          <w:rFonts w:ascii="Times New Roman" w:eastAsia="標楷體" w:hAnsi="Times New Roman" w:cs="Times New Roman"/>
          <w:kern w:val="0"/>
          <w:sz w:val="26"/>
          <w:szCs w:val="26"/>
        </w:rPr>
        <w:t>建議</w:t>
      </w:r>
      <w:r w:rsidR="0013144D" w:rsidRPr="006A37DA">
        <w:rPr>
          <w:rFonts w:ascii="Times New Roman" w:eastAsia="標楷體" w:hAnsi="Times New Roman" w:cs="Times New Roman" w:hint="eastAsia"/>
          <w:kern w:val="0"/>
          <w:sz w:val="26"/>
          <w:szCs w:val="26"/>
        </w:rPr>
        <w:t>教</w:t>
      </w:r>
      <w:r w:rsidR="0013144D" w:rsidRPr="006A37DA">
        <w:rPr>
          <w:rFonts w:ascii="Times New Roman" w:eastAsia="標楷體" w:hAnsi="Times New Roman" w:cs="Times New Roman"/>
          <w:kern w:val="0"/>
          <w:sz w:val="26"/>
          <w:szCs w:val="26"/>
        </w:rPr>
        <w:t>師在選擇或設計強化練習活動時，能深入並反覆思考該活動是否能達到想要達</w:t>
      </w:r>
      <w:r w:rsidR="0013144D" w:rsidRPr="006A37DA">
        <w:rPr>
          <w:rFonts w:ascii="Times New Roman" w:eastAsia="標楷體" w:hAnsi="Times New Roman"/>
          <w:sz w:val="26"/>
          <w:szCs w:val="26"/>
        </w:rPr>
        <w:t>到的</w:t>
      </w:r>
      <w:r w:rsidR="0013144D" w:rsidRPr="006A37DA">
        <w:rPr>
          <w:rFonts w:ascii="Times New Roman" w:eastAsia="標楷體" w:hAnsi="Times New Roman" w:hint="eastAsia"/>
          <w:sz w:val="26"/>
          <w:szCs w:val="26"/>
        </w:rPr>
        <w:t>教學</w:t>
      </w:r>
      <w:r w:rsidR="0013144D" w:rsidRPr="006A37DA">
        <w:rPr>
          <w:rFonts w:ascii="Times New Roman" w:eastAsia="標楷體" w:hAnsi="Times New Roman"/>
          <w:sz w:val="26"/>
          <w:szCs w:val="26"/>
        </w:rPr>
        <w:t>目標及</w:t>
      </w:r>
      <w:r w:rsidR="0013144D" w:rsidRPr="006A37DA">
        <w:rPr>
          <w:rFonts w:ascii="Times New Roman" w:eastAsia="標楷體" w:hAnsi="Times New Roman" w:hint="eastAsia"/>
          <w:sz w:val="26"/>
          <w:szCs w:val="26"/>
        </w:rPr>
        <w:t>學習成效</w:t>
      </w:r>
      <w:r w:rsidR="0013144D" w:rsidRPr="006A37DA">
        <w:rPr>
          <w:rFonts w:ascii="Times New Roman" w:eastAsia="標楷體" w:hAnsi="Times New Roman"/>
          <w:sz w:val="26"/>
          <w:szCs w:val="26"/>
        </w:rPr>
        <w:t>。</w:t>
      </w:r>
    </w:p>
    <w:p w:rsidR="003F080A" w:rsidRPr="006A37DA" w:rsidRDefault="00994B43" w:rsidP="00DC365D">
      <w:pPr>
        <w:pStyle w:val="a4"/>
        <w:numPr>
          <w:ilvl w:val="0"/>
          <w:numId w:val="9"/>
        </w:numPr>
        <w:spacing w:before="240" w:line="360" w:lineRule="auto"/>
        <w:ind w:leftChars="0" w:left="480"/>
        <w:rPr>
          <w:rFonts w:ascii="Times New Roman" w:eastAsia="標楷體" w:hAnsi="Times New Roman" w:cs="Times New Roman"/>
          <w:kern w:val="0"/>
          <w:sz w:val="26"/>
          <w:szCs w:val="26"/>
        </w:rPr>
      </w:pPr>
      <w:r w:rsidRPr="006A37DA">
        <w:rPr>
          <w:rFonts w:ascii="Times New Roman" w:eastAsia="標楷體" w:hAnsi="Times New Roman"/>
          <w:sz w:val="26"/>
          <w:szCs w:val="26"/>
        </w:rPr>
        <w:t>教學活動設計</w:t>
      </w:r>
      <w:r w:rsidRPr="006A37DA">
        <w:rPr>
          <w:rFonts w:ascii="Times New Roman" w:eastAsia="標楷體" w:hAnsi="Times New Roman" w:hint="eastAsia"/>
          <w:sz w:val="26"/>
          <w:szCs w:val="26"/>
        </w:rPr>
        <w:t>所涵蓋的</w:t>
      </w:r>
      <w:r w:rsidRPr="006A37DA">
        <w:rPr>
          <w:rFonts w:ascii="Times New Roman" w:eastAsia="標楷體" w:hAnsi="Times New Roman"/>
          <w:sz w:val="26"/>
          <w:szCs w:val="26"/>
        </w:rPr>
        <w:t>英語</w:t>
      </w:r>
      <w:r w:rsidRPr="006A37DA">
        <w:rPr>
          <w:rFonts w:ascii="Times New Roman" w:eastAsia="標楷體" w:hAnsi="Times New Roman" w:hint="eastAsia"/>
          <w:sz w:val="26"/>
          <w:szCs w:val="26"/>
        </w:rPr>
        <w:t>語言學習成分不高</w:t>
      </w:r>
    </w:p>
    <w:p w:rsidR="00684103" w:rsidRPr="006A37DA" w:rsidRDefault="00A11189" w:rsidP="00DC365D">
      <w:pPr>
        <w:spacing w:line="360" w:lineRule="auto"/>
        <w:ind w:left="1" w:firstLine="479"/>
        <w:rPr>
          <w:rFonts w:ascii="Times New Roman" w:eastAsia="標楷體" w:hAnsi="Times New Roman" w:cs="Times New Roman"/>
          <w:kern w:val="0"/>
          <w:sz w:val="26"/>
          <w:szCs w:val="26"/>
        </w:rPr>
      </w:pPr>
      <w:r w:rsidRPr="006A37DA">
        <w:rPr>
          <w:rFonts w:ascii="Times New Roman" w:eastAsia="標楷體" w:hAnsi="Times New Roman" w:cs="Times New Roman" w:hint="eastAsia"/>
          <w:kern w:val="0"/>
          <w:sz w:val="26"/>
          <w:szCs w:val="26"/>
        </w:rPr>
        <w:t>部分老師往往也會出現「為了帶活動而帶活動」，也就是說，所設計出來的教學活動非常冗長，但是其中所涵蓋的英語語言學習成分與要素並不高。</w:t>
      </w:r>
      <w:r w:rsidR="00360F3E" w:rsidRPr="006A37DA">
        <w:rPr>
          <w:rFonts w:ascii="Times New Roman" w:eastAsia="標楷體" w:hAnsi="Times New Roman" w:cs="Times New Roman" w:hint="eastAsia"/>
          <w:kern w:val="0"/>
          <w:sz w:val="26"/>
          <w:szCs w:val="26"/>
        </w:rPr>
        <w:lastRenderedPageBreak/>
        <w:t>例</w:t>
      </w:r>
      <w:r w:rsidR="00A27032" w:rsidRPr="006A37DA">
        <w:rPr>
          <w:rFonts w:ascii="Times New Roman" w:eastAsia="標楷體" w:hAnsi="Times New Roman" w:cs="Times New Roman" w:hint="eastAsia"/>
          <w:kern w:val="0"/>
          <w:sz w:val="26"/>
          <w:szCs w:val="26"/>
        </w:rPr>
        <w:t>如</w:t>
      </w:r>
      <w:r w:rsidR="00360F3E" w:rsidRPr="006A37DA">
        <w:rPr>
          <w:rFonts w:ascii="Times New Roman" w:eastAsia="標楷體" w:hAnsi="Times New Roman" w:cs="Times New Roman" w:hint="eastAsia"/>
          <w:kern w:val="0"/>
          <w:sz w:val="26"/>
          <w:szCs w:val="26"/>
        </w:rPr>
        <w:t>，有老師在教</w:t>
      </w:r>
      <w:r w:rsidR="00676D89" w:rsidRPr="006A37DA">
        <w:rPr>
          <w:rFonts w:ascii="Times New Roman" w:eastAsia="標楷體" w:hAnsi="Times New Roman" w:cs="Times New Roman" w:hint="eastAsia"/>
          <w:kern w:val="0"/>
          <w:sz w:val="26"/>
          <w:szCs w:val="26"/>
        </w:rPr>
        <w:t>感恩節的卡片</w:t>
      </w:r>
      <w:r w:rsidR="0018492C" w:rsidRPr="006A37DA">
        <w:rPr>
          <w:rFonts w:ascii="Times New Roman" w:eastAsia="標楷體" w:hAnsi="Times New Roman" w:cs="Times New Roman" w:hint="eastAsia"/>
          <w:kern w:val="0"/>
          <w:sz w:val="26"/>
          <w:szCs w:val="26"/>
        </w:rPr>
        <w:t>內容撰寫</w:t>
      </w:r>
      <w:r w:rsidR="003A3E6E" w:rsidRPr="006A37DA">
        <w:rPr>
          <w:rFonts w:ascii="Times New Roman" w:eastAsia="標楷體" w:hAnsi="Times New Roman" w:cs="Times New Roman" w:hint="eastAsia"/>
          <w:kern w:val="0"/>
          <w:sz w:val="26"/>
          <w:szCs w:val="26"/>
        </w:rPr>
        <w:t>時，</w:t>
      </w:r>
      <w:r w:rsidR="00676D89" w:rsidRPr="006A37DA">
        <w:rPr>
          <w:rFonts w:ascii="Times New Roman" w:eastAsia="標楷體" w:hAnsi="Times New Roman" w:cs="Times New Roman" w:hint="eastAsia"/>
          <w:kern w:val="0"/>
          <w:sz w:val="26"/>
          <w:szCs w:val="26"/>
        </w:rPr>
        <w:t>花了將近大半堂課的時間，帶了一個活動，要小朋友跑到教室前面圍成一個大圓圈，讓其中一個小朋友拿著一個大</w:t>
      </w:r>
      <w:r w:rsidR="003A3E6E" w:rsidRPr="006A37DA">
        <w:rPr>
          <w:rFonts w:ascii="Times New Roman" w:eastAsia="標楷體" w:hAnsi="Times New Roman" w:cs="Times New Roman" w:hint="eastAsia"/>
          <w:kern w:val="0"/>
          <w:sz w:val="26"/>
          <w:szCs w:val="26"/>
        </w:rPr>
        <w:t>型</w:t>
      </w:r>
      <w:r w:rsidR="00676D89" w:rsidRPr="006A37DA">
        <w:rPr>
          <w:rFonts w:ascii="Times New Roman" w:eastAsia="標楷體" w:hAnsi="Times New Roman" w:cs="Times New Roman" w:hint="eastAsia"/>
          <w:kern w:val="0"/>
          <w:sz w:val="26"/>
          <w:szCs w:val="26"/>
        </w:rPr>
        <w:t>的填充布骰子，老師將一個故事朗讀兩遍，拿骰子的同學聽到老師念的故事有出現</w:t>
      </w:r>
      <w:r w:rsidR="00A27032" w:rsidRPr="006A37DA">
        <w:rPr>
          <w:rFonts w:ascii="Times New Roman" w:eastAsia="標楷體" w:hAnsi="Times New Roman" w:cs="Times New Roman" w:hint="eastAsia"/>
          <w:kern w:val="0"/>
          <w:sz w:val="26"/>
          <w:szCs w:val="26"/>
        </w:rPr>
        <w:t>「</w:t>
      </w:r>
      <w:r w:rsidR="00676D89" w:rsidRPr="006A37DA">
        <w:rPr>
          <w:rFonts w:ascii="Times New Roman" w:eastAsia="標楷體" w:hAnsi="Times New Roman" w:cs="Times New Roman" w:hint="eastAsia"/>
          <w:kern w:val="0"/>
          <w:sz w:val="26"/>
          <w:szCs w:val="26"/>
        </w:rPr>
        <w:t>right</w:t>
      </w:r>
      <w:r w:rsidR="00A27032" w:rsidRPr="006A37DA">
        <w:rPr>
          <w:rFonts w:ascii="Times New Roman" w:eastAsia="標楷體" w:hAnsi="Times New Roman" w:cs="Times New Roman" w:hint="eastAsia"/>
          <w:kern w:val="0"/>
          <w:sz w:val="26"/>
          <w:szCs w:val="26"/>
        </w:rPr>
        <w:t>」</w:t>
      </w:r>
      <w:r w:rsidR="00676D89" w:rsidRPr="006A37DA">
        <w:rPr>
          <w:rFonts w:ascii="Times New Roman" w:eastAsia="標楷體" w:hAnsi="Times New Roman" w:cs="Times New Roman" w:hint="eastAsia"/>
          <w:kern w:val="0"/>
          <w:sz w:val="26"/>
          <w:szCs w:val="26"/>
        </w:rPr>
        <w:t>，就須將骰子往右傳給旁邊的同學，</w:t>
      </w:r>
      <w:r w:rsidR="0018492C" w:rsidRPr="006A37DA">
        <w:rPr>
          <w:rFonts w:ascii="Times New Roman" w:eastAsia="標楷體" w:hAnsi="Times New Roman" w:cs="Times New Roman" w:hint="eastAsia"/>
          <w:kern w:val="0"/>
          <w:sz w:val="26"/>
          <w:szCs w:val="26"/>
        </w:rPr>
        <w:t>但是如果聽到老師念的故事中有出現讀出</w:t>
      </w:r>
      <w:r w:rsidR="00A27032" w:rsidRPr="006A37DA">
        <w:rPr>
          <w:rFonts w:ascii="Times New Roman" w:eastAsia="標楷體" w:hAnsi="Times New Roman" w:cs="Times New Roman" w:hint="eastAsia"/>
          <w:kern w:val="0"/>
          <w:sz w:val="26"/>
          <w:szCs w:val="26"/>
        </w:rPr>
        <w:t>「</w:t>
      </w:r>
      <w:r w:rsidR="0018492C" w:rsidRPr="006A37DA">
        <w:rPr>
          <w:rFonts w:ascii="Times New Roman" w:eastAsia="標楷體" w:hAnsi="Times New Roman" w:cs="Times New Roman"/>
          <w:kern w:val="0"/>
          <w:sz w:val="26"/>
          <w:szCs w:val="26"/>
        </w:rPr>
        <w:t>l</w:t>
      </w:r>
      <w:r w:rsidR="0018492C" w:rsidRPr="006A37DA">
        <w:rPr>
          <w:rFonts w:ascii="Times New Roman" w:eastAsia="標楷體" w:hAnsi="Times New Roman" w:cs="Times New Roman" w:hint="eastAsia"/>
          <w:kern w:val="0"/>
          <w:sz w:val="26"/>
          <w:szCs w:val="26"/>
        </w:rPr>
        <w:t>eft</w:t>
      </w:r>
      <w:r w:rsidR="00A27032" w:rsidRPr="006A37DA">
        <w:rPr>
          <w:rFonts w:ascii="Times New Roman" w:eastAsia="標楷體" w:hAnsi="Times New Roman" w:cs="Times New Roman" w:hint="eastAsia"/>
          <w:kern w:val="0"/>
          <w:sz w:val="26"/>
          <w:szCs w:val="26"/>
        </w:rPr>
        <w:t>」</w:t>
      </w:r>
      <w:r w:rsidR="0018492C" w:rsidRPr="006A37DA">
        <w:rPr>
          <w:rFonts w:ascii="Times New Roman" w:eastAsia="標楷體" w:hAnsi="Times New Roman" w:cs="Times New Roman" w:hint="eastAsia"/>
          <w:kern w:val="0"/>
          <w:sz w:val="26"/>
          <w:szCs w:val="26"/>
        </w:rPr>
        <w:t>時，就須把骰子往左邊一個同學傳，這個活</w:t>
      </w:r>
      <w:r w:rsidR="00A27032" w:rsidRPr="006A37DA">
        <w:rPr>
          <w:rFonts w:ascii="Times New Roman" w:eastAsia="標楷體" w:hAnsi="Times New Roman" w:cs="Times New Roman" w:hint="eastAsia"/>
          <w:kern w:val="0"/>
          <w:sz w:val="26"/>
          <w:szCs w:val="26"/>
        </w:rPr>
        <w:t>動</w:t>
      </w:r>
      <w:r w:rsidR="0018492C" w:rsidRPr="006A37DA">
        <w:rPr>
          <w:rFonts w:ascii="Times New Roman" w:eastAsia="標楷體" w:hAnsi="Times New Roman" w:cs="Times New Roman" w:hint="eastAsia"/>
          <w:kern w:val="0"/>
          <w:sz w:val="26"/>
          <w:szCs w:val="26"/>
        </w:rPr>
        <w:t>持續了近半堂課的時間，</w:t>
      </w:r>
      <w:r w:rsidR="00A27032" w:rsidRPr="006A37DA">
        <w:rPr>
          <w:rFonts w:ascii="Times New Roman" w:eastAsia="標楷體" w:hAnsi="Times New Roman" w:cs="Times New Roman" w:hint="eastAsia"/>
          <w:kern w:val="0"/>
          <w:sz w:val="26"/>
          <w:szCs w:val="26"/>
        </w:rPr>
        <w:t>可是，</w:t>
      </w:r>
      <w:r w:rsidR="0018492C" w:rsidRPr="006A37DA">
        <w:rPr>
          <w:rFonts w:ascii="Times New Roman" w:eastAsia="標楷體" w:hAnsi="Times New Roman" w:cs="Times New Roman" w:hint="eastAsia"/>
          <w:kern w:val="0"/>
          <w:sz w:val="26"/>
          <w:szCs w:val="26"/>
        </w:rPr>
        <w:t>小朋友並不一定要聽懂這個故事的內容，只要聽辨出「</w:t>
      </w:r>
      <w:r w:rsidR="0018492C" w:rsidRPr="006A37DA">
        <w:rPr>
          <w:rFonts w:ascii="Times New Roman" w:eastAsia="標楷體" w:hAnsi="Times New Roman" w:cs="Times New Roman" w:hint="eastAsia"/>
          <w:kern w:val="0"/>
          <w:sz w:val="26"/>
          <w:szCs w:val="26"/>
        </w:rPr>
        <w:t>right</w:t>
      </w:r>
      <w:r w:rsidR="0018492C" w:rsidRPr="006A37DA">
        <w:rPr>
          <w:rFonts w:ascii="Times New Roman" w:eastAsia="標楷體" w:hAnsi="Times New Roman" w:cs="Times New Roman" w:hint="eastAsia"/>
          <w:kern w:val="0"/>
          <w:sz w:val="26"/>
          <w:szCs w:val="26"/>
        </w:rPr>
        <w:t>」及「</w:t>
      </w:r>
      <w:r w:rsidR="0018492C" w:rsidRPr="006A37DA">
        <w:rPr>
          <w:rFonts w:ascii="Times New Roman" w:eastAsia="標楷體" w:hAnsi="Times New Roman" w:cs="Times New Roman" w:hint="eastAsia"/>
          <w:kern w:val="0"/>
          <w:sz w:val="26"/>
          <w:szCs w:val="26"/>
        </w:rPr>
        <w:t>left</w:t>
      </w:r>
      <w:r w:rsidR="0018492C" w:rsidRPr="006A37DA">
        <w:rPr>
          <w:rFonts w:ascii="Times New Roman" w:eastAsia="標楷體" w:hAnsi="Times New Roman" w:cs="Times New Roman" w:hint="eastAsia"/>
          <w:kern w:val="0"/>
          <w:sz w:val="26"/>
          <w:szCs w:val="26"/>
        </w:rPr>
        <w:t>」就好了</w:t>
      </w:r>
      <w:r w:rsidR="00A27032" w:rsidRPr="006A37DA">
        <w:rPr>
          <w:rFonts w:ascii="Times New Roman" w:eastAsia="標楷體" w:hAnsi="Times New Roman" w:cs="Times New Roman" w:hint="eastAsia"/>
          <w:kern w:val="0"/>
          <w:sz w:val="26"/>
          <w:szCs w:val="26"/>
        </w:rPr>
        <w:t>。也就是說，這個活動</w:t>
      </w:r>
      <w:r w:rsidR="0018492C" w:rsidRPr="006A37DA">
        <w:rPr>
          <w:rFonts w:ascii="Times New Roman" w:eastAsia="標楷體" w:hAnsi="Times New Roman" w:cs="Times New Roman" w:hint="eastAsia"/>
          <w:kern w:val="0"/>
          <w:sz w:val="26"/>
          <w:szCs w:val="26"/>
        </w:rPr>
        <w:t>不僅所包含的</w:t>
      </w:r>
      <w:r w:rsidR="00A27032" w:rsidRPr="006A37DA">
        <w:rPr>
          <w:rFonts w:ascii="Times New Roman" w:eastAsia="標楷體" w:hAnsi="Times New Roman" w:cs="Times New Roman" w:hint="eastAsia"/>
          <w:kern w:val="0"/>
          <w:sz w:val="26"/>
          <w:szCs w:val="26"/>
        </w:rPr>
        <w:t>英語</w:t>
      </w:r>
      <w:r w:rsidR="009F7525" w:rsidRPr="006A37DA">
        <w:rPr>
          <w:rFonts w:ascii="Times New Roman" w:eastAsia="標楷體" w:hAnsi="Times New Roman" w:cs="Times New Roman" w:hint="eastAsia"/>
          <w:kern w:val="0"/>
          <w:sz w:val="26"/>
          <w:szCs w:val="26"/>
        </w:rPr>
        <w:t>語言學習成分</w:t>
      </w:r>
      <w:r w:rsidR="0018492C" w:rsidRPr="006A37DA">
        <w:rPr>
          <w:rFonts w:ascii="Times New Roman" w:eastAsia="標楷體" w:hAnsi="Times New Roman" w:cs="Times New Roman" w:hint="eastAsia"/>
          <w:kern w:val="0"/>
          <w:sz w:val="26"/>
          <w:szCs w:val="26"/>
        </w:rPr>
        <w:t>不</w:t>
      </w:r>
      <w:r w:rsidR="00A27032" w:rsidRPr="006A37DA">
        <w:rPr>
          <w:rFonts w:ascii="Times New Roman" w:eastAsia="標楷體" w:hAnsi="Times New Roman" w:cs="Times New Roman" w:hint="eastAsia"/>
          <w:kern w:val="0"/>
          <w:sz w:val="26"/>
          <w:szCs w:val="26"/>
        </w:rPr>
        <w:t>高</w:t>
      </w:r>
      <w:r w:rsidR="0018492C" w:rsidRPr="006A37DA">
        <w:rPr>
          <w:rFonts w:ascii="Times New Roman" w:eastAsia="標楷體" w:hAnsi="Times New Roman" w:cs="Times New Roman" w:hint="eastAsia"/>
          <w:kern w:val="0"/>
          <w:sz w:val="26"/>
          <w:szCs w:val="26"/>
        </w:rPr>
        <w:t>，且和後面接下來感恩節卡片內容撰寫的教學目標毫無關聯。</w:t>
      </w:r>
      <w:r w:rsidR="00994B43" w:rsidRPr="006A37DA">
        <w:rPr>
          <w:rFonts w:ascii="Times New Roman" w:eastAsia="標楷體" w:hAnsi="Times New Roman"/>
          <w:sz w:val="26"/>
          <w:szCs w:val="26"/>
        </w:rPr>
        <w:t>因此</w:t>
      </w:r>
      <w:r w:rsidR="00994B43" w:rsidRPr="006A37DA">
        <w:rPr>
          <w:rFonts w:ascii="Times New Roman" w:eastAsia="標楷體" w:hAnsi="Times New Roman" w:hint="eastAsia"/>
          <w:sz w:val="26"/>
          <w:szCs w:val="26"/>
        </w:rPr>
        <w:t>，建議設計活動時，</w:t>
      </w:r>
      <w:r w:rsidR="009F7525" w:rsidRPr="006A37DA">
        <w:rPr>
          <w:rFonts w:ascii="Times New Roman" w:eastAsia="標楷體" w:hAnsi="Times New Roman" w:hint="eastAsia"/>
          <w:sz w:val="26"/>
          <w:szCs w:val="26"/>
        </w:rPr>
        <w:t>不要</w:t>
      </w:r>
      <w:r w:rsidR="00994B43" w:rsidRPr="006A37DA">
        <w:rPr>
          <w:rFonts w:ascii="Times New Roman" w:eastAsia="標楷體" w:hAnsi="Times New Roman"/>
          <w:sz w:val="26"/>
          <w:szCs w:val="26"/>
        </w:rPr>
        <w:t>太過強調</w:t>
      </w:r>
      <w:r w:rsidR="00994B43" w:rsidRPr="006A37DA">
        <w:rPr>
          <w:rFonts w:ascii="Times New Roman" w:eastAsia="標楷體" w:hAnsi="Times New Roman" w:hint="eastAsia"/>
          <w:sz w:val="26"/>
          <w:szCs w:val="26"/>
        </w:rPr>
        <w:t>活動</w:t>
      </w:r>
      <w:r w:rsidR="00994B43" w:rsidRPr="006A37DA">
        <w:rPr>
          <w:rFonts w:ascii="Times New Roman" w:eastAsia="標楷體" w:hAnsi="Times New Roman"/>
          <w:sz w:val="26"/>
          <w:szCs w:val="26"/>
        </w:rPr>
        <w:t>趣味本身，</w:t>
      </w:r>
      <w:r w:rsidR="009F7525" w:rsidRPr="006A37DA">
        <w:rPr>
          <w:rFonts w:ascii="Times New Roman" w:eastAsia="標楷體" w:hAnsi="Times New Roman" w:hint="eastAsia"/>
          <w:sz w:val="26"/>
          <w:szCs w:val="26"/>
        </w:rPr>
        <w:t>以致</w:t>
      </w:r>
      <w:r w:rsidR="00994B43" w:rsidRPr="006A37DA">
        <w:rPr>
          <w:rFonts w:ascii="Times New Roman" w:eastAsia="標楷體" w:hAnsi="Times New Roman" w:hint="eastAsia"/>
          <w:sz w:val="26"/>
          <w:szCs w:val="26"/>
        </w:rPr>
        <w:t>語言</w:t>
      </w:r>
      <w:r w:rsidR="00994B43" w:rsidRPr="006A37DA">
        <w:rPr>
          <w:rFonts w:ascii="Times New Roman" w:eastAsia="標楷體" w:hAnsi="Times New Roman"/>
          <w:sz w:val="26"/>
          <w:szCs w:val="26"/>
        </w:rPr>
        <w:t>練習過少</w:t>
      </w:r>
      <w:r w:rsidR="00994B43" w:rsidRPr="006A37DA">
        <w:rPr>
          <w:rFonts w:ascii="Times New Roman" w:eastAsia="標楷體" w:hAnsi="Times New Roman" w:hint="eastAsia"/>
          <w:sz w:val="26"/>
          <w:szCs w:val="26"/>
        </w:rPr>
        <w:t>，</w:t>
      </w:r>
      <w:r w:rsidR="00903071" w:rsidRPr="006A37DA">
        <w:rPr>
          <w:rFonts w:ascii="Times New Roman" w:eastAsia="標楷體" w:hAnsi="Times New Roman" w:hint="eastAsia"/>
          <w:sz w:val="26"/>
          <w:szCs w:val="26"/>
        </w:rPr>
        <w:t>活動的學習目標不明確，</w:t>
      </w:r>
      <w:r w:rsidR="00994B43" w:rsidRPr="006A37DA">
        <w:rPr>
          <w:rFonts w:ascii="Times New Roman" w:eastAsia="標楷體" w:hAnsi="Times New Roman" w:hint="eastAsia"/>
          <w:sz w:val="26"/>
          <w:szCs w:val="26"/>
        </w:rPr>
        <w:t>失去了英語教學的重點</w:t>
      </w:r>
      <w:r w:rsidR="00994B43" w:rsidRPr="006A37DA">
        <w:rPr>
          <w:rFonts w:ascii="Times New Roman" w:eastAsia="標楷體" w:hAnsi="Times New Roman"/>
          <w:sz w:val="26"/>
          <w:szCs w:val="26"/>
        </w:rPr>
        <w:t>。</w:t>
      </w:r>
      <w:r w:rsidR="00E94425">
        <w:rPr>
          <w:rFonts w:ascii="Times New Roman" w:eastAsia="標楷體" w:hAnsi="Times New Roman" w:hint="eastAsia"/>
          <w:sz w:val="26"/>
          <w:szCs w:val="26"/>
        </w:rPr>
        <w:br/>
      </w:r>
    </w:p>
    <w:p w:rsidR="00D659D5" w:rsidRPr="006A37DA" w:rsidRDefault="00D659D5" w:rsidP="00E139B7">
      <w:pPr>
        <w:pStyle w:val="a4"/>
        <w:numPr>
          <w:ilvl w:val="0"/>
          <w:numId w:val="9"/>
        </w:numPr>
        <w:spacing w:line="360" w:lineRule="auto"/>
        <w:ind w:leftChars="0" w:left="284" w:hanging="284"/>
        <w:rPr>
          <w:rFonts w:ascii="Times New Roman" w:eastAsia="標楷體" w:hAnsi="Times New Roman"/>
          <w:sz w:val="26"/>
          <w:szCs w:val="26"/>
        </w:rPr>
      </w:pPr>
      <w:r w:rsidRPr="006A37DA">
        <w:rPr>
          <w:rFonts w:ascii="Times New Roman" w:eastAsia="標楷體" w:hAnsi="Times New Roman"/>
          <w:sz w:val="26"/>
          <w:szCs w:val="26"/>
        </w:rPr>
        <w:t>過度機械式練習減低學生學習興趣</w:t>
      </w:r>
    </w:p>
    <w:p w:rsidR="003472AD" w:rsidRPr="006A37DA" w:rsidRDefault="00D659D5" w:rsidP="00DC365D">
      <w:pPr>
        <w:spacing w:line="360" w:lineRule="auto"/>
        <w:ind w:left="1" w:firstLine="479"/>
        <w:rPr>
          <w:rFonts w:ascii="Times New Roman" w:eastAsia="標楷體" w:hAnsi="Times New Roman"/>
          <w:kern w:val="0"/>
          <w:sz w:val="26"/>
          <w:szCs w:val="26"/>
        </w:rPr>
      </w:pPr>
      <w:r w:rsidRPr="006A37DA">
        <w:rPr>
          <w:rFonts w:ascii="Times New Roman" w:eastAsia="標楷體" w:hAnsi="Times New Roman"/>
          <w:sz w:val="26"/>
          <w:szCs w:val="26"/>
        </w:rPr>
        <w:t>訪視中，</w:t>
      </w:r>
      <w:r w:rsidR="009B36F1" w:rsidRPr="006A37DA">
        <w:rPr>
          <w:rFonts w:ascii="Times New Roman" w:eastAsia="標楷體" w:hAnsi="Times New Roman" w:hint="eastAsia"/>
          <w:sz w:val="26"/>
          <w:szCs w:val="26"/>
        </w:rPr>
        <w:t>有些</w:t>
      </w:r>
      <w:r w:rsidRPr="006A37DA">
        <w:rPr>
          <w:rFonts w:ascii="Times New Roman" w:eastAsia="標楷體" w:hAnsi="Times New Roman" w:hint="eastAsia"/>
          <w:sz w:val="26"/>
          <w:szCs w:val="26"/>
        </w:rPr>
        <w:t>教</w:t>
      </w:r>
      <w:r w:rsidRPr="006A37DA">
        <w:rPr>
          <w:rFonts w:ascii="Times New Roman" w:eastAsia="標楷體" w:hAnsi="Times New Roman"/>
          <w:sz w:val="26"/>
          <w:szCs w:val="26"/>
        </w:rPr>
        <w:t>師教學活動偏重機械化的代換，操練學生到能機械式自動反應，缺乏活用</w:t>
      </w:r>
      <w:r w:rsidRPr="006A37DA">
        <w:rPr>
          <w:rFonts w:ascii="Times New Roman" w:eastAsia="標楷體" w:hAnsi="Times New Roman" w:hint="eastAsia"/>
          <w:sz w:val="26"/>
          <w:szCs w:val="26"/>
        </w:rPr>
        <w:t>及</w:t>
      </w:r>
      <w:r w:rsidRPr="006A37DA">
        <w:rPr>
          <w:rFonts w:ascii="Times New Roman" w:eastAsia="標楷體" w:hAnsi="Times New Roman"/>
          <w:sz w:val="26"/>
          <w:szCs w:val="26"/>
        </w:rPr>
        <w:t>有創意的練習方式</w:t>
      </w:r>
      <w:r w:rsidR="009F7525" w:rsidRPr="006A37DA">
        <w:rPr>
          <w:rFonts w:ascii="Times New Roman" w:eastAsia="標楷體" w:hAnsi="Times New Roman" w:hint="eastAsia"/>
          <w:sz w:val="26"/>
          <w:szCs w:val="26"/>
        </w:rPr>
        <w:t>。例如，</w:t>
      </w:r>
      <w:r w:rsidRPr="006A37DA">
        <w:rPr>
          <w:rFonts w:ascii="Times New Roman" w:eastAsia="標楷體" w:hAnsi="Times New Roman"/>
          <w:sz w:val="26"/>
          <w:szCs w:val="26"/>
        </w:rPr>
        <w:t>有的</w:t>
      </w:r>
      <w:r w:rsidRPr="006A37DA">
        <w:rPr>
          <w:rFonts w:ascii="Times New Roman" w:eastAsia="標楷體" w:hAnsi="Times New Roman" w:hint="eastAsia"/>
          <w:sz w:val="26"/>
          <w:szCs w:val="26"/>
        </w:rPr>
        <w:t>教</w:t>
      </w:r>
      <w:r w:rsidRPr="006A37DA">
        <w:rPr>
          <w:rFonts w:ascii="Times New Roman" w:eastAsia="標楷體" w:hAnsi="Times New Roman"/>
          <w:sz w:val="26"/>
          <w:szCs w:val="26"/>
        </w:rPr>
        <w:t>師</w:t>
      </w:r>
      <w:r w:rsidRPr="006A37DA">
        <w:rPr>
          <w:rFonts w:ascii="Times New Roman" w:eastAsia="標楷體" w:hAnsi="Times New Roman"/>
          <w:kern w:val="0"/>
          <w:sz w:val="26"/>
          <w:szCs w:val="26"/>
        </w:rPr>
        <w:t>在某一學習單元花太多時間練習做單一的學習，不但擠壓到其他的學習內容和課程的延伸，學生在如此密集的單一練習中，</w:t>
      </w:r>
      <w:r w:rsidRPr="006A37DA">
        <w:rPr>
          <w:rFonts w:ascii="Times New Roman" w:eastAsia="標楷體" w:hAnsi="Times New Roman" w:hint="eastAsia"/>
          <w:kern w:val="0"/>
          <w:sz w:val="26"/>
          <w:szCs w:val="26"/>
        </w:rPr>
        <w:t>也</w:t>
      </w:r>
      <w:r w:rsidRPr="006A37DA">
        <w:rPr>
          <w:rFonts w:ascii="Times New Roman" w:eastAsia="標楷體" w:hAnsi="Times New Roman"/>
          <w:kern w:val="0"/>
          <w:sz w:val="26"/>
          <w:szCs w:val="26"/>
        </w:rPr>
        <w:t>很難體會學習</w:t>
      </w:r>
      <w:r w:rsidRPr="006A37DA">
        <w:rPr>
          <w:rFonts w:ascii="Times New Roman" w:eastAsia="標楷體" w:hAnsi="Times New Roman" w:hint="eastAsia"/>
          <w:kern w:val="0"/>
          <w:sz w:val="26"/>
          <w:szCs w:val="26"/>
        </w:rPr>
        <w:t>的</w:t>
      </w:r>
      <w:r w:rsidRPr="006A37DA">
        <w:rPr>
          <w:rFonts w:ascii="Times New Roman" w:eastAsia="標楷體" w:hAnsi="Times New Roman"/>
          <w:kern w:val="0"/>
          <w:sz w:val="26"/>
          <w:szCs w:val="26"/>
        </w:rPr>
        <w:t>樂趣。</w:t>
      </w:r>
      <w:r w:rsidR="00784F61" w:rsidRPr="006A37DA">
        <w:rPr>
          <w:rFonts w:ascii="Times New Roman" w:eastAsia="標楷體" w:hAnsi="Times New Roman" w:hint="eastAsia"/>
          <w:kern w:val="0"/>
          <w:sz w:val="26"/>
          <w:szCs w:val="26"/>
        </w:rPr>
        <w:t>建議教師如果發現幾乎大部分的同學皆已掌握控制性較強的練習時，可以加入較有創意或稍微進階性的活動，以提升學生學習興趣。</w:t>
      </w:r>
      <w:r w:rsidR="00E94425">
        <w:rPr>
          <w:rFonts w:ascii="Times New Roman" w:eastAsia="標楷體" w:hAnsi="Times New Roman"/>
          <w:kern w:val="0"/>
          <w:sz w:val="26"/>
          <w:szCs w:val="26"/>
        </w:rPr>
        <w:br/>
      </w:r>
    </w:p>
    <w:p w:rsidR="00CB6938" w:rsidRPr="006A37DA" w:rsidRDefault="00CB6938" w:rsidP="00E139B7">
      <w:pPr>
        <w:pStyle w:val="a4"/>
        <w:numPr>
          <w:ilvl w:val="0"/>
          <w:numId w:val="17"/>
        </w:numPr>
        <w:tabs>
          <w:tab w:val="left" w:pos="567"/>
        </w:tabs>
        <w:spacing w:line="360" w:lineRule="auto"/>
        <w:ind w:leftChars="1" w:left="426" w:hangingChars="163" w:hanging="424"/>
        <w:rPr>
          <w:rFonts w:ascii="Times New Roman" w:eastAsia="標楷體" w:hAnsi="Times New Roman" w:cs="Times New Roman"/>
          <w:kern w:val="0"/>
          <w:sz w:val="26"/>
          <w:szCs w:val="26"/>
        </w:rPr>
      </w:pPr>
      <w:r w:rsidRPr="006A37DA">
        <w:rPr>
          <w:rFonts w:ascii="Times New Roman" w:eastAsia="標楷體" w:hAnsi="Times New Roman" w:cs="Times New Roman"/>
          <w:kern w:val="0"/>
          <w:sz w:val="26"/>
          <w:szCs w:val="26"/>
        </w:rPr>
        <w:t>教學內容的比例分配拿捏</w:t>
      </w:r>
      <w:r w:rsidRPr="006A37DA">
        <w:rPr>
          <w:rFonts w:ascii="Times New Roman" w:eastAsia="標楷體" w:hAnsi="Times New Roman" w:cs="Times New Roman" w:hint="eastAsia"/>
          <w:kern w:val="0"/>
          <w:sz w:val="26"/>
          <w:szCs w:val="26"/>
        </w:rPr>
        <w:t>不太恰當</w:t>
      </w:r>
    </w:p>
    <w:p w:rsidR="005C653F" w:rsidRPr="006A37DA" w:rsidRDefault="00CB6938" w:rsidP="00DC365D">
      <w:pPr>
        <w:spacing w:line="360" w:lineRule="auto"/>
        <w:ind w:left="1" w:firstLine="479"/>
        <w:rPr>
          <w:rFonts w:ascii="標楷體" w:eastAsia="標楷體" w:hAnsi="標楷體"/>
          <w:sz w:val="26"/>
          <w:szCs w:val="26"/>
        </w:rPr>
      </w:pPr>
      <w:r w:rsidRPr="006A37DA">
        <w:rPr>
          <w:rFonts w:ascii="Times New Roman" w:eastAsia="標楷體" w:hAnsi="Times New Roman" w:hint="eastAsia"/>
          <w:kern w:val="0"/>
          <w:sz w:val="26"/>
          <w:szCs w:val="26"/>
        </w:rPr>
        <w:t>有些教師</w:t>
      </w:r>
      <w:r w:rsidRPr="006A37DA">
        <w:rPr>
          <w:rFonts w:ascii="Times New Roman" w:eastAsia="標楷體" w:hAnsi="Times New Roman" w:cs="Times New Roman"/>
          <w:kern w:val="0"/>
          <w:sz w:val="26"/>
          <w:szCs w:val="26"/>
        </w:rPr>
        <w:t>希望能延伸內容，增加學習深度和廣度，但拿捏不當，反而無法達到預期的效果</w:t>
      </w:r>
      <w:r w:rsidRPr="006A37DA">
        <w:rPr>
          <w:rFonts w:ascii="Times New Roman" w:eastAsia="標楷體" w:hAnsi="Times New Roman" w:cs="Times New Roman" w:hint="eastAsia"/>
          <w:kern w:val="0"/>
          <w:sz w:val="26"/>
          <w:szCs w:val="26"/>
        </w:rPr>
        <w:t>。</w:t>
      </w:r>
      <w:r w:rsidR="005C653F" w:rsidRPr="006A37DA">
        <w:rPr>
          <w:rFonts w:ascii="Times New Roman" w:eastAsia="標楷體" w:hAnsi="Times New Roman" w:cs="Times New Roman" w:hint="eastAsia"/>
          <w:kern w:val="0"/>
          <w:sz w:val="26"/>
          <w:szCs w:val="26"/>
        </w:rPr>
        <w:t>例如，</w:t>
      </w:r>
      <w:r w:rsidR="005C653F" w:rsidRPr="006A37DA">
        <w:rPr>
          <w:rFonts w:ascii="標楷體" w:eastAsia="標楷體" w:hAnsi="標楷體" w:hint="eastAsia"/>
          <w:sz w:val="26"/>
          <w:szCs w:val="26"/>
        </w:rPr>
        <w:t>進行phonics</w:t>
      </w:r>
      <w:r w:rsidR="007D7B6A" w:rsidRPr="006A37DA">
        <w:rPr>
          <w:rFonts w:ascii="標楷體" w:eastAsia="標楷體" w:hAnsi="標楷體" w:hint="eastAsia"/>
          <w:sz w:val="26"/>
          <w:szCs w:val="26"/>
        </w:rPr>
        <w:t>或單字教學時，教師將之前學過的單字</w:t>
      </w:r>
      <w:r w:rsidR="007D7B6A" w:rsidRPr="00E94425">
        <w:rPr>
          <w:rFonts w:ascii="標楷體" w:eastAsia="標楷體" w:hAnsi="標楷體" w:hint="eastAsia"/>
          <w:sz w:val="26"/>
          <w:szCs w:val="26"/>
        </w:rPr>
        <w:t>一</w:t>
      </w:r>
      <w:r w:rsidR="005C653F" w:rsidRPr="00E94425">
        <w:rPr>
          <w:rFonts w:ascii="標楷體" w:eastAsia="標楷體" w:hAnsi="標楷體" w:hint="eastAsia"/>
          <w:sz w:val="26"/>
          <w:szCs w:val="26"/>
        </w:rPr>
        <w:t>起</w:t>
      </w:r>
      <w:r w:rsidR="005C653F" w:rsidRPr="006A37DA">
        <w:rPr>
          <w:rFonts w:ascii="標楷體" w:eastAsia="標楷體" w:hAnsi="標楷體" w:hint="eastAsia"/>
          <w:sz w:val="26"/>
          <w:szCs w:val="26"/>
        </w:rPr>
        <w:t>融入複習相當好，但是一次置入的重點如果太多時了，教學效果就不會太理想</w:t>
      </w:r>
      <w:r w:rsidR="007D7B6A" w:rsidRPr="006A37DA">
        <w:rPr>
          <w:rFonts w:ascii="標楷體" w:eastAsia="標楷體" w:hAnsi="標楷體" w:hint="eastAsia"/>
          <w:sz w:val="26"/>
          <w:szCs w:val="26"/>
        </w:rPr>
        <w:t>，</w:t>
      </w:r>
      <w:r w:rsidR="005C653F" w:rsidRPr="006A37DA">
        <w:rPr>
          <w:rFonts w:ascii="標楷體" w:eastAsia="標楷體" w:hAnsi="標楷體" w:hint="eastAsia"/>
          <w:sz w:val="26"/>
          <w:szCs w:val="26"/>
        </w:rPr>
        <w:t>可以試著一次強調2至3個重點就好。</w:t>
      </w:r>
      <w:r w:rsidR="00E94425">
        <w:rPr>
          <w:rFonts w:ascii="標楷體" w:eastAsia="標楷體" w:hAnsi="標楷體"/>
          <w:sz w:val="26"/>
          <w:szCs w:val="26"/>
        </w:rPr>
        <w:br/>
      </w:r>
    </w:p>
    <w:p w:rsidR="007F4E84" w:rsidRPr="006A37DA" w:rsidRDefault="007F4E84" w:rsidP="00E139B7">
      <w:pPr>
        <w:pStyle w:val="a4"/>
        <w:numPr>
          <w:ilvl w:val="0"/>
          <w:numId w:val="17"/>
        </w:numPr>
        <w:tabs>
          <w:tab w:val="left" w:pos="284"/>
          <w:tab w:val="left" w:pos="426"/>
        </w:tabs>
        <w:spacing w:line="360" w:lineRule="auto"/>
        <w:ind w:leftChars="0" w:left="709" w:hanging="709"/>
        <w:rPr>
          <w:rFonts w:ascii="Times New Roman" w:eastAsia="標楷體" w:hAnsi="Times New Roman" w:cs="Times New Roman"/>
          <w:kern w:val="0"/>
          <w:sz w:val="26"/>
          <w:szCs w:val="26"/>
        </w:rPr>
      </w:pPr>
      <w:r w:rsidRPr="006A37DA">
        <w:rPr>
          <w:rFonts w:ascii="Times New Roman" w:eastAsia="標楷體" w:hAnsi="Times New Roman" w:hint="eastAsia"/>
          <w:sz w:val="26"/>
          <w:szCs w:val="26"/>
        </w:rPr>
        <w:t>在做繪本或故事的閱讀教學時，未使用</w:t>
      </w:r>
      <w:r w:rsidRPr="006A37DA">
        <w:rPr>
          <w:rFonts w:ascii="Times New Roman" w:eastAsia="標楷體" w:hAnsi="Times New Roman" w:hint="eastAsia"/>
          <w:sz w:val="26"/>
          <w:szCs w:val="26"/>
        </w:rPr>
        <w:t>CD</w:t>
      </w:r>
      <w:r w:rsidRPr="006A37DA">
        <w:rPr>
          <w:rFonts w:ascii="Times New Roman" w:eastAsia="標楷體" w:hAnsi="Times New Roman" w:hint="eastAsia"/>
          <w:sz w:val="26"/>
          <w:szCs w:val="26"/>
        </w:rPr>
        <w:t>讓學生聽故事</w:t>
      </w:r>
    </w:p>
    <w:p w:rsidR="007F4E84" w:rsidRPr="006A37DA" w:rsidRDefault="007F4E84" w:rsidP="00DC365D">
      <w:pPr>
        <w:spacing w:line="360" w:lineRule="auto"/>
        <w:ind w:left="1" w:firstLine="479"/>
        <w:rPr>
          <w:rFonts w:ascii="標楷體" w:eastAsia="標楷體" w:hAnsi="標楷體"/>
          <w:sz w:val="26"/>
          <w:szCs w:val="26"/>
        </w:rPr>
      </w:pPr>
      <w:r w:rsidRPr="006A37DA">
        <w:rPr>
          <w:rFonts w:ascii="Times New Roman" w:eastAsia="標楷體" w:hAnsi="Times New Roman" w:cs="Times New Roman" w:hint="eastAsia"/>
          <w:kern w:val="0"/>
          <w:sz w:val="26"/>
          <w:szCs w:val="26"/>
        </w:rPr>
        <w:lastRenderedPageBreak/>
        <w:t>有些老師在教繪本或故事時，整堂課完全沒有讓學生聆聽繪本或故事書所附的</w:t>
      </w:r>
      <w:r w:rsidRPr="006A37DA">
        <w:rPr>
          <w:rFonts w:ascii="Times New Roman" w:eastAsia="標楷體" w:hAnsi="Times New Roman" w:cs="Times New Roman" w:hint="eastAsia"/>
          <w:kern w:val="0"/>
          <w:sz w:val="26"/>
          <w:szCs w:val="26"/>
        </w:rPr>
        <w:t>CD</w:t>
      </w:r>
      <w:r w:rsidRPr="006A37DA">
        <w:rPr>
          <w:rFonts w:ascii="Times New Roman" w:eastAsia="標楷體" w:hAnsi="Times New Roman" w:cs="Times New Roman" w:hint="eastAsia"/>
          <w:kern w:val="0"/>
          <w:sz w:val="26"/>
          <w:szCs w:val="26"/>
        </w:rPr>
        <w:t>，</w:t>
      </w:r>
      <w:r w:rsidRPr="006A37DA">
        <w:rPr>
          <w:rFonts w:ascii="Times New Roman" w:eastAsia="標楷體" w:hAnsi="Times New Roman" w:hint="eastAsia"/>
          <w:sz w:val="26"/>
          <w:szCs w:val="26"/>
        </w:rPr>
        <w:t>學生</w:t>
      </w:r>
      <w:r w:rsidR="009F7525" w:rsidRPr="006A37DA">
        <w:rPr>
          <w:rFonts w:ascii="Times New Roman" w:eastAsia="標楷體" w:hAnsi="Times New Roman" w:cs="Times New Roman" w:hint="eastAsia"/>
          <w:kern w:val="0"/>
          <w:sz w:val="26"/>
          <w:szCs w:val="26"/>
        </w:rPr>
        <w:t>無法沉浸</w:t>
      </w:r>
      <w:r w:rsidRPr="006A37DA">
        <w:rPr>
          <w:rFonts w:ascii="Times New Roman" w:eastAsia="標楷體" w:hAnsi="Times New Roman" w:cs="Times New Roman" w:hint="eastAsia"/>
          <w:kern w:val="0"/>
          <w:sz w:val="26"/>
          <w:szCs w:val="26"/>
        </w:rPr>
        <w:t>到故事的情境裡，尤其如果故事中要強調句尾的押韻，學生較難感受到該故事語言的語調及節奏性，較難引起學生的學習興趣。建議教師</w:t>
      </w:r>
      <w:r w:rsidR="00433102" w:rsidRPr="006A37DA">
        <w:rPr>
          <w:rFonts w:ascii="Times New Roman" w:eastAsia="標楷體" w:hAnsi="Times New Roman" w:cs="Times New Roman" w:hint="eastAsia"/>
          <w:kern w:val="0"/>
          <w:sz w:val="26"/>
          <w:szCs w:val="26"/>
        </w:rPr>
        <w:t>帶入繪本或故事的教學時，應多加利用有聲</w:t>
      </w:r>
      <w:r w:rsidR="00433102" w:rsidRPr="006A37DA">
        <w:rPr>
          <w:rFonts w:ascii="Times New Roman" w:eastAsia="標楷體" w:hAnsi="Times New Roman" w:cs="Times New Roman" w:hint="eastAsia"/>
          <w:kern w:val="0"/>
          <w:sz w:val="26"/>
          <w:szCs w:val="26"/>
        </w:rPr>
        <w:t>CD</w:t>
      </w:r>
      <w:r w:rsidR="00433102" w:rsidRPr="006A37DA">
        <w:rPr>
          <w:rFonts w:ascii="Times New Roman" w:eastAsia="標楷體" w:hAnsi="Times New Roman" w:cs="Times New Roman" w:hint="eastAsia"/>
          <w:kern w:val="0"/>
          <w:sz w:val="26"/>
          <w:szCs w:val="26"/>
        </w:rPr>
        <w:t>或</w:t>
      </w:r>
      <w:r w:rsidR="00433102" w:rsidRPr="006A37DA">
        <w:rPr>
          <w:rFonts w:ascii="Times New Roman" w:eastAsia="標楷體" w:hAnsi="Times New Roman" w:cs="Times New Roman"/>
          <w:kern w:val="0"/>
          <w:sz w:val="26"/>
          <w:szCs w:val="26"/>
        </w:rPr>
        <w:t>D</w:t>
      </w:r>
      <w:r w:rsidR="00433102" w:rsidRPr="006A37DA">
        <w:rPr>
          <w:rFonts w:ascii="Times New Roman" w:eastAsia="標楷體" w:hAnsi="Times New Roman" w:cs="Times New Roman" w:hint="eastAsia"/>
          <w:kern w:val="0"/>
          <w:sz w:val="26"/>
          <w:szCs w:val="26"/>
        </w:rPr>
        <w:t>VD</w:t>
      </w:r>
      <w:r w:rsidR="00EE02F8" w:rsidRPr="006A37DA">
        <w:rPr>
          <w:rFonts w:ascii="Times New Roman" w:eastAsia="標楷體" w:hAnsi="Times New Roman" w:cs="Times New Roman" w:hint="eastAsia"/>
          <w:kern w:val="0"/>
          <w:sz w:val="26"/>
          <w:szCs w:val="26"/>
        </w:rPr>
        <w:t>，讓學生可以學到正確的發音、語調、與聲音的變化，自然而然就會瞭解且融入故事的情節</w:t>
      </w:r>
      <w:r w:rsidR="00433102" w:rsidRPr="006A37DA">
        <w:rPr>
          <w:rFonts w:ascii="Times New Roman" w:eastAsia="標楷體" w:hAnsi="Times New Roman" w:cs="Times New Roman" w:hint="eastAsia"/>
          <w:kern w:val="0"/>
          <w:sz w:val="26"/>
          <w:szCs w:val="26"/>
        </w:rPr>
        <w:t>。</w:t>
      </w:r>
      <w:r w:rsidR="00E94425">
        <w:rPr>
          <w:rFonts w:ascii="Times New Roman" w:eastAsia="標楷體" w:hAnsi="Times New Roman" w:cs="Times New Roman"/>
          <w:kern w:val="0"/>
          <w:sz w:val="26"/>
          <w:szCs w:val="26"/>
        </w:rPr>
        <w:br/>
      </w:r>
    </w:p>
    <w:p w:rsidR="0016026E" w:rsidRPr="006A37DA" w:rsidRDefault="003A2A39" w:rsidP="00E139B7">
      <w:pPr>
        <w:pStyle w:val="a4"/>
        <w:numPr>
          <w:ilvl w:val="0"/>
          <w:numId w:val="17"/>
        </w:numPr>
        <w:tabs>
          <w:tab w:val="left" w:pos="142"/>
        </w:tabs>
        <w:spacing w:line="360" w:lineRule="auto"/>
        <w:ind w:leftChars="0" w:hanging="928"/>
        <w:rPr>
          <w:sz w:val="26"/>
          <w:szCs w:val="26"/>
        </w:rPr>
      </w:pPr>
      <w:r w:rsidRPr="006A37DA">
        <w:rPr>
          <w:rFonts w:ascii="標楷體" w:eastAsia="標楷體" w:hAnsi="標楷體" w:hint="eastAsia"/>
          <w:sz w:val="26"/>
          <w:szCs w:val="26"/>
        </w:rPr>
        <w:t>學習單或</w:t>
      </w:r>
      <w:r w:rsidR="00C72D5B" w:rsidRPr="006A37DA">
        <w:rPr>
          <w:rFonts w:ascii="標楷體" w:eastAsia="標楷體" w:hAnsi="標楷體" w:hint="eastAsia"/>
          <w:sz w:val="26"/>
          <w:szCs w:val="26"/>
        </w:rPr>
        <w:t>活動設計時，</w:t>
      </w:r>
      <w:r w:rsidRPr="006A37DA">
        <w:rPr>
          <w:rFonts w:ascii="Times New Roman" w:eastAsia="標楷體" w:hAnsi="Times New Roman" w:cs="Times New Roman" w:hint="eastAsia"/>
          <w:kern w:val="0"/>
          <w:sz w:val="26"/>
          <w:szCs w:val="26"/>
        </w:rPr>
        <w:t>未考慮到學生程度</w:t>
      </w:r>
      <w:r w:rsidR="0016026E" w:rsidRPr="006A37DA">
        <w:rPr>
          <w:rFonts w:ascii="Times New Roman" w:eastAsia="標楷體" w:hAnsi="Times New Roman" w:cs="Times New Roman"/>
          <w:kern w:val="0"/>
          <w:sz w:val="26"/>
          <w:szCs w:val="26"/>
        </w:rPr>
        <w:t>個別差異的重要性</w:t>
      </w:r>
    </w:p>
    <w:p w:rsidR="00C72D5B" w:rsidRPr="006A37DA" w:rsidRDefault="007F4E84" w:rsidP="00DC365D">
      <w:pPr>
        <w:spacing w:line="360" w:lineRule="auto"/>
        <w:ind w:left="1" w:firstLine="479"/>
        <w:rPr>
          <w:rFonts w:ascii="標楷體" w:eastAsia="標楷體" w:hAnsi="標楷體"/>
          <w:sz w:val="26"/>
          <w:szCs w:val="26"/>
        </w:rPr>
      </w:pPr>
      <w:r w:rsidRPr="006A37DA">
        <w:rPr>
          <w:rFonts w:ascii="Times New Roman" w:eastAsia="標楷體" w:hAnsi="Times New Roman" w:cs="Times New Roman"/>
          <w:sz w:val="26"/>
          <w:szCs w:val="26"/>
        </w:rPr>
        <w:t>在「</w:t>
      </w:r>
      <w:r w:rsidRPr="006A37DA">
        <w:rPr>
          <w:rFonts w:ascii="Times New Roman" w:eastAsia="標楷體" w:hAnsi="Times New Roman" w:cs="Times New Roman" w:hint="eastAsia"/>
          <w:kern w:val="0"/>
          <w:sz w:val="26"/>
          <w:szCs w:val="26"/>
        </w:rPr>
        <w:t>課堂</w:t>
      </w:r>
      <w:r w:rsidRPr="006A37DA">
        <w:rPr>
          <w:rFonts w:ascii="Times New Roman" w:eastAsia="標楷體" w:hAnsi="Times New Roman" w:cs="Times New Roman" w:hint="eastAsia"/>
          <w:sz w:val="26"/>
          <w:szCs w:val="26"/>
        </w:rPr>
        <w:t>與課後延伸活動顧及學生個別差</w:t>
      </w:r>
      <w:r w:rsidRPr="006A37DA">
        <w:rPr>
          <w:rFonts w:ascii="Times New Roman" w:eastAsia="標楷體" w:hAnsi="Times New Roman" w:cs="Times New Roman"/>
          <w:sz w:val="26"/>
          <w:szCs w:val="26"/>
        </w:rPr>
        <w:t>」</w:t>
      </w:r>
      <w:r w:rsidRPr="006A37DA">
        <w:rPr>
          <w:rFonts w:ascii="Times New Roman" w:eastAsia="標楷體" w:hAnsi="Times New Roman" w:cs="Times New Roman" w:hint="eastAsia"/>
          <w:sz w:val="26"/>
          <w:szCs w:val="26"/>
        </w:rPr>
        <w:t>這個檢視項目</w:t>
      </w:r>
      <w:r w:rsidRPr="006A37DA">
        <w:rPr>
          <w:rFonts w:ascii="Times New Roman" w:eastAsia="標楷體" w:hAnsi="Times New Roman" w:cs="Times New Roman"/>
          <w:sz w:val="26"/>
          <w:szCs w:val="26"/>
        </w:rPr>
        <w:t>，</w:t>
      </w:r>
      <w:r w:rsidRPr="006A37DA">
        <w:rPr>
          <w:rFonts w:ascii="Times New Roman" w:eastAsia="標楷體" w:hAnsi="Times New Roman" w:cs="Times New Roman" w:hint="eastAsia"/>
          <w:sz w:val="26"/>
          <w:szCs w:val="26"/>
        </w:rPr>
        <w:t>實地觀課</w:t>
      </w:r>
      <w:r w:rsidRPr="006A37DA">
        <w:rPr>
          <w:rFonts w:ascii="Times New Roman" w:eastAsia="標楷體" w:hAnsi="Times New Roman" w:cs="Times New Roman" w:hint="eastAsia"/>
          <w:sz w:val="26"/>
          <w:szCs w:val="26"/>
        </w:rPr>
        <w:t>67</w:t>
      </w:r>
      <w:r w:rsidRPr="006A37DA">
        <w:rPr>
          <w:rFonts w:ascii="Times New Roman" w:eastAsia="標楷體" w:hAnsi="Times New Roman" w:cs="Times New Roman" w:hint="eastAsia"/>
          <w:sz w:val="26"/>
          <w:szCs w:val="26"/>
        </w:rPr>
        <w:t>位</w:t>
      </w:r>
      <w:r w:rsidRPr="006A37DA">
        <w:rPr>
          <w:rFonts w:ascii="Times New Roman" w:eastAsia="標楷體" w:hAnsi="Times New Roman" w:hint="eastAsia"/>
          <w:sz w:val="26"/>
          <w:szCs w:val="26"/>
        </w:rPr>
        <w:t>教師</w:t>
      </w:r>
      <w:r w:rsidRPr="006A37DA">
        <w:rPr>
          <w:rFonts w:ascii="Times New Roman" w:eastAsia="標楷體" w:hAnsi="Times New Roman" w:cs="Times New Roman"/>
          <w:sz w:val="26"/>
          <w:szCs w:val="26"/>
        </w:rPr>
        <w:t>的結果</w:t>
      </w:r>
      <w:r w:rsidRPr="006A37DA">
        <w:rPr>
          <w:rFonts w:ascii="Times New Roman" w:eastAsia="標楷體" w:hAnsi="Times New Roman" w:cs="Times New Roman" w:hint="eastAsia"/>
          <w:sz w:val="26"/>
          <w:szCs w:val="26"/>
        </w:rPr>
        <w:t>，平均分數為</w:t>
      </w:r>
      <w:r w:rsidRPr="006A37DA">
        <w:rPr>
          <w:rFonts w:ascii="Times New Roman" w:eastAsia="標楷體" w:hAnsi="Times New Roman" w:cs="Times New Roman" w:hint="eastAsia"/>
          <w:sz w:val="26"/>
          <w:szCs w:val="26"/>
        </w:rPr>
        <w:t>3.0</w:t>
      </w:r>
      <w:r w:rsidRPr="006A37DA">
        <w:rPr>
          <w:rFonts w:ascii="Times New Roman" w:eastAsia="標楷體" w:hAnsi="Times New Roman" w:cs="Times New Roman" w:hint="eastAsia"/>
          <w:sz w:val="26"/>
          <w:szCs w:val="26"/>
        </w:rPr>
        <w:t>，是檢測的</w:t>
      </w:r>
      <w:r w:rsidRPr="006A37DA">
        <w:rPr>
          <w:rFonts w:ascii="Times New Roman" w:eastAsia="標楷體" w:hAnsi="Times New Roman" w:cs="Times New Roman" w:hint="eastAsia"/>
          <w:sz w:val="26"/>
          <w:szCs w:val="26"/>
        </w:rPr>
        <w:t>13</w:t>
      </w:r>
      <w:r w:rsidRPr="006A37DA">
        <w:rPr>
          <w:rFonts w:ascii="Times New Roman" w:eastAsia="標楷體" w:hAnsi="Times New Roman" w:cs="Times New Roman" w:hint="eastAsia"/>
          <w:sz w:val="26"/>
          <w:szCs w:val="26"/>
        </w:rPr>
        <w:t>個項目中平均分數最低的，顯示</w:t>
      </w:r>
      <w:r w:rsidRPr="006A37DA">
        <w:rPr>
          <w:rFonts w:ascii="Times New Roman" w:eastAsia="標楷體" w:hAnsi="Times New Roman" w:cs="Times New Roman"/>
          <w:sz w:val="26"/>
          <w:szCs w:val="26"/>
        </w:rPr>
        <w:t>教師</w:t>
      </w:r>
      <w:r w:rsidRPr="006A37DA">
        <w:rPr>
          <w:rFonts w:ascii="Times New Roman" w:eastAsia="標楷體" w:hAnsi="Times New Roman" w:cs="Times New Roman" w:hint="eastAsia"/>
          <w:sz w:val="26"/>
          <w:szCs w:val="26"/>
        </w:rPr>
        <w:t>差異化教學</w:t>
      </w:r>
      <w:r w:rsidR="009F7525" w:rsidRPr="006A37DA">
        <w:rPr>
          <w:rFonts w:ascii="Times New Roman" w:eastAsia="標楷體" w:hAnsi="Times New Roman" w:cs="Times New Roman" w:hint="eastAsia"/>
          <w:sz w:val="26"/>
          <w:szCs w:val="26"/>
        </w:rPr>
        <w:t>這部分仍有進步的空間</w:t>
      </w:r>
      <w:r w:rsidRPr="006A37DA">
        <w:rPr>
          <w:rFonts w:ascii="Times New Roman" w:eastAsia="標楷體" w:hAnsi="Times New Roman" w:cs="Times New Roman"/>
          <w:sz w:val="26"/>
          <w:szCs w:val="26"/>
        </w:rPr>
        <w:t>。</w:t>
      </w:r>
      <w:r w:rsidRPr="006A37DA">
        <w:rPr>
          <w:rFonts w:ascii="Times New Roman" w:eastAsia="標楷體" w:hAnsi="Times New Roman" w:cs="Times New Roman" w:hint="eastAsia"/>
          <w:sz w:val="26"/>
          <w:szCs w:val="26"/>
        </w:rPr>
        <w:t>各校</w:t>
      </w:r>
      <w:r w:rsidRPr="006A37DA">
        <w:rPr>
          <w:rFonts w:ascii="Times New Roman" w:eastAsia="標楷體" w:hAnsi="Times New Roman" w:cs="Times New Roman"/>
          <w:color w:val="000000"/>
          <w:sz w:val="26"/>
          <w:szCs w:val="26"/>
        </w:rPr>
        <w:t>自評表中</w:t>
      </w:r>
      <w:r w:rsidRPr="006A37DA">
        <w:rPr>
          <w:rFonts w:ascii="Times New Roman" w:eastAsia="標楷體" w:hAnsi="Times New Roman" w:cs="Times New Roman"/>
          <w:sz w:val="26"/>
          <w:szCs w:val="26"/>
        </w:rPr>
        <w:t>「</w:t>
      </w:r>
      <w:r w:rsidRPr="006A37DA">
        <w:rPr>
          <w:rFonts w:ascii="Times New Roman" w:eastAsia="標楷體" w:hAnsi="Times New Roman" w:cs="Times New Roman"/>
          <w:color w:val="000000"/>
          <w:sz w:val="26"/>
          <w:szCs w:val="26"/>
        </w:rPr>
        <w:t>完成</w:t>
      </w:r>
      <w:r w:rsidRPr="006A37DA">
        <w:rPr>
          <w:rFonts w:ascii="Times New Roman" w:eastAsia="標楷體" w:hAnsi="Times New Roman" w:cs="Times New Roman" w:hint="eastAsia"/>
          <w:color w:val="000000"/>
          <w:sz w:val="26"/>
          <w:szCs w:val="26"/>
        </w:rPr>
        <w:t>3</w:t>
      </w:r>
      <w:r w:rsidRPr="006A37DA">
        <w:rPr>
          <w:rFonts w:ascii="Times New Roman" w:eastAsia="標楷體" w:hAnsi="Times New Roman" w:cs="Times New Roman"/>
          <w:color w:val="000000"/>
          <w:sz w:val="26"/>
          <w:szCs w:val="26"/>
        </w:rPr>
        <w:t>小時</w:t>
      </w:r>
      <w:r w:rsidRPr="006A37DA">
        <w:rPr>
          <w:rFonts w:ascii="Times New Roman" w:eastAsia="標楷體" w:hAnsi="Times New Roman" w:cs="Times New Roman" w:hint="eastAsia"/>
          <w:color w:val="000000"/>
          <w:sz w:val="26"/>
          <w:szCs w:val="26"/>
        </w:rPr>
        <w:t>差異化</w:t>
      </w:r>
      <w:r w:rsidRPr="006A37DA">
        <w:rPr>
          <w:rFonts w:ascii="Times New Roman" w:eastAsia="標楷體" w:hAnsi="Times New Roman" w:cs="Times New Roman"/>
          <w:color w:val="000000"/>
          <w:sz w:val="26"/>
          <w:szCs w:val="26"/>
        </w:rPr>
        <w:t>研習比率」</w:t>
      </w:r>
      <w:r w:rsidRPr="006A37DA">
        <w:rPr>
          <w:rFonts w:ascii="Times New Roman" w:eastAsia="標楷體" w:hAnsi="Times New Roman" w:cs="Times New Roman" w:hint="eastAsia"/>
          <w:color w:val="000000"/>
          <w:sz w:val="26"/>
          <w:szCs w:val="26"/>
        </w:rPr>
        <w:t>顯示</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24</w:t>
      </w:r>
      <w:r w:rsidRPr="006A37DA">
        <w:rPr>
          <w:rFonts w:ascii="Times New Roman" w:eastAsia="標楷體" w:hAnsi="Times New Roman" w:cs="Times New Roman"/>
          <w:sz w:val="26"/>
          <w:szCs w:val="26"/>
        </w:rPr>
        <w:t>所學校的平均為</w:t>
      </w:r>
      <w:r w:rsidRPr="006A37DA">
        <w:rPr>
          <w:rFonts w:ascii="Times New Roman" w:eastAsia="標楷體" w:hAnsi="Times New Roman" w:cs="Times New Roman" w:hint="eastAsia"/>
          <w:sz w:val="26"/>
          <w:szCs w:val="26"/>
        </w:rPr>
        <w:t>80.78</w:t>
      </w:r>
      <w:r w:rsidRPr="006A37DA">
        <w:rPr>
          <w:rFonts w:ascii="Times New Roman" w:eastAsia="標楷體" w:hAnsi="Times New Roman" w:cs="Times New Roman"/>
          <w:sz w:val="26"/>
          <w:szCs w:val="26"/>
        </w:rPr>
        <w:t>%</w:t>
      </w:r>
      <w:r w:rsidRPr="006A37DA">
        <w:rPr>
          <w:rFonts w:ascii="Times New Roman" w:eastAsia="標楷體" w:hAnsi="Times New Roman" w:cs="Times New Roman"/>
          <w:sz w:val="26"/>
          <w:szCs w:val="26"/>
        </w:rPr>
        <w:t>，表示尚有將近</w:t>
      </w:r>
      <w:r w:rsidRPr="006A37DA">
        <w:rPr>
          <w:rFonts w:ascii="Times New Roman" w:eastAsia="標楷體" w:hAnsi="Times New Roman" w:cs="Times New Roman" w:hint="eastAsia"/>
          <w:sz w:val="26"/>
          <w:szCs w:val="26"/>
        </w:rPr>
        <w:t>20%</w:t>
      </w:r>
      <w:r w:rsidRPr="006A37DA">
        <w:rPr>
          <w:rFonts w:ascii="Times New Roman" w:eastAsia="標楷體" w:hAnsi="Times New Roman" w:cs="Times New Roman"/>
          <w:sz w:val="26"/>
          <w:szCs w:val="26"/>
        </w:rPr>
        <w:t>的教師未完成這樣的研習</w:t>
      </w:r>
      <w:r w:rsidRPr="006A37DA">
        <w:rPr>
          <w:rFonts w:ascii="Times New Roman" w:eastAsia="標楷體" w:hAnsi="Times New Roman" w:cs="Times New Roman" w:hint="eastAsia"/>
          <w:sz w:val="26"/>
          <w:szCs w:val="26"/>
        </w:rPr>
        <w:t>；</w:t>
      </w:r>
      <w:r w:rsidRPr="006A37DA">
        <w:rPr>
          <w:rFonts w:ascii="Times New Roman" w:eastAsia="標楷體" w:hAnsi="Times New Roman"/>
          <w:sz w:val="26"/>
          <w:szCs w:val="26"/>
        </w:rPr>
        <w:t>若以分校來看，</w:t>
      </w:r>
      <w:r w:rsidRPr="006A37DA">
        <w:rPr>
          <w:rFonts w:ascii="Times New Roman" w:eastAsia="標楷體" w:hAnsi="Times New Roman" w:hint="eastAsia"/>
          <w:sz w:val="26"/>
          <w:szCs w:val="26"/>
        </w:rPr>
        <w:t>有</w:t>
      </w:r>
      <w:r w:rsidRPr="006A37DA">
        <w:rPr>
          <w:rFonts w:ascii="Times New Roman" w:eastAsia="標楷體" w:hAnsi="Times New Roman"/>
          <w:sz w:val="26"/>
          <w:szCs w:val="26"/>
        </w:rPr>
        <w:t>1</w:t>
      </w:r>
      <w:r w:rsidRPr="006A37DA">
        <w:rPr>
          <w:rFonts w:ascii="Times New Roman" w:eastAsia="標楷體" w:hAnsi="Times New Roman" w:hint="eastAsia"/>
          <w:sz w:val="26"/>
          <w:szCs w:val="26"/>
        </w:rPr>
        <w:t>3</w:t>
      </w:r>
      <w:r w:rsidRPr="006A37DA">
        <w:rPr>
          <w:rFonts w:ascii="Times New Roman" w:eastAsia="標楷體" w:hAnsi="Times New Roman" w:hint="eastAsia"/>
          <w:sz w:val="26"/>
          <w:szCs w:val="26"/>
        </w:rPr>
        <w:t>所</w:t>
      </w:r>
      <w:r w:rsidRPr="006A37DA">
        <w:rPr>
          <w:rFonts w:ascii="Times New Roman" w:eastAsia="標楷體" w:hAnsi="Times New Roman"/>
          <w:sz w:val="26"/>
          <w:szCs w:val="26"/>
        </w:rPr>
        <w:t>學校</w:t>
      </w:r>
      <w:r w:rsidRPr="006A37DA">
        <w:rPr>
          <w:rFonts w:ascii="Times New Roman" w:eastAsia="標楷體" w:hAnsi="Times New Roman" w:hint="eastAsia"/>
          <w:sz w:val="26"/>
          <w:szCs w:val="26"/>
        </w:rPr>
        <w:t>100%</w:t>
      </w:r>
      <w:r w:rsidRPr="006A37DA">
        <w:rPr>
          <w:rFonts w:ascii="Times New Roman" w:eastAsia="標楷體" w:hAnsi="Times New Roman" w:hint="eastAsia"/>
          <w:sz w:val="26"/>
          <w:szCs w:val="26"/>
        </w:rPr>
        <w:t>的</w:t>
      </w:r>
      <w:r w:rsidRPr="006A37DA">
        <w:rPr>
          <w:rFonts w:ascii="Times New Roman" w:eastAsia="標楷體" w:hAnsi="Times New Roman" w:hint="eastAsia"/>
          <w:bCs/>
          <w:sz w:val="26"/>
          <w:szCs w:val="26"/>
        </w:rPr>
        <w:t>教</w:t>
      </w:r>
      <w:r w:rsidRPr="006A37DA">
        <w:rPr>
          <w:rFonts w:ascii="Times New Roman" w:eastAsia="標楷體" w:hAnsi="Times New Roman"/>
          <w:sz w:val="26"/>
          <w:szCs w:val="26"/>
        </w:rPr>
        <w:t>師完成，</w:t>
      </w:r>
      <w:r w:rsidRPr="006A37DA">
        <w:rPr>
          <w:rFonts w:ascii="Times New Roman" w:eastAsia="標楷體" w:hAnsi="Times New Roman" w:hint="eastAsia"/>
          <w:sz w:val="26"/>
          <w:szCs w:val="26"/>
        </w:rPr>
        <w:t>3</w:t>
      </w:r>
      <w:r w:rsidRPr="006A37DA">
        <w:rPr>
          <w:rFonts w:ascii="Times New Roman" w:eastAsia="標楷體" w:hAnsi="Times New Roman"/>
          <w:sz w:val="26"/>
          <w:szCs w:val="26"/>
        </w:rPr>
        <w:t>所學校</w:t>
      </w:r>
      <w:r w:rsidRPr="006A37DA">
        <w:rPr>
          <w:rFonts w:ascii="Times New Roman" w:eastAsia="標楷體" w:hAnsi="Times New Roman" w:hint="eastAsia"/>
          <w:sz w:val="26"/>
          <w:szCs w:val="26"/>
        </w:rPr>
        <w:t>80%-99%</w:t>
      </w:r>
      <w:r w:rsidRPr="006A37DA">
        <w:rPr>
          <w:rFonts w:ascii="Times New Roman" w:eastAsia="標楷體" w:hAnsi="Times New Roman" w:hint="eastAsia"/>
          <w:sz w:val="26"/>
          <w:szCs w:val="26"/>
        </w:rPr>
        <w:t>的</w:t>
      </w:r>
      <w:r w:rsidRPr="006A37DA">
        <w:rPr>
          <w:rFonts w:ascii="Times New Roman" w:eastAsia="標楷體" w:hAnsi="Times New Roman" w:hint="eastAsia"/>
          <w:bCs/>
          <w:sz w:val="26"/>
          <w:szCs w:val="26"/>
        </w:rPr>
        <w:t>教</w:t>
      </w:r>
      <w:r w:rsidRPr="006A37DA">
        <w:rPr>
          <w:rFonts w:ascii="Times New Roman" w:eastAsia="標楷體" w:hAnsi="Times New Roman"/>
          <w:sz w:val="26"/>
          <w:szCs w:val="26"/>
        </w:rPr>
        <w:t>師完成，</w:t>
      </w:r>
      <w:r w:rsidRPr="006A37DA">
        <w:rPr>
          <w:rFonts w:ascii="Times New Roman" w:eastAsia="標楷體" w:hAnsi="Times New Roman" w:hint="eastAsia"/>
          <w:sz w:val="26"/>
          <w:szCs w:val="26"/>
        </w:rPr>
        <w:t>2</w:t>
      </w:r>
      <w:r w:rsidRPr="006A37DA">
        <w:rPr>
          <w:rFonts w:ascii="Times New Roman" w:eastAsia="標楷體" w:hAnsi="Times New Roman"/>
          <w:sz w:val="26"/>
          <w:szCs w:val="26"/>
        </w:rPr>
        <w:t>所學校</w:t>
      </w:r>
      <w:r w:rsidRPr="006A37DA">
        <w:rPr>
          <w:rFonts w:ascii="Times New Roman" w:eastAsia="標楷體" w:hAnsi="Times New Roman" w:hint="eastAsia"/>
          <w:sz w:val="26"/>
          <w:szCs w:val="26"/>
        </w:rPr>
        <w:t>60%-79%</w:t>
      </w:r>
      <w:r w:rsidRPr="006A37DA">
        <w:rPr>
          <w:rFonts w:ascii="Times New Roman" w:eastAsia="標楷體" w:hAnsi="Times New Roman" w:hint="eastAsia"/>
          <w:sz w:val="26"/>
          <w:szCs w:val="26"/>
        </w:rPr>
        <w:t>的</w:t>
      </w:r>
      <w:r w:rsidRPr="006A37DA">
        <w:rPr>
          <w:rFonts w:ascii="Times New Roman" w:eastAsia="標楷體" w:hAnsi="Times New Roman" w:hint="eastAsia"/>
          <w:bCs/>
          <w:sz w:val="26"/>
          <w:szCs w:val="26"/>
        </w:rPr>
        <w:t>教</w:t>
      </w:r>
      <w:r w:rsidRPr="006A37DA">
        <w:rPr>
          <w:rFonts w:ascii="Times New Roman" w:eastAsia="標楷體" w:hAnsi="Times New Roman"/>
          <w:sz w:val="26"/>
          <w:szCs w:val="26"/>
        </w:rPr>
        <w:t>師完成，</w:t>
      </w:r>
      <w:r w:rsidRPr="006A37DA">
        <w:rPr>
          <w:rFonts w:ascii="Times New Roman" w:eastAsia="標楷體" w:hAnsi="Times New Roman" w:hint="eastAsia"/>
          <w:sz w:val="26"/>
          <w:szCs w:val="26"/>
        </w:rPr>
        <w:t>4</w:t>
      </w:r>
      <w:r w:rsidRPr="006A37DA">
        <w:rPr>
          <w:rFonts w:ascii="Times New Roman" w:eastAsia="標楷體" w:hAnsi="Times New Roman" w:hint="eastAsia"/>
          <w:sz w:val="26"/>
          <w:szCs w:val="26"/>
        </w:rPr>
        <w:t>所學校只有</w:t>
      </w:r>
      <w:r w:rsidRPr="006A37DA">
        <w:rPr>
          <w:rFonts w:ascii="Times New Roman" w:eastAsia="標楷體" w:hAnsi="Times New Roman" w:hint="eastAsia"/>
          <w:sz w:val="26"/>
          <w:szCs w:val="26"/>
        </w:rPr>
        <w:t>50%</w:t>
      </w:r>
      <w:r w:rsidRPr="006A37DA">
        <w:rPr>
          <w:rFonts w:ascii="Times New Roman" w:eastAsia="標楷體" w:hAnsi="Times New Roman" w:hint="eastAsia"/>
          <w:sz w:val="26"/>
          <w:szCs w:val="26"/>
        </w:rPr>
        <w:t>的老師完成，</w:t>
      </w:r>
      <w:r w:rsidRPr="006A37DA">
        <w:rPr>
          <w:rFonts w:ascii="Times New Roman" w:eastAsia="標楷體" w:hAnsi="Times New Roman" w:hint="eastAsia"/>
          <w:sz w:val="26"/>
          <w:szCs w:val="26"/>
        </w:rPr>
        <w:t>1</w:t>
      </w:r>
      <w:r w:rsidRPr="006A37DA">
        <w:rPr>
          <w:rFonts w:ascii="Times New Roman" w:eastAsia="標楷體" w:hAnsi="Times New Roman" w:hint="eastAsia"/>
          <w:sz w:val="26"/>
          <w:szCs w:val="26"/>
        </w:rPr>
        <w:t>所學校只有</w:t>
      </w:r>
      <w:r w:rsidRPr="006A37DA">
        <w:rPr>
          <w:rFonts w:ascii="Times New Roman" w:eastAsia="標楷體" w:hAnsi="Times New Roman" w:hint="eastAsia"/>
          <w:sz w:val="26"/>
          <w:szCs w:val="26"/>
        </w:rPr>
        <w:t>33%</w:t>
      </w:r>
      <w:r w:rsidRPr="006A37DA">
        <w:rPr>
          <w:rFonts w:ascii="Times New Roman" w:eastAsia="標楷體" w:hAnsi="Times New Roman" w:hint="eastAsia"/>
          <w:sz w:val="26"/>
          <w:szCs w:val="26"/>
        </w:rPr>
        <w:t>的老師完成，另有</w:t>
      </w:r>
      <w:r w:rsidRPr="006A37DA">
        <w:rPr>
          <w:rFonts w:ascii="Times New Roman" w:eastAsia="標楷體" w:hAnsi="Times New Roman" w:hint="eastAsia"/>
          <w:sz w:val="26"/>
          <w:szCs w:val="26"/>
        </w:rPr>
        <w:t>1</w:t>
      </w:r>
      <w:r w:rsidRPr="006A37DA">
        <w:rPr>
          <w:rFonts w:ascii="Times New Roman" w:eastAsia="標楷體" w:hAnsi="Times New Roman"/>
          <w:sz w:val="26"/>
          <w:szCs w:val="26"/>
        </w:rPr>
        <w:t>所學校</w:t>
      </w:r>
      <w:r w:rsidRPr="006A37DA">
        <w:rPr>
          <w:rFonts w:ascii="Times New Roman" w:eastAsia="標楷體" w:hAnsi="Times New Roman" w:hint="eastAsia"/>
          <w:sz w:val="26"/>
          <w:szCs w:val="26"/>
        </w:rPr>
        <w:t>完全</w:t>
      </w:r>
      <w:r w:rsidRPr="006A37DA">
        <w:rPr>
          <w:rFonts w:ascii="Times New Roman" w:eastAsia="標楷體" w:hAnsi="Times New Roman" w:cs="Times New Roman" w:hint="eastAsia"/>
          <w:kern w:val="0"/>
          <w:sz w:val="26"/>
          <w:szCs w:val="26"/>
        </w:rPr>
        <w:t>沒有</w:t>
      </w:r>
      <w:r w:rsidRPr="006A37DA">
        <w:rPr>
          <w:rFonts w:ascii="Times New Roman" w:eastAsia="標楷體" w:hAnsi="Times New Roman" w:hint="eastAsia"/>
          <w:bCs/>
          <w:sz w:val="26"/>
          <w:szCs w:val="26"/>
        </w:rPr>
        <w:t>教</w:t>
      </w:r>
      <w:r w:rsidRPr="006A37DA">
        <w:rPr>
          <w:rFonts w:ascii="Times New Roman" w:eastAsia="標楷體" w:hAnsi="Times New Roman"/>
          <w:sz w:val="26"/>
          <w:szCs w:val="26"/>
        </w:rPr>
        <w:t>師</w:t>
      </w:r>
      <w:r w:rsidRPr="006A37DA">
        <w:rPr>
          <w:rFonts w:ascii="Times New Roman" w:eastAsia="標楷體" w:hAnsi="Times New Roman" w:cs="Times New Roman"/>
          <w:color w:val="000000"/>
          <w:sz w:val="26"/>
          <w:szCs w:val="26"/>
        </w:rPr>
        <w:t>完成</w:t>
      </w:r>
      <w:r w:rsidRPr="006A37DA">
        <w:rPr>
          <w:rFonts w:ascii="Times New Roman" w:eastAsia="標楷體" w:hAnsi="Times New Roman" w:cs="Times New Roman" w:hint="eastAsia"/>
          <w:color w:val="000000"/>
          <w:sz w:val="26"/>
          <w:szCs w:val="26"/>
        </w:rPr>
        <w:t>3</w:t>
      </w:r>
      <w:r w:rsidRPr="006A37DA">
        <w:rPr>
          <w:rFonts w:ascii="Times New Roman" w:eastAsia="標楷體" w:hAnsi="Times New Roman" w:cs="Times New Roman"/>
          <w:color w:val="000000"/>
          <w:sz w:val="26"/>
          <w:szCs w:val="26"/>
        </w:rPr>
        <w:t>小時</w:t>
      </w:r>
      <w:r w:rsidRPr="006A37DA">
        <w:rPr>
          <w:rFonts w:ascii="Times New Roman" w:eastAsia="標楷體" w:hAnsi="Times New Roman" w:cs="Times New Roman" w:hint="eastAsia"/>
          <w:color w:val="000000"/>
          <w:sz w:val="26"/>
          <w:szCs w:val="26"/>
        </w:rPr>
        <w:t>差異化</w:t>
      </w:r>
      <w:r w:rsidRPr="006A37DA">
        <w:rPr>
          <w:rFonts w:ascii="Times New Roman" w:eastAsia="標楷體" w:hAnsi="Times New Roman" w:cs="Times New Roman"/>
          <w:color w:val="000000"/>
          <w:sz w:val="26"/>
          <w:szCs w:val="26"/>
        </w:rPr>
        <w:t>研習</w:t>
      </w:r>
      <w:r w:rsidRPr="006A37DA">
        <w:rPr>
          <w:rFonts w:ascii="Times New Roman" w:eastAsia="標楷體" w:hAnsi="Times New Roman"/>
          <w:sz w:val="26"/>
          <w:szCs w:val="26"/>
        </w:rPr>
        <w:t>。</w:t>
      </w:r>
      <w:r w:rsidR="00442279" w:rsidRPr="006A37DA">
        <w:rPr>
          <w:rFonts w:ascii="Calibri" w:eastAsia="標楷體" w:hAnsi="Calibri" w:cs="Times New Roman" w:hint="eastAsia"/>
          <w:sz w:val="26"/>
          <w:szCs w:val="26"/>
        </w:rPr>
        <w:t>教師在設計活動或進行</w:t>
      </w:r>
      <w:r w:rsidR="00D82DCE" w:rsidRPr="006A37DA">
        <w:rPr>
          <w:rFonts w:ascii="Calibri" w:eastAsia="標楷體" w:hAnsi="Calibri" w:cs="Times New Roman" w:hint="eastAsia"/>
          <w:sz w:val="26"/>
          <w:szCs w:val="26"/>
        </w:rPr>
        <w:t>句型練習時</w:t>
      </w:r>
      <w:r w:rsidR="00442279" w:rsidRPr="006A37DA">
        <w:rPr>
          <w:rFonts w:ascii="Calibri" w:eastAsia="標楷體" w:hAnsi="Calibri" w:cs="Times New Roman" w:hint="eastAsia"/>
          <w:sz w:val="26"/>
          <w:szCs w:val="26"/>
        </w:rPr>
        <w:t>，</w:t>
      </w:r>
      <w:r w:rsidR="0016026E" w:rsidRPr="006A37DA">
        <w:rPr>
          <w:rFonts w:ascii="Calibri" w:eastAsia="標楷體" w:hAnsi="Calibri" w:cs="Times New Roman" w:hint="eastAsia"/>
          <w:sz w:val="26"/>
          <w:szCs w:val="26"/>
        </w:rPr>
        <w:t>往往都是使用</w:t>
      </w:r>
      <w:r w:rsidR="009F7525" w:rsidRPr="006A37DA">
        <w:rPr>
          <w:rFonts w:ascii="Calibri" w:eastAsia="標楷體" w:hAnsi="Calibri" w:cs="Times New Roman" w:hint="eastAsia"/>
          <w:sz w:val="26"/>
          <w:szCs w:val="26"/>
        </w:rPr>
        <w:t>較簡單且沒有太多變化或挑戰性的單</w:t>
      </w:r>
      <w:r w:rsidR="0016026E" w:rsidRPr="006A37DA">
        <w:rPr>
          <w:rFonts w:ascii="Calibri" w:eastAsia="標楷體" w:hAnsi="Calibri" w:cs="Times New Roman" w:hint="eastAsia"/>
          <w:sz w:val="26"/>
          <w:szCs w:val="26"/>
        </w:rPr>
        <w:t>一學習單或活動，這樣無法激發程度高的同學之學習興趣。所以，建議教師</w:t>
      </w:r>
      <w:r w:rsidR="00D82DCE" w:rsidRPr="006A37DA">
        <w:rPr>
          <w:rFonts w:ascii="Calibri" w:eastAsia="標楷體" w:hAnsi="Calibri" w:cs="Times New Roman" w:hint="eastAsia"/>
          <w:sz w:val="26"/>
          <w:szCs w:val="26"/>
        </w:rPr>
        <w:t>剛開始</w:t>
      </w:r>
      <w:r w:rsidR="00442279" w:rsidRPr="006A37DA">
        <w:rPr>
          <w:rFonts w:ascii="Calibri" w:eastAsia="標楷體" w:hAnsi="Calibri" w:cs="Times New Roman" w:hint="eastAsia"/>
          <w:sz w:val="26"/>
          <w:szCs w:val="26"/>
        </w:rPr>
        <w:t>可以多一點引導式的練習，</w:t>
      </w:r>
      <w:r w:rsidR="00D82DCE" w:rsidRPr="006A37DA">
        <w:rPr>
          <w:rFonts w:ascii="Calibri" w:eastAsia="標楷體" w:hAnsi="Calibri" w:cs="Times New Roman" w:hint="eastAsia"/>
          <w:sz w:val="26"/>
          <w:szCs w:val="26"/>
        </w:rPr>
        <w:t>但是若</w:t>
      </w:r>
      <w:r w:rsidR="003A2A39" w:rsidRPr="006A37DA">
        <w:rPr>
          <w:rFonts w:ascii="Calibri" w:eastAsia="標楷體" w:hAnsi="Calibri" w:cs="Times New Roman" w:hint="eastAsia"/>
          <w:sz w:val="26"/>
          <w:szCs w:val="26"/>
        </w:rPr>
        <w:t>程度好的</w:t>
      </w:r>
      <w:r w:rsidR="00D82DCE" w:rsidRPr="006A37DA">
        <w:rPr>
          <w:rFonts w:ascii="Calibri" w:eastAsia="標楷體" w:hAnsi="Calibri" w:cs="Times New Roman" w:hint="eastAsia"/>
          <w:sz w:val="26"/>
          <w:szCs w:val="26"/>
        </w:rPr>
        <w:t>學生已準備好做開放式的溝通練習時，</w:t>
      </w:r>
      <w:r w:rsidR="00D82DCE" w:rsidRPr="006A37DA">
        <w:rPr>
          <w:rFonts w:ascii="Times New Roman" w:eastAsia="標楷體" w:hAnsi="Times New Roman" w:hint="eastAsia"/>
          <w:sz w:val="26"/>
          <w:szCs w:val="26"/>
        </w:rPr>
        <w:t>教師</w:t>
      </w:r>
      <w:r w:rsidR="00D82DCE" w:rsidRPr="006A37DA">
        <w:rPr>
          <w:rFonts w:ascii="Calibri" w:eastAsia="標楷體" w:hAnsi="Calibri" w:cs="Times New Roman" w:hint="eastAsia"/>
          <w:sz w:val="26"/>
          <w:szCs w:val="26"/>
        </w:rPr>
        <w:t>可以適時嘗試拿掉部分的指示，留一些空間給學生，讓學生</w:t>
      </w:r>
      <w:r w:rsidR="003A2A39" w:rsidRPr="006A37DA">
        <w:rPr>
          <w:rFonts w:ascii="Calibri" w:eastAsia="標楷體" w:hAnsi="Calibri" w:cs="Times New Roman" w:hint="eastAsia"/>
          <w:sz w:val="26"/>
          <w:szCs w:val="26"/>
        </w:rPr>
        <w:t>創作自己的句子，給予他們</w:t>
      </w:r>
      <w:r w:rsidR="00D82DCE" w:rsidRPr="006A37DA">
        <w:rPr>
          <w:rFonts w:ascii="Calibri" w:eastAsia="標楷體" w:hAnsi="Calibri" w:cs="Times New Roman" w:hint="eastAsia"/>
          <w:sz w:val="26"/>
          <w:szCs w:val="26"/>
        </w:rPr>
        <w:t>有選擇自由表達和發揮的機會。</w:t>
      </w:r>
      <w:r w:rsidR="0016026E" w:rsidRPr="006A37DA">
        <w:rPr>
          <w:rFonts w:ascii="Calibri" w:eastAsia="標楷體" w:hAnsi="Calibri" w:cs="Times New Roman" w:hint="eastAsia"/>
          <w:sz w:val="26"/>
          <w:szCs w:val="26"/>
        </w:rPr>
        <w:t>這樣</w:t>
      </w:r>
      <w:r w:rsidR="00D82DCE" w:rsidRPr="006A37DA">
        <w:rPr>
          <w:rFonts w:ascii="Calibri" w:eastAsia="標楷體" w:hAnsi="Calibri" w:cs="Times New Roman" w:hint="eastAsia"/>
          <w:sz w:val="26"/>
          <w:szCs w:val="26"/>
        </w:rPr>
        <w:t>適時地拆除鷹架</w:t>
      </w:r>
      <w:r w:rsidR="00D82DCE" w:rsidRPr="006A37DA">
        <w:rPr>
          <w:rFonts w:ascii="標楷體" w:eastAsia="標楷體" w:hAnsi="標楷體" w:hint="eastAsia"/>
          <w:sz w:val="26"/>
          <w:szCs w:val="26"/>
        </w:rPr>
        <w:t>，</w:t>
      </w:r>
      <w:r w:rsidR="003A2A39" w:rsidRPr="006A37DA">
        <w:rPr>
          <w:rFonts w:ascii="標楷體" w:eastAsia="標楷體" w:hAnsi="標楷體" w:hint="eastAsia"/>
          <w:sz w:val="26"/>
          <w:szCs w:val="26"/>
        </w:rPr>
        <w:t>除了讓學生</w:t>
      </w:r>
      <w:r w:rsidR="00D82DCE" w:rsidRPr="006A37DA">
        <w:rPr>
          <w:rFonts w:ascii="標楷體" w:eastAsia="標楷體" w:hAnsi="標楷體" w:hint="eastAsia"/>
          <w:sz w:val="26"/>
          <w:szCs w:val="26"/>
        </w:rPr>
        <w:t>體會</w:t>
      </w:r>
      <w:r w:rsidR="003A2A39" w:rsidRPr="006A37DA">
        <w:rPr>
          <w:rFonts w:ascii="標楷體" w:eastAsia="標楷體" w:hAnsi="標楷體" w:hint="eastAsia"/>
          <w:sz w:val="26"/>
          <w:szCs w:val="26"/>
        </w:rPr>
        <w:t>到</w:t>
      </w:r>
      <w:r w:rsidR="00442279" w:rsidRPr="006A37DA">
        <w:rPr>
          <w:rFonts w:ascii="Calibri" w:eastAsia="標楷體" w:hAnsi="Calibri" w:cs="Times New Roman" w:hint="eastAsia"/>
          <w:sz w:val="26"/>
          <w:szCs w:val="26"/>
        </w:rPr>
        <w:t>溝通</w:t>
      </w:r>
      <w:r w:rsidR="00D82DCE" w:rsidRPr="006A37DA">
        <w:rPr>
          <w:rFonts w:ascii="Calibri" w:eastAsia="標楷體" w:hAnsi="Calibri" w:cs="Times New Roman" w:hint="eastAsia"/>
          <w:sz w:val="26"/>
          <w:szCs w:val="26"/>
        </w:rPr>
        <w:t>畢竟</w:t>
      </w:r>
      <w:r w:rsidR="00442279" w:rsidRPr="006A37DA">
        <w:rPr>
          <w:rFonts w:ascii="Calibri" w:eastAsia="標楷體" w:hAnsi="Calibri" w:cs="Times New Roman" w:hint="eastAsia"/>
          <w:sz w:val="26"/>
          <w:szCs w:val="26"/>
        </w:rPr>
        <w:t>是學語言最終的目的</w:t>
      </w:r>
      <w:r w:rsidR="00D82DCE" w:rsidRPr="006A37DA">
        <w:rPr>
          <w:rFonts w:ascii="Calibri" w:eastAsia="標楷體" w:hAnsi="Calibri" w:cs="Times New Roman" w:hint="eastAsia"/>
          <w:sz w:val="26"/>
          <w:szCs w:val="26"/>
        </w:rPr>
        <w:t>，也可以</w:t>
      </w:r>
      <w:r w:rsidR="00C72D5B" w:rsidRPr="006A37DA">
        <w:rPr>
          <w:rFonts w:ascii="標楷體" w:eastAsia="標楷體" w:hAnsi="標楷體" w:hint="eastAsia"/>
          <w:sz w:val="26"/>
          <w:szCs w:val="26"/>
        </w:rPr>
        <w:t>讓學生的學習更有效率</w:t>
      </w:r>
      <w:r w:rsidR="00D82DCE" w:rsidRPr="006A37DA">
        <w:rPr>
          <w:rFonts w:ascii="標楷體" w:eastAsia="標楷體" w:hAnsi="標楷體" w:hint="eastAsia"/>
          <w:sz w:val="26"/>
          <w:szCs w:val="26"/>
        </w:rPr>
        <w:t>。</w:t>
      </w:r>
      <w:r w:rsidR="003A2A39" w:rsidRPr="006A37DA">
        <w:rPr>
          <w:rFonts w:ascii="標楷體" w:eastAsia="標楷體" w:hAnsi="標楷體" w:hint="eastAsia"/>
          <w:sz w:val="26"/>
          <w:szCs w:val="26"/>
        </w:rPr>
        <w:t>對於程度較</w:t>
      </w:r>
      <w:r w:rsidR="003A2A39" w:rsidRPr="006A37DA">
        <w:rPr>
          <w:rFonts w:ascii="Times New Roman" w:eastAsia="標楷體" w:hAnsi="Times New Roman" w:hint="eastAsia"/>
          <w:sz w:val="26"/>
          <w:szCs w:val="26"/>
        </w:rPr>
        <w:t>低落</w:t>
      </w:r>
      <w:r w:rsidR="003A2A39" w:rsidRPr="006A37DA">
        <w:rPr>
          <w:rFonts w:ascii="標楷體" w:eastAsia="標楷體" w:hAnsi="標楷體" w:hint="eastAsia"/>
          <w:sz w:val="26"/>
          <w:szCs w:val="26"/>
        </w:rPr>
        <w:t>的學生，教師可以設計較簡單的學習單，如引導他們模仿造</w:t>
      </w:r>
      <w:r w:rsidR="0016026E" w:rsidRPr="006A37DA">
        <w:rPr>
          <w:rFonts w:ascii="標楷體" w:eastAsia="標楷體" w:hAnsi="標楷體" w:hint="eastAsia"/>
          <w:sz w:val="26"/>
          <w:szCs w:val="26"/>
        </w:rPr>
        <w:t>句的練習題。</w:t>
      </w:r>
      <w:r w:rsidR="00CE32F8" w:rsidRPr="006A37DA">
        <w:rPr>
          <w:rFonts w:ascii="標楷體" w:eastAsia="標楷體" w:hAnsi="標楷體" w:hint="eastAsia"/>
          <w:sz w:val="26"/>
          <w:szCs w:val="26"/>
        </w:rPr>
        <w:t>不同程度的學生，給予適合其程度與能力的學習單</w:t>
      </w:r>
      <w:r w:rsidR="009F7525" w:rsidRPr="006A37DA">
        <w:rPr>
          <w:rFonts w:ascii="標楷體" w:eastAsia="標楷體" w:hAnsi="標楷體" w:hint="eastAsia"/>
          <w:sz w:val="26"/>
          <w:szCs w:val="26"/>
        </w:rPr>
        <w:t>或</w:t>
      </w:r>
      <w:r w:rsidR="00CE32F8" w:rsidRPr="006A37DA">
        <w:rPr>
          <w:rFonts w:ascii="標楷體" w:eastAsia="標楷體" w:hAnsi="標楷體" w:hint="eastAsia"/>
          <w:sz w:val="26"/>
          <w:szCs w:val="26"/>
        </w:rPr>
        <w:t>活動，方能降低學生程度的差異程度，進而達到英語教學扶底拔尖的成效。</w:t>
      </w:r>
    </w:p>
    <w:p w:rsidR="000838E3" w:rsidRPr="006A37DA" w:rsidRDefault="000838E3" w:rsidP="00DC365D">
      <w:pPr>
        <w:pStyle w:val="a4"/>
        <w:spacing w:line="360" w:lineRule="auto"/>
        <w:ind w:leftChars="0" w:left="840"/>
        <w:rPr>
          <w:rFonts w:ascii="Times New Roman" w:eastAsia="標楷體" w:hAnsi="Times New Roman" w:cs="Times New Roman"/>
          <w:kern w:val="0"/>
          <w:sz w:val="26"/>
          <w:szCs w:val="26"/>
        </w:rPr>
      </w:pPr>
    </w:p>
    <w:p w:rsidR="00EF2F15" w:rsidRPr="006A37DA" w:rsidRDefault="00CE0D92" w:rsidP="00DC365D">
      <w:pPr>
        <w:spacing w:line="360" w:lineRule="auto"/>
        <w:ind w:left="1" w:firstLine="479"/>
        <w:rPr>
          <w:rFonts w:ascii="Times New Roman" w:eastAsia="標楷體" w:hAnsi="Times New Roman" w:cs="Times New Roman"/>
          <w:kern w:val="0"/>
          <w:sz w:val="26"/>
          <w:szCs w:val="26"/>
        </w:rPr>
      </w:pPr>
      <w:r w:rsidRPr="009A109B">
        <w:rPr>
          <w:rFonts w:ascii="Times New Roman" w:eastAsia="標楷體" w:hAnsi="Times New Roman" w:cs="Times New Roman"/>
          <w:b/>
          <w:kern w:val="0"/>
          <w:sz w:val="26"/>
          <w:szCs w:val="26"/>
        </w:rPr>
        <w:lastRenderedPageBreak/>
        <w:t>（五</w:t>
      </w:r>
      <w:r w:rsidR="00AD09A2" w:rsidRPr="009A109B">
        <w:rPr>
          <w:rFonts w:ascii="Times New Roman" w:eastAsia="標楷體" w:hAnsi="Times New Roman" w:cs="Times New Roman"/>
          <w:b/>
          <w:kern w:val="0"/>
          <w:sz w:val="26"/>
          <w:szCs w:val="26"/>
        </w:rPr>
        <w:t>）教室經營和管理</w:t>
      </w:r>
      <w:r w:rsidR="00D4713B" w:rsidRPr="009A109B">
        <w:rPr>
          <w:rFonts w:ascii="Times New Roman" w:eastAsia="標楷體" w:hAnsi="Times New Roman" w:cs="Times New Roman"/>
          <w:b/>
          <w:kern w:val="0"/>
          <w:sz w:val="26"/>
          <w:szCs w:val="26"/>
        </w:rPr>
        <w:br/>
      </w:r>
      <w:r w:rsidR="00E63352" w:rsidRPr="006A37DA">
        <w:rPr>
          <w:rFonts w:ascii="Times New Roman" w:eastAsia="標楷體" w:hAnsi="Times New Roman"/>
          <w:kern w:val="0"/>
          <w:sz w:val="26"/>
          <w:szCs w:val="26"/>
        </w:rPr>
        <w:t>教室經營和管理部分</w:t>
      </w:r>
      <w:r w:rsidR="00E63352" w:rsidRPr="006A37DA">
        <w:rPr>
          <w:rFonts w:ascii="Times New Roman" w:eastAsia="標楷體" w:hAnsi="Times New Roman"/>
          <w:sz w:val="26"/>
          <w:szCs w:val="26"/>
        </w:rPr>
        <w:t>包含</w:t>
      </w:r>
      <w:r w:rsidR="00E63352" w:rsidRPr="006A37DA">
        <w:rPr>
          <w:rFonts w:ascii="Times New Roman" w:eastAsia="標楷體" w:hAnsi="Times New Roman"/>
          <w:kern w:val="0"/>
          <w:sz w:val="26"/>
          <w:szCs w:val="26"/>
        </w:rPr>
        <w:t>兩個項目：學習氣氛的營造和班級管理技巧。根據訪視委員實地觀察報告，</w:t>
      </w:r>
      <w:r w:rsidR="006F4A21" w:rsidRPr="006A37DA">
        <w:rPr>
          <w:rFonts w:ascii="Times New Roman" w:eastAsia="標楷體" w:hAnsi="Times New Roman" w:hint="eastAsia"/>
          <w:kern w:val="0"/>
          <w:sz w:val="26"/>
          <w:szCs w:val="26"/>
        </w:rPr>
        <w:t>67</w:t>
      </w:r>
      <w:r w:rsidR="00E63352" w:rsidRPr="006A37DA">
        <w:rPr>
          <w:rFonts w:ascii="Times New Roman" w:eastAsia="標楷體" w:hAnsi="Times New Roman"/>
          <w:sz w:val="26"/>
          <w:szCs w:val="26"/>
        </w:rPr>
        <w:t>位受評</w:t>
      </w:r>
      <w:r w:rsidR="00E63352" w:rsidRPr="006A37DA">
        <w:rPr>
          <w:rFonts w:ascii="Times New Roman" w:eastAsia="標楷體" w:hAnsi="Times New Roman"/>
          <w:kern w:val="0"/>
          <w:sz w:val="26"/>
          <w:szCs w:val="26"/>
        </w:rPr>
        <w:t>教師在</w:t>
      </w:r>
      <w:r w:rsidR="00E63352" w:rsidRPr="006A37DA">
        <w:rPr>
          <w:rFonts w:ascii="Times New Roman" w:eastAsia="標楷體" w:hAnsi="Times New Roman"/>
          <w:sz w:val="26"/>
          <w:szCs w:val="26"/>
        </w:rPr>
        <w:t>「</w:t>
      </w:r>
      <w:r w:rsidR="00E63352" w:rsidRPr="006A37DA">
        <w:rPr>
          <w:rFonts w:ascii="Times New Roman" w:eastAsia="標楷體" w:hAnsi="Times New Roman"/>
          <w:kern w:val="0"/>
          <w:sz w:val="26"/>
          <w:szCs w:val="26"/>
        </w:rPr>
        <w:t>學習氣氛的營造</w:t>
      </w:r>
      <w:r w:rsidR="00E63352" w:rsidRPr="006A37DA">
        <w:rPr>
          <w:rFonts w:ascii="Times New Roman" w:eastAsia="標楷體" w:hAnsi="Times New Roman"/>
          <w:sz w:val="26"/>
          <w:szCs w:val="26"/>
        </w:rPr>
        <w:t>」，有</w:t>
      </w:r>
      <w:r w:rsidR="007E2ECB" w:rsidRPr="006A37DA">
        <w:rPr>
          <w:rFonts w:ascii="Times New Roman" w:eastAsia="標楷體" w:hAnsi="Times New Roman" w:hint="eastAsia"/>
          <w:sz w:val="26"/>
          <w:szCs w:val="26"/>
        </w:rPr>
        <w:t>44.8</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w:t>
      </w:r>
      <w:r w:rsidR="007E2ECB" w:rsidRPr="006A37DA">
        <w:rPr>
          <w:rFonts w:ascii="Times New Roman" w:eastAsia="標楷體" w:hAnsi="Times New Roman" w:hint="eastAsia"/>
          <w:sz w:val="26"/>
          <w:szCs w:val="26"/>
        </w:rPr>
        <w:t>29</w:t>
      </w:r>
      <w:r w:rsidR="00E63352" w:rsidRPr="006A37DA">
        <w:rPr>
          <w:rFonts w:ascii="Times New Roman" w:eastAsia="標楷體" w:hAnsi="Times New Roman"/>
          <w:sz w:val="26"/>
          <w:szCs w:val="26"/>
        </w:rPr>
        <w:t>人）受評為「優」，有</w:t>
      </w:r>
      <w:r w:rsidR="007E2ECB" w:rsidRPr="006A37DA">
        <w:rPr>
          <w:rFonts w:ascii="Times New Roman" w:eastAsia="標楷體" w:hAnsi="Times New Roman" w:hint="eastAsia"/>
          <w:sz w:val="26"/>
          <w:szCs w:val="26"/>
        </w:rPr>
        <w:t>4</w:t>
      </w:r>
      <w:r w:rsidR="00E63352" w:rsidRPr="006A37DA">
        <w:rPr>
          <w:rFonts w:ascii="Times New Roman" w:eastAsia="標楷體" w:hAnsi="Times New Roman"/>
          <w:sz w:val="26"/>
          <w:szCs w:val="26"/>
        </w:rPr>
        <w:t>9.</w:t>
      </w:r>
      <w:r w:rsidR="007E2ECB" w:rsidRPr="006A37DA">
        <w:rPr>
          <w:rFonts w:ascii="Times New Roman" w:eastAsia="標楷體" w:hAnsi="Times New Roman" w:hint="eastAsia"/>
          <w:sz w:val="26"/>
          <w:szCs w:val="26"/>
        </w:rPr>
        <w:t>3</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3</w:t>
      </w:r>
      <w:r w:rsidR="007E2ECB" w:rsidRPr="006A37DA">
        <w:rPr>
          <w:rFonts w:ascii="Times New Roman" w:eastAsia="標楷體" w:hAnsi="Times New Roman" w:hint="eastAsia"/>
          <w:sz w:val="26"/>
          <w:szCs w:val="26"/>
        </w:rPr>
        <w:t>2</w:t>
      </w:r>
      <w:r w:rsidR="00E63352" w:rsidRPr="006A37DA">
        <w:rPr>
          <w:rFonts w:ascii="Times New Roman" w:eastAsia="標楷體" w:hAnsi="Times New Roman"/>
          <w:sz w:val="26"/>
          <w:szCs w:val="26"/>
        </w:rPr>
        <w:t>人）受評為「良」。</w:t>
      </w:r>
      <w:r w:rsidR="00E63352" w:rsidRPr="006A37DA">
        <w:rPr>
          <w:rFonts w:ascii="Times New Roman" w:eastAsia="標楷體" w:hAnsi="Times New Roman"/>
          <w:kern w:val="0"/>
          <w:sz w:val="26"/>
          <w:szCs w:val="26"/>
        </w:rPr>
        <w:t>在</w:t>
      </w:r>
      <w:r w:rsidR="00E63352" w:rsidRPr="006A37DA">
        <w:rPr>
          <w:rFonts w:ascii="Times New Roman" w:eastAsia="標楷體" w:hAnsi="Times New Roman"/>
          <w:sz w:val="26"/>
          <w:szCs w:val="26"/>
        </w:rPr>
        <w:t>「</w:t>
      </w:r>
      <w:r w:rsidR="00E63352" w:rsidRPr="006A37DA">
        <w:rPr>
          <w:rFonts w:ascii="Times New Roman" w:eastAsia="標楷體" w:hAnsi="Times New Roman"/>
          <w:kern w:val="0"/>
          <w:sz w:val="26"/>
          <w:szCs w:val="26"/>
        </w:rPr>
        <w:t>班級管理技巧</w:t>
      </w:r>
      <w:r w:rsidR="00E63352" w:rsidRPr="006A37DA">
        <w:rPr>
          <w:rFonts w:ascii="Times New Roman" w:eastAsia="標楷體" w:hAnsi="Times New Roman"/>
          <w:sz w:val="26"/>
          <w:szCs w:val="26"/>
        </w:rPr>
        <w:t>」，有</w:t>
      </w:r>
      <w:r w:rsidR="00E63352" w:rsidRPr="006A37DA">
        <w:rPr>
          <w:rFonts w:ascii="Times New Roman" w:eastAsia="標楷體" w:hAnsi="Times New Roman"/>
          <w:sz w:val="26"/>
          <w:szCs w:val="26"/>
        </w:rPr>
        <w:t>4</w:t>
      </w:r>
      <w:r w:rsidR="007D7B6A" w:rsidRPr="006A37DA">
        <w:rPr>
          <w:rFonts w:ascii="Times New Roman" w:eastAsia="標楷體" w:hAnsi="Times New Roman" w:hint="eastAsia"/>
          <w:sz w:val="26"/>
          <w:szCs w:val="26"/>
        </w:rPr>
        <w:t>7</w:t>
      </w:r>
      <w:r w:rsidR="00E63352" w:rsidRPr="006A37DA">
        <w:rPr>
          <w:rFonts w:ascii="Times New Roman" w:eastAsia="標楷體" w:hAnsi="Times New Roman"/>
          <w:sz w:val="26"/>
          <w:szCs w:val="26"/>
        </w:rPr>
        <w:t>.</w:t>
      </w:r>
      <w:r w:rsidR="007D7B6A" w:rsidRPr="006A37DA">
        <w:rPr>
          <w:rFonts w:ascii="Times New Roman" w:eastAsia="標楷體" w:hAnsi="Times New Roman" w:hint="eastAsia"/>
          <w:sz w:val="26"/>
          <w:szCs w:val="26"/>
        </w:rPr>
        <w:t>8</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3</w:t>
      </w:r>
      <w:r w:rsidR="007E2ECB" w:rsidRPr="006A37DA">
        <w:rPr>
          <w:rFonts w:ascii="Times New Roman" w:eastAsia="標楷體" w:hAnsi="Times New Roman" w:hint="eastAsia"/>
          <w:sz w:val="26"/>
          <w:szCs w:val="26"/>
        </w:rPr>
        <w:t>2</w:t>
      </w:r>
      <w:r w:rsidR="00E63352" w:rsidRPr="006A37DA">
        <w:rPr>
          <w:rFonts w:ascii="Times New Roman" w:eastAsia="標楷體" w:hAnsi="Times New Roman"/>
          <w:sz w:val="26"/>
          <w:szCs w:val="26"/>
        </w:rPr>
        <w:t>人）受評為「優」，有</w:t>
      </w:r>
      <w:r w:rsidR="00E63352" w:rsidRPr="006A37DA">
        <w:rPr>
          <w:rFonts w:ascii="Times New Roman" w:eastAsia="標楷體" w:hAnsi="Times New Roman"/>
          <w:sz w:val="26"/>
          <w:szCs w:val="26"/>
        </w:rPr>
        <w:t>4</w:t>
      </w:r>
      <w:r w:rsidR="007D7B6A" w:rsidRPr="006A37DA">
        <w:rPr>
          <w:rFonts w:ascii="Times New Roman" w:eastAsia="標楷體" w:hAnsi="Times New Roman" w:hint="eastAsia"/>
          <w:sz w:val="26"/>
          <w:szCs w:val="26"/>
        </w:rPr>
        <w:t>4.8</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w:t>
      </w:r>
      <w:r w:rsidR="00E63352" w:rsidRPr="006A37DA">
        <w:rPr>
          <w:rFonts w:ascii="Times New Roman" w:eastAsia="標楷體" w:hAnsi="Times New Roman"/>
          <w:sz w:val="26"/>
          <w:szCs w:val="26"/>
        </w:rPr>
        <w:t>3</w:t>
      </w:r>
      <w:r w:rsidR="007E2ECB" w:rsidRPr="006A37DA">
        <w:rPr>
          <w:rFonts w:ascii="Times New Roman" w:eastAsia="標楷體" w:hAnsi="Times New Roman" w:hint="eastAsia"/>
          <w:sz w:val="26"/>
          <w:szCs w:val="26"/>
        </w:rPr>
        <w:t>0</w:t>
      </w:r>
      <w:r w:rsidR="00E63352" w:rsidRPr="006A37DA">
        <w:rPr>
          <w:rFonts w:ascii="Times New Roman" w:eastAsia="標楷體" w:hAnsi="Times New Roman"/>
          <w:sz w:val="26"/>
          <w:szCs w:val="26"/>
        </w:rPr>
        <w:t>人）受評為「良」。兩個項目「優」與「良」</w:t>
      </w:r>
      <w:r w:rsidR="00E63352" w:rsidRPr="006A37DA">
        <w:rPr>
          <w:rFonts w:ascii="Times New Roman" w:eastAsia="標楷體" w:hAnsi="Times New Roman" w:hint="eastAsia"/>
          <w:sz w:val="26"/>
          <w:szCs w:val="26"/>
        </w:rPr>
        <w:t>教</w:t>
      </w:r>
      <w:r w:rsidR="00E63352" w:rsidRPr="006A37DA">
        <w:rPr>
          <w:rFonts w:ascii="Times New Roman" w:eastAsia="標楷體" w:hAnsi="Times New Roman"/>
          <w:sz w:val="26"/>
          <w:szCs w:val="26"/>
        </w:rPr>
        <w:t>師表現都在</w:t>
      </w:r>
      <w:r w:rsidR="007E2ECB" w:rsidRPr="006A37DA">
        <w:rPr>
          <w:rFonts w:ascii="Times New Roman" w:eastAsia="標楷體" w:hAnsi="Times New Roman" w:hint="eastAsia"/>
          <w:sz w:val="26"/>
          <w:szCs w:val="26"/>
        </w:rPr>
        <w:t>9</w:t>
      </w:r>
      <w:r w:rsidR="00E63352" w:rsidRPr="006A37DA">
        <w:rPr>
          <w:rFonts w:ascii="Times New Roman" w:eastAsia="標楷體" w:hAnsi="Times New Roman"/>
          <w:sz w:val="26"/>
          <w:szCs w:val="26"/>
        </w:rPr>
        <w:t>0%</w:t>
      </w:r>
      <w:r w:rsidR="00E63352" w:rsidRPr="006A37DA">
        <w:rPr>
          <w:rFonts w:ascii="Times New Roman" w:eastAsia="標楷體" w:hAnsi="Times New Roman"/>
          <w:sz w:val="26"/>
          <w:szCs w:val="26"/>
        </w:rPr>
        <w:t>以上，</w:t>
      </w:r>
      <w:r w:rsidR="007E2ECB" w:rsidRPr="006A37DA">
        <w:rPr>
          <w:rFonts w:ascii="Times New Roman" w:eastAsia="標楷體" w:hAnsi="Times New Roman" w:cs="Times New Roman"/>
          <w:sz w:val="26"/>
          <w:szCs w:val="26"/>
        </w:rPr>
        <w:t>顯見教師在這部分已經相當得心應手。</w:t>
      </w:r>
      <w:r w:rsidR="009F7525" w:rsidRPr="006A37DA">
        <w:rPr>
          <w:rFonts w:ascii="Times New Roman" w:eastAsia="標楷體" w:hAnsi="Times New Roman" w:cs="Times New Roman"/>
          <w:sz w:val="26"/>
          <w:szCs w:val="26"/>
        </w:rPr>
        <w:t>學習氣氛的營造主要是教室佈置，大部份教室都會將良好的學生</w:t>
      </w:r>
      <w:r w:rsidR="00EF2F15" w:rsidRPr="006A37DA">
        <w:rPr>
          <w:rFonts w:ascii="Times New Roman" w:eastAsia="標楷體" w:hAnsi="Times New Roman" w:cs="Times New Roman"/>
          <w:sz w:val="26"/>
          <w:szCs w:val="26"/>
        </w:rPr>
        <w:t>作業或學習單貼在教室的公佈欄上，以供其他學生學習。有些教師會配合節慶佈置，因為訪視正值萬聖節期間</w:t>
      </w:r>
      <w:r w:rsidR="007E2ECB" w:rsidRPr="006A37DA">
        <w:rPr>
          <w:rFonts w:ascii="Times New Roman" w:eastAsia="標楷體" w:hAnsi="Times New Roman" w:cs="Times New Roman" w:hint="eastAsia"/>
          <w:sz w:val="26"/>
          <w:szCs w:val="26"/>
        </w:rPr>
        <w:t>前後</w:t>
      </w:r>
      <w:r w:rsidR="00EF2F15" w:rsidRPr="006A37DA">
        <w:rPr>
          <w:rFonts w:ascii="Times New Roman" w:eastAsia="標楷體" w:hAnsi="Times New Roman" w:cs="Times New Roman"/>
          <w:sz w:val="26"/>
          <w:szCs w:val="26"/>
        </w:rPr>
        <w:t>，許多教師用南瓜、蜘蛛及相關英文單字，裝飾教室，節慶氛圍濃厚。</w:t>
      </w:r>
      <w:r w:rsidR="00E94425">
        <w:rPr>
          <w:rFonts w:ascii="Times New Roman" w:eastAsia="標楷體" w:hAnsi="Times New Roman" w:cs="Times New Roman" w:hint="eastAsia"/>
          <w:sz w:val="26"/>
          <w:szCs w:val="26"/>
        </w:rPr>
        <w:br/>
      </w:r>
    </w:p>
    <w:p w:rsidR="00EF2F15" w:rsidRDefault="00EF2F15" w:rsidP="00DC365D">
      <w:pPr>
        <w:spacing w:line="360" w:lineRule="auto"/>
        <w:ind w:left="1" w:firstLine="479"/>
        <w:rPr>
          <w:rFonts w:ascii="Times New Roman" w:eastAsia="標楷體" w:hAnsi="Times New Roman" w:cs="Times New Roman"/>
          <w:sz w:val="26"/>
          <w:szCs w:val="26"/>
        </w:rPr>
      </w:pPr>
      <w:r w:rsidRPr="006A37DA">
        <w:rPr>
          <w:rFonts w:ascii="Times New Roman" w:eastAsia="標楷體" w:hAnsi="Times New Roman" w:cs="Times New Roman"/>
          <w:sz w:val="26"/>
          <w:szCs w:val="26"/>
        </w:rPr>
        <w:t>教室管理的部分，教師的技巧都相當純熟，班級管理相當成功。一般教師都採用分組和獎勵制度，學生在榮譽感的驅使下，多能保持良好學習狀況，對教學有直接的助益。需要</w:t>
      </w:r>
      <w:r w:rsidRPr="006A37DA">
        <w:rPr>
          <w:rFonts w:ascii="Times New Roman" w:eastAsia="標楷體" w:hAnsi="Times New Roman" w:cs="Times New Roman"/>
          <w:kern w:val="0"/>
          <w:sz w:val="26"/>
          <w:szCs w:val="26"/>
        </w:rPr>
        <w:t>改善</w:t>
      </w:r>
      <w:r w:rsidR="009F7525" w:rsidRPr="006A37DA">
        <w:rPr>
          <w:rFonts w:ascii="Times New Roman" w:eastAsia="標楷體" w:hAnsi="Times New Roman" w:cs="Times New Roman"/>
          <w:sz w:val="26"/>
          <w:szCs w:val="26"/>
        </w:rPr>
        <w:t>的狀況是在教學秩序的掌控和學習氣氛的拿捏上</w:t>
      </w:r>
      <w:r w:rsidR="009F7525" w:rsidRPr="006A37DA">
        <w:rPr>
          <w:rFonts w:ascii="Times New Roman" w:eastAsia="標楷體" w:hAnsi="Times New Roman" w:cs="Times New Roman" w:hint="eastAsia"/>
          <w:sz w:val="26"/>
          <w:szCs w:val="26"/>
        </w:rPr>
        <w:t>，</w:t>
      </w:r>
      <w:r w:rsidRPr="006A37DA">
        <w:rPr>
          <w:rFonts w:ascii="Times New Roman" w:eastAsia="標楷體" w:hAnsi="Times New Roman" w:cs="Times New Roman"/>
          <w:sz w:val="26"/>
          <w:szCs w:val="26"/>
        </w:rPr>
        <w:t>有些教師太注重班級秩序，導致班級過度安靜，學習氣氛很沈悶</w:t>
      </w:r>
      <w:r w:rsidR="008E5BF4" w:rsidRPr="006A37DA">
        <w:rPr>
          <w:rFonts w:ascii="Times New Roman" w:eastAsia="標楷體" w:hAnsi="Times New Roman" w:cs="Times New Roman" w:hint="eastAsia"/>
          <w:sz w:val="26"/>
          <w:szCs w:val="26"/>
        </w:rPr>
        <w:t>，師生的互動性不高，學生的參與度也不高</w:t>
      </w:r>
      <w:r w:rsidRPr="006A37DA">
        <w:rPr>
          <w:rFonts w:ascii="Times New Roman" w:eastAsia="標楷體" w:hAnsi="Times New Roman" w:cs="Times New Roman"/>
          <w:sz w:val="26"/>
          <w:szCs w:val="26"/>
        </w:rPr>
        <w:t>。</w:t>
      </w:r>
      <w:r w:rsidR="008E5BF4" w:rsidRPr="006A37DA">
        <w:rPr>
          <w:rFonts w:ascii="Times New Roman" w:eastAsia="標楷體" w:hAnsi="Times New Roman" w:cs="Times New Roman" w:hint="eastAsia"/>
          <w:sz w:val="26"/>
          <w:szCs w:val="26"/>
        </w:rPr>
        <w:t>但是，也</w:t>
      </w:r>
      <w:r w:rsidRPr="006A37DA">
        <w:rPr>
          <w:rFonts w:ascii="Times New Roman" w:eastAsia="標楷體" w:hAnsi="Times New Roman" w:cs="Times New Roman"/>
          <w:sz w:val="26"/>
          <w:szCs w:val="26"/>
        </w:rPr>
        <w:t>有些教師為了</w:t>
      </w:r>
      <w:r w:rsidR="009F7525" w:rsidRPr="006A37DA">
        <w:rPr>
          <w:rFonts w:ascii="Times New Roman" w:eastAsia="標楷體" w:hAnsi="Times New Roman" w:cs="Times New Roman" w:hint="eastAsia"/>
          <w:sz w:val="26"/>
          <w:szCs w:val="26"/>
        </w:rPr>
        <w:t>提升學生的學習興趣</w:t>
      </w:r>
      <w:r w:rsidRPr="006A37DA">
        <w:rPr>
          <w:rFonts w:ascii="Times New Roman" w:eastAsia="標楷體" w:hAnsi="Times New Roman" w:cs="Times New Roman"/>
          <w:sz w:val="26"/>
          <w:szCs w:val="26"/>
        </w:rPr>
        <w:t>，</w:t>
      </w:r>
      <w:r w:rsidR="008E5BF4" w:rsidRPr="006A37DA">
        <w:rPr>
          <w:rFonts w:ascii="Times New Roman" w:eastAsia="標楷體" w:hAnsi="Times New Roman" w:cs="Times New Roman" w:hint="eastAsia"/>
          <w:sz w:val="26"/>
          <w:szCs w:val="26"/>
        </w:rPr>
        <w:t>讓學生於玩遊戲時過於興奮，</w:t>
      </w:r>
      <w:r w:rsidR="007D7B6A" w:rsidRPr="006A37DA">
        <w:rPr>
          <w:rFonts w:ascii="Times New Roman" w:eastAsia="標楷體" w:hAnsi="Times New Roman" w:cs="Times New Roman"/>
          <w:sz w:val="26"/>
          <w:szCs w:val="26"/>
        </w:rPr>
        <w:t>導致班級失序。</w:t>
      </w:r>
      <w:r w:rsidR="007D7B6A" w:rsidRPr="006A37DA">
        <w:rPr>
          <w:rFonts w:ascii="Times New Roman" w:eastAsia="標楷體" w:hAnsi="Times New Roman" w:cs="Times New Roman" w:hint="eastAsia"/>
          <w:sz w:val="26"/>
          <w:szCs w:val="26"/>
        </w:rPr>
        <w:t>不過</w:t>
      </w:r>
      <w:r w:rsidRPr="006A37DA">
        <w:rPr>
          <w:rFonts w:ascii="Times New Roman" w:eastAsia="標楷體" w:hAnsi="Times New Roman" w:cs="Times New Roman"/>
          <w:sz w:val="26"/>
          <w:szCs w:val="26"/>
        </w:rPr>
        <w:t>這些是少數，多數教師在這部分是相當</w:t>
      </w:r>
      <w:r w:rsidR="008E5BF4" w:rsidRPr="006A37DA">
        <w:rPr>
          <w:rFonts w:ascii="Times New Roman" w:eastAsia="標楷體" w:hAnsi="Times New Roman" w:cs="Times New Roman" w:hint="eastAsia"/>
          <w:sz w:val="26"/>
          <w:szCs w:val="26"/>
        </w:rPr>
        <w:t>純熟</w:t>
      </w:r>
      <w:r w:rsidRPr="006A37DA">
        <w:rPr>
          <w:rFonts w:ascii="Times New Roman" w:eastAsia="標楷體" w:hAnsi="Times New Roman" w:cs="Times New Roman"/>
          <w:sz w:val="26"/>
          <w:szCs w:val="26"/>
        </w:rPr>
        <w:t>稱職的。</w:t>
      </w:r>
    </w:p>
    <w:p w:rsidR="006A37DA" w:rsidRPr="006A37DA" w:rsidRDefault="006A37DA" w:rsidP="00DC365D">
      <w:pPr>
        <w:spacing w:line="360" w:lineRule="auto"/>
        <w:ind w:left="1" w:firstLine="479"/>
        <w:rPr>
          <w:rFonts w:ascii="Times New Roman" w:eastAsia="標楷體" w:hAnsi="Times New Roman" w:cs="Times New Roman"/>
          <w:sz w:val="26"/>
          <w:szCs w:val="26"/>
        </w:rPr>
      </w:pPr>
    </w:p>
    <w:p w:rsidR="00A01F2D" w:rsidRPr="00C57827" w:rsidRDefault="00B867E5" w:rsidP="00DC365D">
      <w:pPr>
        <w:pStyle w:val="a4"/>
        <w:numPr>
          <w:ilvl w:val="1"/>
          <w:numId w:val="2"/>
        </w:numPr>
        <w:spacing w:line="360" w:lineRule="auto"/>
        <w:ind w:leftChars="0"/>
        <w:rPr>
          <w:rFonts w:ascii="Times New Roman" w:eastAsia="標楷體" w:hAnsi="Times New Roman" w:cs="Times New Roman"/>
          <w:b/>
          <w:kern w:val="0"/>
          <w:sz w:val="26"/>
          <w:szCs w:val="26"/>
        </w:rPr>
      </w:pPr>
      <w:r w:rsidRPr="00C57827">
        <w:rPr>
          <w:rFonts w:ascii="Times New Roman" w:eastAsia="標楷體" w:hAnsi="Times New Roman" w:cs="Times New Roman" w:hint="eastAsia"/>
          <w:b/>
          <w:kern w:val="0"/>
          <w:sz w:val="26"/>
          <w:szCs w:val="26"/>
        </w:rPr>
        <w:t>外師駐校對學校英語教學的效能</w:t>
      </w:r>
    </w:p>
    <w:p w:rsidR="00C57827" w:rsidRPr="004E5D48" w:rsidRDefault="007771AE" w:rsidP="00DC365D">
      <w:pPr>
        <w:spacing w:line="360" w:lineRule="auto"/>
        <w:ind w:left="1" w:firstLine="479"/>
        <w:rPr>
          <w:rFonts w:ascii="標楷體" w:eastAsia="標楷體" w:hAnsi="標楷體"/>
          <w:sz w:val="26"/>
          <w:szCs w:val="26"/>
        </w:rPr>
      </w:pPr>
      <w:r w:rsidRPr="004E5D48">
        <w:rPr>
          <w:rFonts w:ascii="Times New Roman" w:eastAsia="標楷體" w:hAnsi="Times New Roman" w:cs="Times New Roman" w:hint="eastAsia"/>
          <w:kern w:val="0"/>
          <w:sz w:val="26"/>
          <w:szCs w:val="26"/>
        </w:rPr>
        <w:t>北市</w:t>
      </w:r>
      <w:r w:rsidR="00640BCB" w:rsidRPr="004E5D48">
        <w:rPr>
          <w:rFonts w:ascii="標楷體" w:eastAsia="標楷體" w:hAnsi="標楷體" w:cs="+mn-cs" w:hint="eastAsia"/>
          <w:sz w:val="26"/>
          <w:szCs w:val="26"/>
        </w:rPr>
        <w:t>教育</w:t>
      </w:r>
      <w:r w:rsidRPr="004E5D48">
        <w:rPr>
          <w:rFonts w:ascii="標楷體" w:eastAsia="標楷體" w:hAnsi="標楷體" w:cs="+mn-cs" w:hint="eastAsia"/>
          <w:sz w:val="26"/>
          <w:szCs w:val="26"/>
        </w:rPr>
        <w:t>局</w:t>
      </w:r>
      <w:r w:rsidR="00640BCB" w:rsidRPr="004E5D48">
        <w:rPr>
          <w:rFonts w:ascii="標楷體" w:eastAsia="標楷體" w:hAnsi="標楷體" w:cs="+mn-cs" w:hint="eastAsia"/>
          <w:sz w:val="26"/>
          <w:szCs w:val="26"/>
        </w:rPr>
        <w:t>自</w:t>
      </w:r>
      <w:r w:rsidRPr="004E5D48">
        <w:rPr>
          <w:rFonts w:ascii="標楷體" w:eastAsia="標楷體" w:hAnsi="標楷體" w:cs="+mn-cs" w:hint="eastAsia"/>
          <w:sz w:val="26"/>
          <w:szCs w:val="26"/>
        </w:rPr>
        <w:t>103</w:t>
      </w:r>
      <w:r w:rsidR="00640BCB" w:rsidRPr="004E5D48">
        <w:rPr>
          <w:rFonts w:ascii="標楷體" w:eastAsia="標楷體" w:hAnsi="標楷體" w:cs="+mn-cs" w:hint="eastAsia"/>
          <w:sz w:val="26"/>
          <w:szCs w:val="26"/>
        </w:rPr>
        <w:t>學年度</w:t>
      </w:r>
      <w:r w:rsidRPr="004E5D48">
        <w:rPr>
          <w:rFonts w:ascii="標楷體" w:eastAsia="標楷體" w:hAnsi="標楷體" w:cs="+mn-cs" w:hint="eastAsia"/>
          <w:sz w:val="26"/>
          <w:szCs w:val="26"/>
        </w:rPr>
        <w:t>起，試辦九所國小</w:t>
      </w:r>
      <w:r w:rsidR="00640BCB" w:rsidRPr="004E5D48">
        <w:rPr>
          <w:rFonts w:ascii="標楷體" w:eastAsia="標楷體" w:hAnsi="標楷體" w:cs="+mn-cs" w:hint="eastAsia"/>
          <w:sz w:val="26"/>
          <w:szCs w:val="26"/>
        </w:rPr>
        <w:t>引進</w:t>
      </w:r>
      <w:r w:rsidRPr="004E5D48">
        <w:rPr>
          <w:rFonts w:ascii="標楷體" w:eastAsia="標楷體" w:hAnsi="標楷體" w:cs="+mn-cs" w:hint="eastAsia"/>
          <w:sz w:val="26"/>
          <w:szCs w:val="26"/>
        </w:rPr>
        <w:t>外</w:t>
      </w:r>
      <w:r w:rsidR="009F7525" w:rsidRPr="004E5D48">
        <w:rPr>
          <w:rFonts w:ascii="標楷體" w:eastAsia="標楷體" w:hAnsi="標楷體" w:cs="+mn-cs" w:hint="eastAsia"/>
          <w:sz w:val="26"/>
          <w:szCs w:val="26"/>
        </w:rPr>
        <w:t>籍教師駐校教學服務，並以協助教師教學、指導學生，強化英語溝通</w:t>
      </w:r>
      <w:r w:rsidRPr="004E5D48">
        <w:rPr>
          <w:rFonts w:ascii="標楷體" w:eastAsia="標楷體" w:hAnsi="標楷體" w:cs="+mn-cs" w:hint="eastAsia"/>
          <w:sz w:val="26"/>
          <w:szCs w:val="26"/>
        </w:rPr>
        <w:t>為主要目標，希望藉此提升學生英語能力，營造國際化的視野與生活平</w:t>
      </w:r>
      <w:r w:rsidR="00BD2A09">
        <w:rPr>
          <w:rFonts w:ascii="標楷體" w:eastAsia="標楷體" w:hAnsi="標楷體" w:cs="+mn-cs" w:hint="eastAsia"/>
          <w:sz w:val="26"/>
          <w:szCs w:val="26"/>
        </w:rPr>
        <w:t>臺</w:t>
      </w:r>
      <w:r w:rsidRPr="004E5D48">
        <w:rPr>
          <w:rFonts w:ascii="標楷體" w:eastAsia="標楷體" w:hAnsi="標楷體" w:cs="+mn-cs" w:hint="eastAsia"/>
          <w:sz w:val="26"/>
          <w:szCs w:val="26"/>
        </w:rPr>
        <w:t>。</w:t>
      </w:r>
      <w:r w:rsidR="003E26B1" w:rsidRPr="004E5D48">
        <w:rPr>
          <w:rFonts w:ascii="標楷體" w:eastAsia="標楷體" w:hAnsi="標楷體" w:cs="+mn-cs" w:hint="eastAsia"/>
          <w:sz w:val="26"/>
          <w:szCs w:val="26"/>
        </w:rPr>
        <w:t>此政策實施至今的成效如何，乃是</w:t>
      </w:r>
      <w:r w:rsidRPr="004E5D48">
        <w:rPr>
          <w:rFonts w:ascii="標楷體" w:eastAsia="標楷體" w:hAnsi="標楷體" w:cs="+mn-cs" w:hint="eastAsia"/>
          <w:sz w:val="26"/>
          <w:szCs w:val="26"/>
        </w:rPr>
        <w:t>今年度訪視的重點之一</w:t>
      </w:r>
      <w:r w:rsidR="003E26B1" w:rsidRPr="004E5D48">
        <w:rPr>
          <w:rFonts w:ascii="標楷體" w:eastAsia="標楷體" w:hAnsi="標楷體" w:cs="+mn-cs" w:hint="eastAsia"/>
          <w:sz w:val="26"/>
          <w:szCs w:val="26"/>
        </w:rPr>
        <w:t>。被訪視的22所公立小學中，有</w:t>
      </w:r>
      <w:r w:rsidR="00D77C8F" w:rsidRPr="004E5D48">
        <w:rPr>
          <w:rFonts w:ascii="標楷體" w:eastAsia="標楷體" w:hAnsi="標楷體" w:cs="+mn-cs" w:hint="eastAsia"/>
          <w:sz w:val="26"/>
          <w:szCs w:val="26"/>
        </w:rPr>
        <w:t>6所是外籍教師駐校的試辦學校。被訪談的這6</w:t>
      </w:r>
      <w:r w:rsidR="009F7525" w:rsidRPr="004E5D48">
        <w:rPr>
          <w:rFonts w:ascii="標楷體" w:eastAsia="標楷體" w:hAnsi="標楷體" w:cs="+mn-cs" w:hint="eastAsia"/>
          <w:sz w:val="26"/>
          <w:szCs w:val="26"/>
        </w:rPr>
        <w:t>間小學的家長，普遍對這項政策都讚賞有嘉</w:t>
      </w:r>
      <w:r w:rsidR="004308ED" w:rsidRPr="004E5D48">
        <w:rPr>
          <w:rFonts w:ascii="標楷體" w:eastAsia="標楷體" w:hAnsi="標楷體" w:cs="+mn-cs" w:hint="eastAsia"/>
          <w:sz w:val="26"/>
          <w:szCs w:val="26"/>
        </w:rPr>
        <w:t>，被訪談的學生們，也都表示自從學校有了外師進駐後，自己變得比較不</w:t>
      </w:r>
      <w:r w:rsidR="004308ED" w:rsidRPr="004E5D48">
        <w:rPr>
          <w:rFonts w:ascii="標楷體" w:eastAsia="標楷體" w:hAnsi="標楷體" w:cs="+mn-cs" w:hint="eastAsia"/>
          <w:sz w:val="26"/>
          <w:szCs w:val="26"/>
        </w:rPr>
        <w:lastRenderedPageBreak/>
        <w:t>怕開口說英文，也喜歡主動找外師用英語交談，大部分的</w:t>
      </w:r>
      <w:r w:rsidR="007D7B6A" w:rsidRPr="004E5D48">
        <w:rPr>
          <w:rFonts w:ascii="標楷體" w:eastAsia="標楷體" w:hAnsi="標楷體" w:cs="+mn-cs" w:hint="eastAsia"/>
          <w:sz w:val="26"/>
          <w:szCs w:val="26"/>
        </w:rPr>
        <w:t>學生也都覺得自己的英語進步了，尤其是聽與說的能力。而且，有幾間</w:t>
      </w:r>
      <w:r w:rsidR="004308ED" w:rsidRPr="004E5D48">
        <w:rPr>
          <w:rFonts w:ascii="標楷體" w:eastAsia="標楷體" w:hAnsi="標楷體" w:cs="+mn-cs" w:hint="eastAsia"/>
          <w:sz w:val="26"/>
          <w:szCs w:val="26"/>
        </w:rPr>
        <w:t>沒有外師進駐學校的家長，在訪談時也紛紛表示，希望學校能夠爭取外師駐校服務的資源。另外，這6所有外籍教師駐校的試辦學校</w:t>
      </w:r>
      <w:r w:rsidR="009F7525" w:rsidRPr="004E5D48">
        <w:rPr>
          <w:rFonts w:ascii="標楷體" w:eastAsia="標楷體" w:hAnsi="標楷體" w:cs="+mn-cs" w:hint="eastAsia"/>
          <w:sz w:val="26"/>
          <w:szCs w:val="26"/>
        </w:rPr>
        <w:t>之</w:t>
      </w:r>
      <w:r w:rsidR="004308ED" w:rsidRPr="004E5D48">
        <w:rPr>
          <w:rFonts w:ascii="標楷體" w:eastAsia="標楷體" w:hAnsi="標楷體" w:cs="+mn-cs" w:hint="eastAsia"/>
          <w:sz w:val="26"/>
          <w:szCs w:val="26"/>
        </w:rPr>
        <w:t>中</w:t>
      </w:r>
      <w:r w:rsidR="00805166" w:rsidRPr="004E5D48">
        <w:rPr>
          <w:rFonts w:ascii="標楷體" w:eastAsia="標楷體" w:hAnsi="標楷體" w:cs="+mn-cs" w:hint="eastAsia"/>
          <w:sz w:val="26"/>
          <w:szCs w:val="26"/>
        </w:rPr>
        <w:t>籍</w:t>
      </w:r>
      <w:r w:rsidR="004308ED" w:rsidRPr="004E5D48">
        <w:rPr>
          <w:rFonts w:ascii="標楷體" w:eastAsia="標楷體" w:hAnsi="標楷體" w:cs="+mn-cs" w:hint="eastAsia"/>
          <w:sz w:val="26"/>
          <w:szCs w:val="26"/>
        </w:rPr>
        <w:t>英語教師</w:t>
      </w:r>
      <w:r w:rsidR="00C57827" w:rsidRPr="004E5D48">
        <w:rPr>
          <w:rFonts w:ascii="標楷體" w:eastAsia="標楷體" w:hAnsi="標楷體" w:cs="+mn-cs" w:hint="eastAsia"/>
          <w:sz w:val="26"/>
          <w:szCs w:val="26"/>
        </w:rPr>
        <w:t>，</w:t>
      </w:r>
      <w:r w:rsidR="004308ED" w:rsidRPr="004E5D48">
        <w:rPr>
          <w:rFonts w:ascii="標楷體" w:eastAsia="標楷體" w:hAnsi="標楷體" w:cs="+mn-cs" w:hint="eastAsia"/>
          <w:sz w:val="26"/>
          <w:szCs w:val="26"/>
        </w:rPr>
        <w:t>也</w:t>
      </w:r>
      <w:r w:rsidR="00805166" w:rsidRPr="004E5D48">
        <w:rPr>
          <w:rFonts w:ascii="標楷體" w:eastAsia="標楷體" w:hAnsi="標楷體" w:cs="+mn-cs" w:hint="eastAsia"/>
          <w:sz w:val="26"/>
          <w:szCs w:val="26"/>
        </w:rPr>
        <w:t>大都對這項資源持正面的看法，認為</w:t>
      </w:r>
      <w:r w:rsidR="00C57827" w:rsidRPr="004E5D48">
        <w:rPr>
          <w:rFonts w:ascii="標楷體" w:eastAsia="標楷體" w:hAnsi="標楷體" w:hint="eastAsia"/>
          <w:sz w:val="26"/>
          <w:szCs w:val="26"/>
        </w:rPr>
        <w:t>外師加入後，</w:t>
      </w:r>
      <w:r w:rsidR="006855DB" w:rsidRPr="004E5D48">
        <w:rPr>
          <w:rFonts w:ascii="標楷體" w:eastAsia="標楷體" w:hAnsi="標楷體" w:hint="eastAsia"/>
          <w:sz w:val="26"/>
          <w:szCs w:val="26"/>
        </w:rPr>
        <w:t>外師在英語教學上發揮及極大的效用，</w:t>
      </w:r>
      <w:r w:rsidR="00C57827" w:rsidRPr="004E5D48">
        <w:rPr>
          <w:rFonts w:ascii="標楷體" w:eastAsia="標楷體" w:hAnsi="標楷體" w:hint="eastAsia"/>
          <w:sz w:val="26"/>
          <w:szCs w:val="26"/>
        </w:rPr>
        <w:t>教學團隊</w:t>
      </w:r>
      <w:r w:rsidR="006855DB" w:rsidRPr="004E5D48">
        <w:rPr>
          <w:rFonts w:ascii="標楷體" w:eastAsia="標楷體" w:hAnsi="標楷體" w:hint="eastAsia"/>
          <w:sz w:val="26"/>
          <w:szCs w:val="26"/>
        </w:rPr>
        <w:t>也</w:t>
      </w:r>
      <w:r w:rsidR="00C57827" w:rsidRPr="004E5D48">
        <w:rPr>
          <w:rFonts w:ascii="標楷體" w:eastAsia="標楷體" w:hAnsi="標楷體" w:hint="eastAsia"/>
          <w:sz w:val="26"/>
          <w:szCs w:val="26"/>
        </w:rPr>
        <w:t>更能發揮作用，也讓英語教學更活潑，學生英語學習興趣大大</w:t>
      </w:r>
      <w:r w:rsidR="00241028" w:rsidRPr="004E5D48">
        <w:rPr>
          <w:rFonts w:ascii="標楷體" w:eastAsia="標楷體" w:hAnsi="標楷體" w:hint="eastAsia"/>
          <w:sz w:val="26"/>
          <w:szCs w:val="26"/>
        </w:rPr>
        <w:t>提</w:t>
      </w:r>
      <w:r w:rsidR="00C57827" w:rsidRPr="004E5D48">
        <w:rPr>
          <w:rFonts w:ascii="標楷體" w:eastAsia="標楷體" w:hAnsi="標楷體" w:hint="eastAsia"/>
          <w:sz w:val="26"/>
          <w:szCs w:val="26"/>
        </w:rPr>
        <w:t>高。</w:t>
      </w:r>
    </w:p>
    <w:p w:rsidR="00E84D7B" w:rsidRPr="004E5D48" w:rsidRDefault="00C57827" w:rsidP="00DC365D">
      <w:pPr>
        <w:spacing w:line="360" w:lineRule="auto"/>
        <w:ind w:left="1" w:firstLine="479"/>
        <w:rPr>
          <w:rFonts w:ascii="標楷體" w:eastAsia="標楷體" w:hAnsi="標楷體"/>
          <w:sz w:val="26"/>
          <w:szCs w:val="26"/>
        </w:rPr>
      </w:pPr>
      <w:r w:rsidRPr="004E5D48">
        <w:rPr>
          <w:rFonts w:ascii="標楷體" w:eastAsia="標楷體" w:hAnsi="標楷體" w:hint="eastAsia"/>
          <w:sz w:val="26"/>
          <w:szCs w:val="26"/>
        </w:rPr>
        <w:t>外師在進駐學校的職務通常包括了晨間說故事、繪本教學、</w:t>
      </w:r>
      <w:r w:rsidR="00013685" w:rsidRPr="004E5D48">
        <w:rPr>
          <w:rFonts w:ascii="標楷體" w:eastAsia="標楷體" w:hAnsi="標楷體" w:hint="eastAsia"/>
          <w:sz w:val="26"/>
          <w:szCs w:val="26"/>
        </w:rPr>
        <w:t>韻文教學、劇場教學、</w:t>
      </w:r>
      <w:r w:rsidR="00E84D7B" w:rsidRPr="004E5D48">
        <w:rPr>
          <w:rFonts w:ascii="標楷體" w:eastAsia="標楷體" w:hAnsi="標楷體" w:hint="eastAsia"/>
          <w:sz w:val="26"/>
          <w:szCs w:val="26"/>
        </w:rPr>
        <w:t>西方</w:t>
      </w:r>
      <w:r w:rsidR="00013685" w:rsidRPr="004E5D48">
        <w:rPr>
          <w:rFonts w:ascii="標楷體" w:eastAsia="標楷體" w:hAnsi="標楷體" w:hint="eastAsia"/>
          <w:sz w:val="26"/>
          <w:szCs w:val="26"/>
        </w:rPr>
        <w:t>節慶教學、情境教學、帶領課後英語社團、寒暑假英語班或營隊、負責英語廣播</w:t>
      </w:r>
      <w:r w:rsidR="00241028" w:rsidRPr="004E5D48">
        <w:rPr>
          <w:rFonts w:ascii="標楷體" w:eastAsia="標楷體" w:hAnsi="標楷體" w:hint="eastAsia"/>
          <w:sz w:val="26"/>
          <w:szCs w:val="26"/>
        </w:rPr>
        <w:t>、或於綜合</w:t>
      </w:r>
      <w:r w:rsidR="00241028" w:rsidRPr="004E5D48">
        <w:rPr>
          <w:rFonts w:ascii="Times New Roman" w:eastAsia="標楷體" w:hAnsi="Times New Roman" w:hint="eastAsia"/>
          <w:sz w:val="26"/>
          <w:szCs w:val="26"/>
        </w:rPr>
        <w:t>領域</w:t>
      </w:r>
      <w:r w:rsidR="00241028" w:rsidRPr="004E5D48">
        <w:rPr>
          <w:rFonts w:ascii="標楷體" w:eastAsia="標楷體" w:hAnsi="標楷體" w:hint="eastAsia"/>
          <w:sz w:val="26"/>
          <w:szCs w:val="26"/>
        </w:rPr>
        <w:t>課程下進行英語教學。</w:t>
      </w:r>
      <w:r w:rsidR="004C75F1" w:rsidRPr="004E5D48">
        <w:rPr>
          <w:rFonts w:ascii="標楷體" w:eastAsia="標楷體" w:hAnsi="標楷體" w:hint="eastAsia"/>
          <w:sz w:val="26"/>
          <w:szCs w:val="26"/>
        </w:rPr>
        <w:t>訪視後，委員們大都認為</w:t>
      </w:r>
      <w:r w:rsidR="00EE67F6" w:rsidRPr="004E5D48">
        <w:rPr>
          <w:rFonts w:ascii="標楷體" w:eastAsia="標楷體" w:hAnsi="標楷體" w:hint="eastAsia"/>
          <w:sz w:val="26"/>
          <w:szCs w:val="26"/>
        </w:rPr>
        <w:t>：</w:t>
      </w:r>
      <w:r w:rsidR="004C75F1" w:rsidRPr="004E5D48">
        <w:rPr>
          <w:rFonts w:ascii="標楷體" w:eastAsia="標楷體" w:hAnsi="標楷體" w:hint="eastAsia"/>
          <w:sz w:val="26"/>
          <w:szCs w:val="26"/>
        </w:rPr>
        <w:t>這幾位外師態度很親切</w:t>
      </w:r>
      <w:r w:rsidR="00EE67F6" w:rsidRPr="004E5D48">
        <w:rPr>
          <w:rFonts w:ascii="標楷體" w:eastAsia="標楷體" w:hAnsi="標楷體" w:hint="eastAsia"/>
          <w:sz w:val="26"/>
          <w:szCs w:val="26"/>
        </w:rPr>
        <w:t>、很有耐心</w:t>
      </w:r>
      <w:r w:rsidR="004C75F1" w:rsidRPr="004E5D48">
        <w:rPr>
          <w:rFonts w:ascii="標楷體" w:eastAsia="標楷體" w:hAnsi="標楷體" w:hint="eastAsia"/>
          <w:sz w:val="26"/>
          <w:szCs w:val="26"/>
        </w:rPr>
        <w:t>，</w:t>
      </w:r>
      <w:r w:rsidR="00EE67F6" w:rsidRPr="004E5D48">
        <w:rPr>
          <w:rFonts w:ascii="標楷體" w:eastAsia="標楷體" w:hAnsi="標楷體" w:hint="eastAsia"/>
          <w:sz w:val="26"/>
          <w:szCs w:val="26"/>
        </w:rPr>
        <w:t>很努力嘗試和小朋友溝通，</w:t>
      </w:r>
      <w:r w:rsidR="00785F25" w:rsidRPr="004E5D48">
        <w:rPr>
          <w:rFonts w:ascii="標楷體" w:eastAsia="標楷體" w:hAnsi="標楷體" w:hint="eastAsia"/>
          <w:sz w:val="26"/>
          <w:szCs w:val="26"/>
        </w:rPr>
        <w:t>也常</w:t>
      </w:r>
      <w:r w:rsidR="00EE67F6" w:rsidRPr="004E5D48">
        <w:rPr>
          <w:rFonts w:ascii="標楷體" w:eastAsia="標楷體" w:hAnsi="標楷體" w:hint="eastAsia"/>
          <w:sz w:val="26"/>
          <w:szCs w:val="26"/>
        </w:rPr>
        <w:t>給學生鼓勵；</w:t>
      </w:r>
      <w:r w:rsidR="004C75F1" w:rsidRPr="004E5D48">
        <w:rPr>
          <w:rFonts w:ascii="標楷體" w:eastAsia="標楷體" w:hAnsi="標楷體" w:hint="eastAsia"/>
          <w:sz w:val="26"/>
          <w:szCs w:val="26"/>
        </w:rPr>
        <w:t>在教學時肢體語言與臉部表情很豐富，善用TPR</w:t>
      </w:r>
      <w:r w:rsidR="006855DB" w:rsidRPr="004E5D48">
        <w:rPr>
          <w:rFonts w:ascii="標楷體" w:eastAsia="標楷體" w:hAnsi="標楷體" w:hint="eastAsia"/>
          <w:sz w:val="26"/>
          <w:szCs w:val="26"/>
        </w:rPr>
        <w:t>的教學法</w:t>
      </w:r>
      <w:r w:rsidR="00EE67F6" w:rsidRPr="004E5D48">
        <w:rPr>
          <w:rFonts w:ascii="標楷體" w:eastAsia="標楷體" w:hAnsi="標楷體" w:hint="eastAsia"/>
          <w:sz w:val="26"/>
          <w:szCs w:val="26"/>
        </w:rPr>
        <w:t>，營造出歡樂輕鬆的學習氣氛；</w:t>
      </w:r>
      <w:r w:rsidR="006855DB" w:rsidRPr="004E5D48">
        <w:rPr>
          <w:rFonts w:ascii="標楷體" w:eastAsia="標楷體" w:hAnsi="標楷體" w:hint="eastAsia"/>
          <w:sz w:val="26"/>
          <w:szCs w:val="26"/>
        </w:rPr>
        <w:t>發音清晰且因量適中，</w:t>
      </w:r>
      <w:r w:rsidR="00EE67F6" w:rsidRPr="004E5D48">
        <w:rPr>
          <w:rFonts w:ascii="標楷體" w:eastAsia="標楷體" w:hAnsi="標楷體" w:hint="eastAsia"/>
          <w:sz w:val="26"/>
          <w:szCs w:val="26"/>
        </w:rPr>
        <w:t>是</w:t>
      </w:r>
      <w:r w:rsidR="006855DB" w:rsidRPr="004E5D48">
        <w:rPr>
          <w:rFonts w:ascii="標楷體" w:eastAsia="標楷體" w:hAnsi="標楷體" w:hint="eastAsia"/>
          <w:sz w:val="26"/>
          <w:szCs w:val="26"/>
        </w:rPr>
        <w:t>中師</w:t>
      </w:r>
      <w:r w:rsidR="00EE67F6" w:rsidRPr="004E5D48">
        <w:rPr>
          <w:rFonts w:ascii="標楷體" w:eastAsia="標楷體" w:hAnsi="標楷體" w:hint="eastAsia"/>
          <w:sz w:val="26"/>
          <w:szCs w:val="26"/>
        </w:rPr>
        <w:t>及</w:t>
      </w:r>
      <w:r w:rsidR="006855DB" w:rsidRPr="004E5D48">
        <w:rPr>
          <w:rFonts w:ascii="標楷體" w:eastAsia="標楷體" w:hAnsi="標楷體" w:hint="eastAsia"/>
          <w:sz w:val="26"/>
          <w:szCs w:val="26"/>
        </w:rPr>
        <w:t>學生很好的學習示範</w:t>
      </w:r>
      <w:r w:rsidRPr="004E5D48">
        <w:rPr>
          <w:rFonts w:ascii="標楷體" w:eastAsia="標楷體" w:hAnsi="標楷體" w:hint="eastAsia"/>
          <w:sz w:val="26"/>
          <w:szCs w:val="26"/>
        </w:rPr>
        <w:t>。</w:t>
      </w:r>
      <w:r w:rsidR="00E94425">
        <w:rPr>
          <w:rFonts w:ascii="標楷體" w:eastAsia="標楷體" w:hAnsi="標楷體"/>
          <w:sz w:val="26"/>
          <w:szCs w:val="26"/>
        </w:rPr>
        <w:br/>
      </w:r>
    </w:p>
    <w:p w:rsidR="006C00CD" w:rsidRDefault="00E84D7B" w:rsidP="00DC365D">
      <w:pPr>
        <w:spacing w:line="360" w:lineRule="auto"/>
        <w:ind w:left="1" w:firstLine="479"/>
        <w:rPr>
          <w:rFonts w:ascii="Times New Roman" w:eastAsia="標楷體" w:hAnsi="Times New Roman" w:cs="Times New Roman"/>
          <w:color w:val="000000"/>
        </w:rPr>
      </w:pPr>
      <w:r w:rsidRPr="004E5D48">
        <w:rPr>
          <w:rFonts w:ascii="標楷體" w:eastAsia="標楷體" w:hAnsi="標楷體" w:hint="eastAsia"/>
          <w:sz w:val="26"/>
          <w:szCs w:val="26"/>
        </w:rPr>
        <w:t>至於</w:t>
      </w:r>
      <w:r w:rsidR="004308ED" w:rsidRPr="004E5D48">
        <w:rPr>
          <w:rFonts w:ascii="標楷體" w:eastAsia="標楷體" w:hAnsi="標楷體" w:cs="+mn-cs" w:hint="eastAsia"/>
          <w:sz w:val="26"/>
          <w:szCs w:val="26"/>
        </w:rPr>
        <w:t>外師的教學狀況與品質，</w:t>
      </w:r>
      <w:r w:rsidR="00E609E8" w:rsidRPr="004E5D48">
        <w:rPr>
          <w:rFonts w:ascii="標楷體" w:eastAsia="標楷體" w:hAnsi="標楷體" w:cs="+mn-cs" w:hint="eastAsia"/>
          <w:sz w:val="26"/>
          <w:szCs w:val="26"/>
        </w:rPr>
        <w:t>由於今年度外師進駐政策較晚開始執行，所以在訪視期間，大部分的外師都才到校約一個星期，對於整個學校環境、課程、學生都還不熟悉，以至於在教學方面都仍還處於開始摸索適應的狀態。但是，可喜的是，儘管如此，外師的教學品質並沒有太差</w:t>
      </w:r>
      <w:r w:rsidR="00823DA5" w:rsidRPr="004E5D48">
        <w:rPr>
          <w:rFonts w:ascii="標楷體" w:eastAsia="標楷體" w:hAnsi="標楷體" w:cs="+mn-cs" w:hint="eastAsia"/>
          <w:sz w:val="26"/>
          <w:szCs w:val="26"/>
        </w:rPr>
        <w:t>：</w:t>
      </w:r>
      <w:r w:rsidR="00823DA5" w:rsidRPr="004E5D48">
        <w:rPr>
          <w:rFonts w:ascii="Times New Roman" w:eastAsia="標楷體" w:hAnsi="Times New Roman" w:cs="Times New Roman"/>
          <w:sz w:val="26"/>
          <w:szCs w:val="26"/>
        </w:rPr>
        <w:t>教師英語專業能力</w:t>
      </w:r>
      <w:r w:rsidR="00823DA5" w:rsidRPr="004E5D48">
        <w:rPr>
          <w:rFonts w:ascii="Times New Roman" w:eastAsia="標楷體" w:hAnsi="Times New Roman" w:cs="Times New Roman"/>
          <w:sz w:val="26"/>
          <w:szCs w:val="26"/>
        </w:rPr>
        <w:t>(</w:t>
      </w:r>
      <w:r w:rsidR="00823DA5" w:rsidRPr="004E5D48">
        <w:rPr>
          <w:rFonts w:ascii="Times New Roman" w:eastAsia="標楷體" w:hAnsi="Times New Roman" w:cs="Times New Roman"/>
          <w:sz w:val="26"/>
          <w:szCs w:val="26"/>
        </w:rPr>
        <w:t>項目</w:t>
      </w:r>
      <w:r w:rsidR="00823DA5" w:rsidRPr="004E5D48">
        <w:rPr>
          <w:rFonts w:ascii="Times New Roman" w:eastAsia="標楷體" w:hAnsi="Times New Roman" w:cs="Times New Roman"/>
          <w:sz w:val="26"/>
          <w:szCs w:val="26"/>
        </w:rPr>
        <w:t>1</w:t>
      </w:r>
      <w:r w:rsidR="00823DA5" w:rsidRPr="004E5D48">
        <w:rPr>
          <w:rFonts w:ascii="Times New Roman" w:eastAsia="標楷體" w:hAnsi="Times New Roman" w:cs="Times New Roman"/>
          <w:sz w:val="26"/>
          <w:szCs w:val="26"/>
        </w:rPr>
        <w:t>至</w:t>
      </w:r>
      <w:r w:rsidR="00823DA5" w:rsidRPr="004E5D48">
        <w:rPr>
          <w:rFonts w:ascii="Times New Roman" w:eastAsia="標楷體" w:hAnsi="Times New Roman" w:cs="Times New Roman"/>
          <w:sz w:val="26"/>
          <w:szCs w:val="26"/>
        </w:rPr>
        <w:t>3)</w:t>
      </w:r>
      <w:r w:rsidR="00823DA5" w:rsidRPr="004E5D48">
        <w:rPr>
          <w:rFonts w:ascii="Times New Roman" w:eastAsia="標楷體" w:hAnsi="Times New Roman" w:cs="Times New Roman"/>
          <w:sz w:val="26"/>
          <w:szCs w:val="26"/>
        </w:rPr>
        <w:t>、教學技巧與教材呈現</w:t>
      </w:r>
      <w:r w:rsidR="00823DA5" w:rsidRPr="004E5D48">
        <w:rPr>
          <w:rFonts w:ascii="Times New Roman" w:eastAsia="標楷體" w:hAnsi="Times New Roman" w:cs="Times New Roman"/>
          <w:sz w:val="26"/>
          <w:szCs w:val="26"/>
        </w:rPr>
        <w:t>(</w:t>
      </w:r>
      <w:r w:rsidR="00823DA5" w:rsidRPr="004E5D48">
        <w:rPr>
          <w:rFonts w:ascii="Times New Roman" w:eastAsia="標楷體" w:hAnsi="Times New Roman" w:cs="Times New Roman"/>
          <w:sz w:val="26"/>
          <w:szCs w:val="26"/>
        </w:rPr>
        <w:t>項目</w:t>
      </w:r>
      <w:r w:rsidR="00823DA5" w:rsidRPr="004E5D48">
        <w:rPr>
          <w:rFonts w:ascii="Times New Roman" w:eastAsia="標楷體" w:hAnsi="Times New Roman" w:cs="Times New Roman"/>
          <w:sz w:val="26"/>
          <w:szCs w:val="26"/>
        </w:rPr>
        <w:t>4</w:t>
      </w:r>
      <w:r w:rsidR="00823DA5" w:rsidRPr="004E5D48">
        <w:rPr>
          <w:rFonts w:ascii="Times New Roman" w:eastAsia="標楷體" w:hAnsi="Times New Roman" w:cs="Times New Roman"/>
          <w:sz w:val="26"/>
          <w:szCs w:val="26"/>
        </w:rPr>
        <w:t>到</w:t>
      </w:r>
      <w:r w:rsidR="00823DA5" w:rsidRPr="004E5D48">
        <w:rPr>
          <w:rFonts w:ascii="Times New Roman" w:eastAsia="標楷體" w:hAnsi="Times New Roman" w:cs="Times New Roman"/>
          <w:sz w:val="26"/>
          <w:szCs w:val="26"/>
        </w:rPr>
        <w:t>11)</w:t>
      </w:r>
      <w:r w:rsidR="00823DA5" w:rsidRPr="004E5D48">
        <w:rPr>
          <w:rFonts w:ascii="Times New Roman" w:eastAsia="標楷體" w:hAnsi="Times New Roman" w:cs="Times New Roman"/>
          <w:sz w:val="26"/>
          <w:szCs w:val="26"/>
        </w:rPr>
        <w:t>、教室經營和表現</w:t>
      </w:r>
      <w:r w:rsidR="00823DA5" w:rsidRPr="004E5D48">
        <w:rPr>
          <w:rFonts w:ascii="Times New Roman" w:eastAsia="標楷體" w:hAnsi="Times New Roman" w:cs="Times New Roman"/>
          <w:sz w:val="26"/>
          <w:szCs w:val="26"/>
        </w:rPr>
        <w:t>(</w:t>
      </w:r>
      <w:r w:rsidR="00823DA5" w:rsidRPr="004E5D48">
        <w:rPr>
          <w:rFonts w:ascii="Times New Roman" w:eastAsia="標楷體" w:hAnsi="Times New Roman" w:cs="Times New Roman"/>
          <w:sz w:val="26"/>
          <w:szCs w:val="26"/>
        </w:rPr>
        <w:t>項目</w:t>
      </w:r>
      <w:r w:rsidR="00823DA5" w:rsidRPr="004E5D48">
        <w:rPr>
          <w:rFonts w:ascii="Times New Roman" w:eastAsia="標楷體" w:hAnsi="Times New Roman" w:cs="Times New Roman"/>
          <w:sz w:val="26"/>
          <w:szCs w:val="26"/>
        </w:rPr>
        <w:t>12</w:t>
      </w:r>
      <w:r w:rsidR="00823DA5" w:rsidRPr="004E5D48">
        <w:rPr>
          <w:rFonts w:ascii="Times New Roman" w:eastAsia="標楷體" w:hAnsi="Times New Roman" w:cs="Times New Roman"/>
          <w:sz w:val="26"/>
          <w:szCs w:val="26"/>
        </w:rPr>
        <w:t>至</w:t>
      </w:r>
      <w:r w:rsidR="00823DA5" w:rsidRPr="004E5D48">
        <w:rPr>
          <w:rFonts w:ascii="Times New Roman" w:eastAsia="標楷體" w:hAnsi="Times New Roman" w:cs="Times New Roman"/>
          <w:sz w:val="26"/>
          <w:szCs w:val="26"/>
        </w:rPr>
        <w:t>13)</w:t>
      </w:r>
      <w:r w:rsidR="00823DA5" w:rsidRPr="004E5D48">
        <w:rPr>
          <w:rFonts w:ascii="Times New Roman" w:eastAsia="標楷體" w:hAnsi="Times New Roman" w:cs="Times New Roman" w:hint="eastAsia"/>
          <w:sz w:val="26"/>
          <w:szCs w:val="26"/>
        </w:rPr>
        <w:t>等三大面向的平均分數分別為</w:t>
      </w:r>
      <w:r w:rsidR="00823DA5" w:rsidRPr="004E5D48">
        <w:rPr>
          <w:rFonts w:ascii="Times New Roman" w:eastAsia="標楷體" w:hAnsi="Times New Roman" w:cs="Times New Roman" w:hint="eastAsia"/>
          <w:sz w:val="26"/>
          <w:szCs w:val="26"/>
        </w:rPr>
        <w:t>3.8</w:t>
      </w:r>
      <w:r w:rsidR="00823DA5" w:rsidRPr="004E5D48">
        <w:rPr>
          <w:rFonts w:ascii="Times New Roman" w:eastAsia="標楷體" w:hAnsi="Times New Roman" w:cs="Times New Roman" w:hint="eastAsia"/>
          <w:sz w:val="26"/>
          <w:szCs w:val="26"/>
        </w:rPr>
        <w:t>、</w:t>
      </w:r>
      <w:r w:rsidR="00823DA5" w:rsidRPr="004E5D48">
        <w:rPr>
          <w:rFonts w:ascii="Times New Roman" w:eastAsia="標楷體" w:hAnsi="Times New Roman" w:cs="Times New Roman" w:hint="eastAsia"/>
          <w:sz w:val="26"/>
          <w:szCs w:val="26"/>
        </w:rPr>
        <w:t>3.3</w:t>
      </w:r>
      <w:r w:rsidR="00823DA5" w:rsidRPr="004E5D48">
        <w:rPr>
          <w:rFonts w:ascii="Times New Roman" w:eastAsia="標楷體" w:hAnsi="Times New Roman" w:cs="Times New Roman" w:hint="eastAsia"/>
          <w:sz w:val="26"/>
          <w:szCs w:val="26"/>
        </w:rPr>
        <w:t>、</w:t>
      </w:r>
      <w:r w:rsidR="00823DA5" w:rsidRPr="004E5D48">
        <w:rPr>
          <w:rFonts w:ascii="Times New Roman" w:eastAsia="標楷體" w:hAnsi="Times New Roman" w:cs="Times New Roman" w:hint="eastAsia"/>
          <w:sz w:val="26"/>
          <w:szCs w:val="26"/>
        </w:rPr>
        <w:t>3.3</w:t>
      </w:r>
      <w:r w:rsidR="00823DA5" w:rsidRPr="004E5D48">
        <w:rPr>
          <w:rFonts w:ascii="Times New Roman" w:eastAsia="標楷體" w:hAnsi="Times New Roman" w:cs="Times New Roman"/>
          <w:sz w:val="26"/>
          <w:szCs w:val="26"/>
        </w:rPr>
        <w:t>。</w:t>
      </w:r>
      <w:r w:rsidR="00F66FA2" w:rsidRPr="004E5D48">
        <w:rPr>
          <w:rFonts w:ascii="Times New Roman" w:eastAsia="標楷體" w:hAnsi="Times New Roman" w:cs="Times New Roman" w:hint="eastAsia"/>
          <w:sz w:val="26"/>
          <w:szCs w:val="26"/>
        </w:rPr>
        <w:t>另外也值得一提的是，在此次的訪視中發現，從受評各</w:t>
      </w:r>
      <w:r w:rsidR="00F66FA2" w:rsidRPr="004E5D48">
        <w:rPr>
          <w:rFonts w:ascii="Times New Roman" w:eastAsia="標楷體" w:hAnsi="Times New Roman" w:cs="Times New Roman"/>
          <w:sz w:val="26"/>
          <w:szCs w:val="26"/>
        </w:rPr>
        <w:t>校</w:t>
      </w:r>
      <w:r w:rsidR="00F66FA2" w:rsidRPr="004E5D48">
        <w:rPr>
          <w:rFonts w:ascii="Times New Roman" w:eastAsia="標楷體" w:hAnsi="Times New Roman" w:cs="Times New Roman" w:hint="eastAsia"/>
          <w:sz w:val="26"/>
          <w:szCs w:val="26"/>
        </w:rPr>
        <w:t>的學校</w:t>
      </w:r>
      <w:r w:rsidR="00F66FA2" w:rsidRPr="004E5D48">
        <w:rPr>
          <w:rFonts w:ascii="Times New Roman" w:eastAsia="標楷體" w:hAnsi="Times New Roman" w:cs="Times New Roman"/>
          <w:sz w:val="26"/>
          <w:szCs w:val="26"/>
        </w:rPr>
        <w:t>整體表現</w:t>
      </w:r>
      <w:r w:rsidR="00F66FA2" w:rsidRPr="004E5D48">
        <w:rPr>
          <w:rFonts w:ascii="Times New Roman" w:eastAsia="標楷體" w:hAnsi="Times New Roman" w:cs="Times New Roman" w:hint="eastAsia"/>
          <w:sz w:val="26"/>
          <w:szCs w:val="26"/>
        </w:rPr>
        <w:t>之總平均分數來看，</w:t>
      </w:r>
      <w:r w:rsidR="000C6740" w:rsidRPr="004E5D48">
        <w:rPr>
          <w:rFonts w:ascii="Times New Roman" w:eastAsia="標楷體" w:hAnsi="Times New Roman" w:cs="Times New Roman" w:hint="eastAsia"/>
          <w:sz w:val="26"/>
          <w:szCs w:val="26"/>
        </w:rPr>
        <w:t>6</w:t>
      </w:r>
      <w:r w:rsidR="00F66FA2" w:rsidRPr="004E5D48">
        <w:rPr>
          <w:rFonts w:ascii="Times New Roman" w:eastAsia="標楷體" w:hAnsi="Times New Roman" w:cs="Times New Roman" w:hint="eastAsia"/>
          <w:sz w:val="26"/>
          <w:szCs w:val="26"/>
        </w:rPr>
        <w:t>所有外師進駐的學校中</w:t>
      </w:r>
      <w:r w:rsidR="000C6740" w:rsidRPr="004E5D48">
        <w:rPr>
          <w:rFonts w:ascii="Times New Roman" w:eastAsia="標楷體" w:hAnsi="Times New Roman" w:cs="Times New Roman" w:hint="eastAsia"/>
          <w:sz w:val="26"/>
          <w:szCs w:val="26"/>
        </w:rPr>
        <w:t>，</w:t>
      </w:r>
      <w:r w:rsidR="00F66FA2" w:rsidRPr="004E5D48">
        <w:rPr>
          <w:rFonts w:ascii="Times New Roman" w:eastAsia="標楷體" w:hAnsi="Times New Roman" w:cs="Times New Roman" w:hint="eastAsia"/>
          <w:sz w:val="26"/>
          <w:szCs w:val="26"/>
        </w:rPr>
        <w:t>有</w:t>
      </w:r>
      <w:r w:rsidR="004029BC" w:rsidRPr="004E5D48">
        <w:rPr>
          <w:rFonts w:ascii="Times New Roman" w:eastAsia="標楷體" w:hAnsi="Times New Roman" w:cs="Times New Roman" w:hint="eastAsia"/>
          <w:sz w:val="26"/>
          <w:szCs w:val="26"/>
        </w:rPr>
        <w:t>5</w:t>
      </w:r>
      <w:r w:rsidR="00F66FA2" w:rsidRPr="004E5D48">
        <w:rPr>
          <w:rFonts w:ascii="Times New Roman" w:eastAsia="標楷體" w:hAnsi="Times New Roman" w:cs="Times New Roman" w:hint="eastAsia"/>
          <w:sz w:val="26"/>
          <w:szCs w:val="26"/>
        </w:rPr>
        <w:t>所學校之</w:t>
      </w:r>
      <w:r w:rsidR="004029BC" w:rsidRPr="004E5D48">
        <w:rPr>
          <w:rFonts w:ascii="Times New Roman" w:eastAsia="標楷體" w:hAnsi="Times New Roman" w:cs="Times New Roman" w:hint="eastAsia"/>
          <w:sz w:val="26"/>
          <w:szCs w:val="26"/>
        </w:rPr>
        <w:t>總</w:t>
      </w:r>
      <w:r w:rsidR="00F66FA2" w:rsidRPr="004E5D48">
        <w:rPr>
          <w:rFonts w:ascii="Times New Roman" w:eastAsia="標楷體" w:hAnsi="Times New Roman" w:cs="Times New Roman" w:hint="eastAsia"/>
          <w:sz w:val="26"/>
          <w:szCs w:val="26"/>
        </w:rPr>
        <w:t>平均分數都</w:t>
      </w:r>
      <w:r w:rsidR="000C6740" w:rsidRPr="004E5D48">
        <w:rPr>
          <w:rFonts w:ascii="Times New Roman" w:eastAsia="標楷體" w:hAnsi="Times New Roman" w:cs="Times New Roman" w:hint="eastAsia"/>
          <w:sz w:val="26"/>
          <w:szCs w:val="26"/>
        </w:rPr>
        <w:t>高於</w:t>
      </w:r>
      <w:r w:rsidR="004029BC" w:rsidRPr="004E5D48">
        <w:rPr>
          <w:rFonts w:ascii="Times New Roman" w:eastAsia="標楷體" w:hAnsi="Times New Roman" w:cs="Times New Roman" w:hint="eastAsia"/>
          <w:sz w:val="26"/>
          <w:szCs w:val="26"/>
        </w:rPr>
        <w:t>或等於</w:t>
      </w:r>
      <w:r w:rsidR="000C6740" w:rsidRPr="004E5D48">
        <w:rPr>
          <w:rFonts w:ascii="Times New Roman" w:eastAsia="標楷體" w:hAnsi="Times New Roman" w:cs="Times New Roman" w:hint="eastAsia"/>
          <w:sz w:val="26"/>
          <w:szCs w:val="26"/>
        </w:rPr>
        <w:t>24</w:t>
      </w:r>
      <w:r w:rsidR="000C6740" w:rsidRPr="004E5D48">
        <w:rPr>
          <w:rFonts w:ascii="Times New Roman" w:eastAsia="標楷體" w:hAnsi="Times New Roman" w:cs="Times New Roman" w:hint="eastAsia"/>
          <w:sz w:val="26"/>
          <w:szCs w:val="26"/>
        </w:rPr>
        <w:t>所學校</w:t>
      </w:r>
      <w:r w:rsidR="004029BC" w:rsidRPr="004E5D48">
        <w:rPr>
          <w:rFonts w:ascii="Times New Roman" w:eastAsia="標楷體" w:hAnsi="Times New Roman" w:cs="Times New Roman" w:hint="eastAsia"/>
          <w:sz w:val="26"/>
          <w:szCs w:val="26"/>
        </w:rPr>
        <w:t>加總的</w:t>
      </w:r>
      <w:r w:rsidR="000C6740" w:rsidRPr="004E5D48">
        <w:rPr>
          <w:rFonts w:ascii="Times New Roman" w:eastAsia="標楷體" w:hAnsi="Times New Roman" w:cs="Times New Roman" w:hint="eastAsia"/>
          <w:sz w:val="26"/>
          <w:szCs w:val="26"/>
        </w:rPr>
        <w:t>總平均分數</w:t>
      </w:r>
      <w:r w:rsidR="000C6740" w:rsidRPr="004E5D48">
        <w:rPr>
          <w:rFonts w:ascii="Times New Roman" w:eastAsia="標楷體" w:hAnsi="Times New Roman" w:cs="Times New Roman" w:hint="eastAsia"/>
          <w:sz w:val="26"/>
          <w:szCs w:val="26"/>
        </w:rPr>
        <w:t xml:space="preserve"> (3.48)</w:t>
      </w:r>
      <w:r w:rsidR="00067AFA" w:rsidRPr="004E5D48">
        <w:rPr>
          <w:rFonts w:ascii="Times New Roman" w:eastAsia="標楷體" w:hAnsi="Times New Roman" w:cs="Times New Roman" w:hint="eastAsia"/>
          <w:sz w:val="26"/>
          <w:szCs w:val="26"/>
        </w:rPr>
        <w:t>，足以顯示外師進駐對於學校</w:t>
      </w:r>
      <w:r w:rsidR="004029BC" w:rsidRPr="004E5D48">
        <w:rPr>
          <w:rFonts w:ascii="Times New Roman" w:eastAsia="標楷體" w:hAnsi="Times New Roman" w:cs="Times New Roman" w:hint="eastAsia"/>
          <w:sz w:val="26"/>
          <w:szCs w:val="26"/>
        </w:rPr>
        <w:t>英語教學的整體表現</w:t>
      </w:r>
      <w:r w:rsidR="002379C3" w:rsidRPr="004E5D48">
        <w:rPr>
          <w:rFonts w:ascii="Times New Roman" w:eastAsia="標楷體" w:hAnsi="Times New Roman" w:cs="Times New Roman" w:hint="eastAsia"/>
          <w:sz w:val="26"/>
          <w:szCs w:val="26"/>
        </w:rPr>
        <w:t>與效能</w:t>
      </w:r>
      <w:r w:rsidR="004029BC" w:rsidRPr="004E5D48">
        <w:rPr>
          <w:rFonts w:ascii="Times New Roman" w:eastAsia="標楷體" w:hAnsi="Times New Roman" w:cs="Times New Roman" w:hint="eastAsia"/>
          <w:sz w:val="26"/>
          <w:szCs w:val="26"/>
        </w:rPr>
        <w:t>應是有所助益的。</w:t>
      </w:r>
      <w:r w:rsidR="00F66FA2" w:rsidRPr="004E5D48">
        <w:rPr>
          <w:kern w:val="0"/>
          <w:sz w:val="26"/>
          <w:szCs w:val="26"/>
        </w:rPr>
        <w:br/>
      </w:r>
    </w:p>
    <w:p w:rsidR="001C78AE" w:rsidRPr="004E5D48" w:rsidRDefault="009F7525" w:rsidP="00DC365D">
      <w:pPr>
        <w:spacing w:line="360" w:lineRule="auto"/>
        <w:rPr>
          <w:rFonts w:ascii="標楷體" w:eastAsia="標楷體" w:hAnsi="標楷體" w:cs="+mn-cs"/>
          <w:sz w:val="26"/>
          <w:szCs w:val="26"/>
        </w:rPr>
      </w:pPr>
      <w:r>
        <w:rPr>
          <w:rFonts w:ascii="Times New Roman" w:eastAsia="標楷體" w:hAnsi="Times New Roman" w:cs="Times New Roman" w:hint="eastAsia"/>
          <w:color w:val="000000"/>
        </w:rPr>
        <w:t xml:space="preserve">   </w:t>
      </w:r>
      <w:r w:rsidRPr="004E5D48">
        <w:rPr>
          <w:rFonts w:ascii="Times New Roman" w:eastAsia="標楷體" w:hAnsi="Times New Roman" w:cs="Times New Roman" w:hint="eastAsia"/>
          <w:color w:val="000000"/>
          <w:sz w:val="26"/>
          <w:szCs w:val="26"/>
        </w:rPr>
        <w:t>整體來說</w:t>
      </w:r>
      <w:r w:rsidR="00381C0C" w:rsidRPr="004E5D48">
        <w:rPr>
          <w:rFonts w:ascii="Times New Roman" w:eastAsia="標楷體" w:hAnsi="Times New Roman" w:cs="Times New Roman" w:hint="eastAsia"/>
          <w:color w:val="000000"/>
          <w:sz w:val="26"/>
          <w:szCs w:val="26"/>
        </w:rPr>
        <w:t>，訪視委員們</w:t>
      </w:r>
      <w:r w:rsidRPr="004E5D48">
        <w:rPr>
          <w:rFonts w:ascii="Times New Roman" w:eastAsia="標楷體" w:hAnsi="Times New Roman" w:cs="Times New Roman" w:hint="eastAsia"/>
          <w:color w:val="000000"/>
          <w:sz w:val="26"/>
          <w:szCs w:val="26"/>
        </w:rPr>
        <w:t>對外師駐校這部分</w:t>
      </w:r>
      <w:r w:rsidR="00381C0C" w:rsidRPr="004E5D48">
        <w:rPr>
          <w:rFonts w:ascii="標楷體" w:eastAsia="標楷體" w:hAnsi="標楷體" w:cs="+mn-cs" w:hint="eastAsia"/>
          <w:sz w:val="26"/>
          <w:szCs w:val="26"/>
        </w:rPr>
        <w:t>有以</w:t>
      </w:r>
      <w:r w:rsidR="007D7B6A" w:rsidRPr="004E5D48">
        <w:rPr>
          <w:rFonts w:ascii="標楷體" w:eastAsia="標楷體" w:hAnsi="標楷體" w:cs="+mn-cs" w:hint="eastAsia"/>
          <w:sz w:val="26"/>
          <w:szCs w:val="26"/>
        </w:rPr>
        <w:t>下幾點</w:t>
      </w:r>
      <w:r w:rsidR="00381C0C" w:rsidRPr="004E5D48">
        <w:rPr>
          <w:rFonts w:ascii="標楷體" w:eastAsia="標楷體" w:hAnsi="標楷體" w:cs="+mn-cs" w:hint="eastAsia"/>
          <w:sz w:val="26"/>
          <w:szCs w:val="26"/>
        </w:rPr>
        <w:t>建議：</w:t>
      </w:r>
    </w:p>
    <w:p w:rsidR="001C78AE" w:rsidRPr="004E5D48" w:rsidRDefault="001C78AE" w:rsidP="00DC365D">
      <w:pPr>
        <w:pStyle w:val="a4"/>
        <w:numPr>
          <w:ilvl w:val="0"/>
          <w:numId w:val="15"/>
        </w:numPr>
        <w:spacing w:line="360" w:lineRule="auto"/>
        <w:ind w:leftChars="0"/>
        <w:jc w:val="both"/>
        <w:rPr>
          <w:rFonts w:ascii="標楷體" w:eastAsia="標楷體" w:hAnsi="標楷體"/>
          <w:sz w:val="26"/>
          <w:szCs w:val="26"/>
        </w:rPr>
      </w:pPr>
      <w:r w:rsidRPr="004E5D48">
        <w:rPr>
          <w:rFonts w:ascii="標楷體" w:eastAsia="標楷體" w:hAnsi="標楷體" w:cs="+mn-cs" w:hint="eastAsia"/>
          <w:sz w:val="26"/>
          <w:szCs w:val="26"/>
        </w:rPr>
        <w:lastRenderedPageBreak/>
        <w:t>中、外師宜</w:t>
      </w:r>
      <w:r w:rsidRPr="004E5D48">
        <w:rPr>
          <w:rFonts w:ascii="標楷體" w:eastAsia="標楷體" w:hAnsi="標楷體" w:hint="eastAsia"/>
          <w:sz w:val="26"/>
          <w:szCs w:val="26"/>
        </w:rPr>
        <w:t>建立</w:t>
      </w:r>
      <w:r w:rsidRPr="004E5D48">
        <w:rPr>
          <w:rFonts w:ascii="Times New Roman" w:eastAsia="標楷體" w:hAnsi="Times New Roman" w:cs="Times New Roman" w:hint="eastAsia"/>
          <w:kern w:val="0"/>
          <w:sz w:val="26"/>
          <w:szCs w:val="26"/>
        </w:rPr>
        <w:t>良好</w:t>
      </w:r>
      <w:r w:rsidRPr="004E5D48">
        <w:rPr>
          <w:rFonts w:ascii="標楷體" w:eastAsia="標楷體" w:hAnsi="標楷體"/>
          <w:sz w:val="26"/>
          <w:szCs w:val="26"/>
        </w:rPr>
        <w:t>共同備課</w:t>
      </w:r>
      <w:r w:rsidRPr="004E5D48">
        <w:rPr>
          <w:rFonts w:ascii="標楷體" w:eastAsia="標楷體" w:hAnsi="標楷體" w:hint="eastAsia"/>
          <w:sz w:val="26"/>
          <w:szCs w:val="26"/>
        </w:rPr>
        <w:t>、協同教學的模式，共同發展課程目標，</w:t>
      </w:r>
      <w:r w:rsidRPr="004E5D48">
        <w:rPr>
          <w:rFonts w:eastAsia="標楷體"/>
          <w:sz w:val="26"/>
          <w:szCs w:val="26"/>
        </w:rPr>
        <w:t>利用雙師在課堂的優勢，</w:t>
      </w:r>
      <w:r w:rsidRPr="004E5D48">
        <w:rPr>
          <w:rFonts w:ascii="標楷體" w:eastAsia="標楷體" w:hAnsi="標楷體" w:hint="eastAsia"/>
          <w:sz w:val="26"/>
          <w:szCs w:val="26"/>
        </w:rPr>
        <w:t>可讓外師著重在聽說的教學，中師教學重點則放在讀寫的部分，中外師</w:t>
      </w:r>
      <w:r w:rsidR="002379C3" w:rsidRPr="004E5D48">
        <w:rPr>
          <w:rFonts w:ascii="標楷體" w:eastAsia="標楷體" w:hAnsi="標楷體" w:hint="eastAsia"/>
          <w:sz w:val="26"/>
          <w:szCs w:val="26"/>
        </w:rPr>
        <w:t>互相合作搭配，發揮</w:t>
      </w:r>
      <w:r w:rsidRPr="004E5D48">
        <w:rPr>
          <w:rFonts w:ascii="標楷體" w:eastAsia="標楷體" w:hAnsi="標楷體"/>
          <w:sz w:val="26"/>
          <w:szCs w:val="26"/>
        </w:rPr>
        <w:t>彼此</w:t>
      </w:r>
      <w:r w:rsidR="002379C3" w:rsidRPr="004E5D48">
        <w:rPr>
          <w:rFonts w:ascii="標楷體" w:eastAsia="標楷體" w:hAnsi="標楷體" w:hint="eastAsia"/>
          <w:sz w:val="26"/>
          <w:szCs w:val="26"/>
        </w:rPr>
        <w:t>的優勢且相互</w:t>
      </w:r>
      <w:r w:rsidRPr="004E5D48">
        <w:rPr>
          <w:rFonts w:ascii="標楷體" w:eastAsia="標楷體" w:hAnsi="標楷體"/>
          <w:sz w:val="26"/>
          <w:szCs w:val="26"/>
        </w:rPr>
        <w:t>觀摩學習</w:t>
      </w:r>
      <w:r w:rsidRPr="004E5D48">
        <w:rPr>
          <w:rFonts w:ascii="標楷體" w:eastAsia="標楷體" w:hAnsi="標楷體" w:hint="eastAsia"/>
          <w:sz w:val="26"/>
          <w:szCs w:val="26"/>
        </w:rPr>
        <w:t>，共同成長。</w:t>
      </w:r>
      <w:r w:rsidR="00E94425">
        <w:rPr>
          <w:rFonts w:ascii="標楷體" w:eastAsia="標楷體" w:hAnsi="標楷體"/>
          <w:sz w:val="26"/>
          <w:szCs w:val="26"/>
        </w:rPr>
        <w:br/>
      </w:r>
    </w:p>
    <w:p w:rsidR="001C78AE" w:rsidRPr="004E5D48" w:rsidRDefault="001C78AE" w:rsidP="00E75984">
      <w:pPr>
        <w:pStyle w:val="a4"/>
        <w:numPr>
          <w:ilvl w:val="0"/>
          <w:numId w:val="15"/>
        </w:numPr>
        <w:spacing w:line="300" w:lineRule="auto"/>
        <w:ind w:leftChars="0"/>
        <w:jc w:val="both"/>
        <w:rPr>
          <w:rFonts w:ascii="標楷體" w:eastAsia="標楷體" w:hAnsi="標楷體"/>
          <w:sz w:val="26"/>
          <w:szCs w:val="26"/>
        </w:rPr>
      </w:pPr>
      <w:r w:rsidRPr="004E5D48">
        <w:rPr>
          <w:rFonts w:eastAsia="標楷體"/>
          <w:sz w:val="26"/>
          <w:szCs w:val="26"/>
        </w:rPr>
        <w:t>中師</w:t>
      </w:r>
      <w:r w:rsidRPr="004E5D48">
        <w:rPr>
          <w:rFonts w:eastAsia="標楷體" w:hint="eastAsia"/>
          <w:sz w:val="26"/>
          <w:szCs w:val="26"/>
        </w:rPr>
        <w:t>應避</w:t>
      </w:r>
      <w:r w:rsidRPr="004E5D48">
        <w:rPr>
          <w:rFonts w:eastAsia="標楷體"/>
          <w:sz w:val="26"/>
          <w:szCs w:val="26"/>
        </w:rPr>
        <w:t>免只扮演翻譯</w:t>
      </w:r>
      <w:r w:rsidRPr="004E5D48">
        <w:rPr>
          <w:rFonts w:eastAsia="標楷體" w:hint="eastAsia"/>
          <w:sz w:val="26"/>
          <w:szCs w:val="26"/>
        </w:rPr>
        <w:t>者或</w:t>
      </w:r>
      <w:r w:rsidRPr="004E5D48">
        <w:rPr>
          <w:rFonts w:ascii="標楷體" w:eastAsia="標楷體" w:hAnsi="標楷體" w:hint="eastAsia"/>
          <w:sz w:val="26"/>
          <w:szCs w:val="26"/>
        </w:rPr>
        <w:t>教室秩序管理者，沒有真正發揮協同教學的功能。</w:t>
      </w:r>
      <w:r w:rsidR="00E94425">
        <w:rPr>
          <w:rFonts w:ascii="標楷體" w:eastAsia="標楷體" w:hAnsi="標楷體"/>
          <w:sz w:val="26"/>
          <w:szCs w:val="26"/>
        </w:rPr>
        <w:br/>
      </w:r>
    </w:p>
    <w:p w:rsidR="00DA00C3" w:rsidRPr="004E5D48" w:rsidRDefault="009F7525" w:rsidP="00A62E71">
      <w:pPr>
        <w:pStyle w:val="a4"/>
        <w:numPr>
          <w:ilvl w:val="0"/>
          <w:numId w:val="15"/>
        </w:numPr>
        <w:spacing w:line="300" w:lineRule="auto"/>
        <w:ind w:leftChars="0" w:left="426" w:hanging="426"/>
        <w:jc w:val="both"/>
        <w:rPr>
          <w:rFonts w:ascii="標楷體" w:eastAsia="標楷體" w:hAnsi="標楷體"/>
          <w:sz w:val="26"/>
          <w:szCs w:val="26"/>
        </w:rPr>
      </w:pPr>
      <w:r w:rsidRPr="004E5D48">
        <w:rPr>
          <w:rFonts w:ascii="標楷體" w:eastAsia="標楷體" w:hAnsi="標楷體" w:hint="eastAsia"/>
          <w:sz w:val="26"/>
          <w:szCs w:val="26"/>
        </w:rPr>
        <w:t>在進行分組活動之前，外師需要邀請中</w:t>
      </w:r>
      <w:r w:rsidR="00056116" w:rsidRPr="004E5D48">
        <w:rPr>
          <w:rFonts w:ascii="標楷體" w:eastAsia="標楷體" w:hAnsi="標楷體" w:hint="eastAsia"/>
          <w:sz w:val="26"/>
          <w:szCs w:val="26"/>
        </w:rPr>
        <w:t>師協助解說活動內容，讓學生較容易了解。</w:t>
      </w:r>
      <w:r w:rsidR="00E94425">
        <w:rPr>
          <w:rFonts w:ascii="標楷體" w:eastAsia="標楷體" w:hAnsi="標楷體"/>
          <w:sz w:val="26"/>
          <w:szCs w:val="26"/>
        </w:rPr>
        <w:br/>
      </w:r>
    </w:p>
    <w:p w:rsidR="00DA00C3" w:rsidRPr="004E5D48" w:rsidRDefault="00DA00C3" w:rsidP="00A62E71">
      <w:pPr>
        <w:pStyle w:val="a4"/>
        <w:numPr>
          <w:ilvl w:val="0"/>
          <w:numId w:val="15"/>
        </w:numPr>
        <w:tabs>
          <w:tab w:val="left" w:pos="426"/>
        </w:tabs>
        <w:spacing w:line="300" w:lineRule="auto"/>
        <w:ind w:leftChars="0" w:left="426"/>
        <w:jc w:val="both"/>
        <w:rPr>
          <w:rFonts w:ascii="標楷體" w:eastAsia="標楷體" w:hAnsi="標楷體"/>
          <w:sz w:val="26"/>
          <w:szCs w:val="26"/>
        </w:rPr>
      </w:pPr>
      <w:r w:rsidRPr="004E5D48">
        <w:rPr>
          <w:rFonts w:ascii="標楷體" w:eastAsia="標楷體" w:hAnsi="標楷體" w:hint="eastAsia"/>
          <w:sz w:val="26"/>
          <w:szCs w:val="26"/>
        </w:rPr>
        <w:t>在課堂上，</w:t>
      </w:r>
      <w:r w:rsidRPr="004E5D48">
        <w:rPr>
          <w:rFonts w:eastAsia="標楷體"/>
          <w:sz w:val="26"/>
          <w:szCs w:val="26"/>
        </w:rPr>
        <w:t>雙師互以英語溝通，增加學生聆聽英語的機會，也可讓學生觀摩當英語溝通出現問題時，</w:t>
      </w:r>
      <w:r w:rsidR="009F7525" w:rsidRPr="004E5D48">
        <w:rPr>
          <w:rFonts w:eastAsia="標楷體" w:hint="eastAsia"/>
          <w:sz w:val="26"/>
          <w:szCs w:val="26"/>
        </w:rPr>
        <w:t>兩位</w:t>
      </w:r>
      <w:r w:rsidRPr="004E5D48">
        <w:rPr>
          <w:rFonts w:eastAsia="標楷體"/>
          <w:sz w:val="26"/>
          <w:szCs w:val="26"/>
        </w:rPr>
        <w:t>老師如何發問、澄清。</w:t>
      </w:r>
      <w:r w:rsidR="00E94425">
        <w:rPr>
          <w:rFonts w:eastAsia="標楷體" w:hint="eastAsia"/>
          <w:sz w:val="26"/>
          <w:szCs w:val="26"/>
        </w:rPr>
        <w:br/>
      </w:r>
    </w:p>
    <w:p w:rsidR="009F40E0" w:rsidRPr="004E5D48" w:rsidRDefault="00DA00C3" w:rsidP="00A62E71">
      <w:pPr>
        <w:pStyle w:val="a4"/>
        <w:numPr>
          <w:ilvl w:val="0"/>
          <w:numId w:val="15"/>
        </w:numPr>
        <w:spacing w:line="300" w:lineRule="auto"/>
        <w:ind w:leftChars="0" w:left="426" w:hanging="426"/>
        <w:jc w:val="both"/>
        <w:rPr>
          <w:rFonts w:ascii="標楷體" w:eastAsia="標楷體" w:hAnsi="標楷體"/>
          <w:sz w:val="26"/>
          <w:szCs w:val="26"/>
        </w:rPr>
      </w:pPr>
      <w:r w:rsidRPr="004E5D48">
        <w:rPr>
          <w:rFonts w:ascii="標楷體" w:eastAsia="標楷體" w:hAnsi="標楷體" w:hint="eastAsia"/>
          <w:sz w:val="26"/>
          <w:szCs w:val="26"/>
        </w:rPr>
        <w:t>全校英語團隊應邀請外師，加入全校性教學活動、英語課程目標</w:t>
      </w:r>
      <w:r w:rsidR="009F40E0" w:rsidRPr="004E5D48">
        <w:rPr>
          <w:rFonts w:ascii="標楷體" w:eastAsia="標楷體" w:hAnsi="標楷體" w:hint="eastAsia"/>
          <w:sz w:val="26"/>
          <w:szCs w:val="26"/>
        </w:rPr>
        <w:t>，教學活動</w:t>
      </w:r>
      <w:r w:rsidRPr="004E5D48">
        <w:rPr>
          <w:rFonts w:ascii="標楷體" w:eastAsia="標楷體" w:hAnsi="標楷體" w:hint="eastAsia"/>
          <w:sz w:val="26"/>
          <w:szCs w:val="26"/>
        </w:rPr>
        <w:t>等規劃</w:t>
      </w:r>
      <w:r w:rsidR="009F40E0" w:rsidRPr="004E5D48">
        <w:rPr>
          <w:rFonts w:ascii="標楷體" w:eastAsia="標楷體" w:hAnsi="標楷體" w:hint="eastAsia"/>
          <w:sz w:val="26"/>
          <w:szCs w:val="26"/>
        </w:rPr>
        <w:t>。</w:t>
      </w:r>
      <w:r w:rsidR="00E94425">
        <w:rPr>
          <w:rFonts w:ascii="標楷體" w:eastAsia="標楷體" w:hAnsi="標楷體"/>
          <w:sz w:val="26"/>
          <w:szCs w:val="26"/>
        </w:rPr>
        <w:br/>
      </w:r>
    </w:p>
    <w:p w:rsidR="00DA00C3" w:rsidRPr="004E5D48" w:rsidRDefault="009F40E0" w:rsidP="00A62E71">
      <w:pPr>
        <w:pStyle w:val="a4"/>
        <w:numPr>
          <w:ilvl w:val="0"/>
          <w:numId w:val="15"/>
        </w:numPr>
        <w:spacing w:line="300" w:lineRule="auto"/>
        <w:ind w:leftChars="0" w:left="426" w:hanging="426"/>
        <w:jc w:val="both"/>
        <w:rPr>
          <w:rFonts w:ascii="標楷體" w:eastAsia="標楷體" w:hAnsi="標楷體"/>
          <w:sz w:val="26"/>
          <w:szCs w:val="26"/>
        </w:rPr>
      </w:pPr>
      <w:r w:rsidRPr="004E5D48">
        <w:rPr>
          <w:rFonts w:ascii="標楷體" w:eastAsia="標楷體" w:hAnsi="標楷體" w:hint="eastAsia"/>
          <w:sz w:val="26"/>
          <w:szCs w:val="26"/>
        </w:rPr>
        <w:t>中師及外師共同備課，並</w:t>
      </w:r>
      <w:r w:rsidR="00DA00C3" w:rsidRPr="004E5D48">
        <w:rPr>
          <w:rFonts w:ascii="標楷體" w:eastAsia="標楷體" w:hAnsi="標楷體" w:hint="eastAsia"/>
          <w:sz w:val="26"/>
          <w:szCs w:val="26"/>
        </w:rPr>
        <w:t>讓新進的外師</w:t>
      </w:r>
      <w:r w:rsidRPr="004E5D48">
        <w:rPr>
          <w:rFonts w:ascii="標楷體" w:eastAsia="標楷體" w:hAnsi="標楷體" w:hint="eastAsia"/>
          <w:sz w:val="26"/>
          <w:szCs w:val="26"/>
        </w:rPr>
        <w:t>能儘早</w:t>
      </w:r>
      <w:r w:rsidR="00DA00C3" w:rsidRPr="004E5D48">
        <w:rPr>
          <w:rFonts w:ascii="標楷體" w:eastAsia="標楷體" w:hAnsi="標楷體" w:hint="eastAsia"/>
          <w:sz w:val="26"/>
          <w:szCs w:val="26"/>
        </w:rPr>
        <w:t>了解學生的程度及學習狀況</w:t>
      </w:r>
      <w:r w:rsidRPr="004E5D48">
        <w:rPr>
          <w:rFonts w:ascii="標楷體" w:eastAsia="標楷體" w:hAnsi="標楷體" w:hint="eastAsia"/>
          <w:sz w:val="26"/>
          <w:szCs w:val="26"/>
        </w:rPr>
        <w:t>。</w:t>
      </w:r>
      <w:r w:rsidR="00E94425">
        <w:rPr>
          <w:rFonts w:ascii="標楷體" w:eastAsia="標楷體" w:hAnsi="標楷體"/>
          <w:sz w:val="26"/>
          <w:szCs w:val="26"/>
        </w:rPr>
        <w:br/>
      </w:r>
    </w:p>
    <w:p w:rsidR="007771AE" w:rsidRPr="004E5D48" w:rsidRDefault="009F40E0" w:rsidP="009F7525">
      <w:pPr>
        <w:pStyle w:val="a4"/>
        <w:numPr>
          <w:ilvl w:val="0"/>
          <w:numId w:val="15"/>
        </w:numPr>
        <w:spacing w:line="300" w:lineRule="auto"/>
        <w:ind w:leftChars="0"/>
        <w:jc w:val="both"/>
        <w:rPr>
          <w:rFonts w:ascii="標楷體" w:eastAsia="標楷體" w:hAnsi="標楷體"/>
          <w:sz w:val="26"/>
          <w:szCs w:val="26"/>
        </w:rPr>
      </w:pPr>
      <w:r w:rsidRPr="004E5D48">
        <w:rPr>
          <w:rFonts w:ascii="標楷體" w:eastAsia="標楷體" w:hAnsi="標楷體" w:hint="eastAsia"/>
          <w:sz w:val="26"/>
          <w:szCs w:val="26"/>
        </w:rPr>
        <w:t>多了解並善用外師的學經歷與專長。</w:t>
      </w:r>
    </w:p>
    <w:p w:rsidR="004029BC" w:rsidRPr="004E5D48" w:rsidRDefault="004029BC" w:rsidP="004029BC">
      <w:pPr>
        <w:pStyle w:val="a4"/>
        <w:spacing w:line="300" w:lineRule="auto"/>
        <w:ind w:leftChars="0" w:left="360"/>
        <w:jc w:val="both"/>
        <w:rPr>
          <w:rFonts w:ascii="標楷體" w:eastAsia="標楷體" w:hAnsi="標楷體"/>
          <w:sz w:val="26"/>
          <w:szCs w:val="26"/>
        </w:rPr>
      </w:pPr>
    </w:p>
    <w:p w:rsidR="004029BC" w:rsidRPr="004E5D48" w:rsidRDefault="004029BC" w:rsidP="00A62E71">
      <w:pPr>
        <w:pStyle w:val="a4"/>
        <w:spacing w:line="300" w:lineRule="auto"/>
        <w:ind w:leftChars="0" w:left="360"/>
        <w:jc w:val="both"/>
        <w:rPr>
          <w:rFonts w:ascii="標楷體" w:eastAsia="標楷體" w:hAnsi="標楷體"/>
          <w:sz w:val="26"/>
          <w:szCs w:val="26"/>
        </w:rPr>
      </w:pPr>
      <w:r w:rsidRPr="004E5D48">
        <w:rPr>
          <w:rFonts w:ascii="標楷體" w:eastAsia="標楷體" w:hAnsi="標楷體" w:hint="eastAsia"/>
          <w:sz w:val="26"/>
          <w:szCs w:val="26"/>
        </w:rPr>
        <w:t>總的來說，此次參與訪視的委員普遍認為，</w:t>
      </w:r>
      <w:r w:rsidR="007A52AE" w:rsidRPr="004E5D48">
        <w:rPr>
          <w:rFonts w:ascii="標楷體" w:eastAsia="標楷體" w:hAnsi="標楷體" w:hint="eastAsia"/>
          <w:sz w:val="26"/>
          <w:szCs w:val="26"/>
        </w:rPr>
        <w:t>受訪的</w:t>
      </w:r>
      <w:r w:rsidR="00BD2A09">
        <w:rPr>
          <w:rFonts w:ascii="標楷體" w:eastAsia="標楷體" w:hAnsi="標楷體" w:hint="eastAsia"/>
          <w:sz w:val="26"/>
          <w:szCs w:val="26"/>
        </w:rPr>
        <w:t>臺</w:t>
      </w:r>
      <w:r w:rsidR="007A52AE" w:rsidRPr="004E5D48">
        <w:rPr>
          <w:rFonts w:ascii="標楷體" w:eastAsia="標楷體" w:hAnsi="標楷體" w:hint="eastAsia"/>
          <w:sz w:val="26"/>
          <w:szCs w:val="26"/>
        </w:rPr>
        <w:t>北市進駐外師，或</w:t>
      </w:r>
      <w:r w:rsidR="008D4C2E" w:rsidRPr="004E5D48">
        <w:rPr>
          <w:rFonts w:ascii="標楷體" w:eastAsia="標楷體" w:hAnsi="標楷體" w:hint="eastAsia"/>
          <w:sz w:val="26"/>
          <w:szCs w:val="26"/>
        </w:rPr>
        <w:t>許</w:t>
      </w:r>
      <w:r w:rsidR="007A52AE" w:rsidRPr="004E5D48">
        <w:rPr>
          <w:rFonts w:ascii="標楷體" w:eastAsia="標楷體" w:hAnsi="標楷體" w:hint="eastAsia"/>
          <w:sz w:val="26"/>
          <w:szCs w:val="26"/>
        </w:rPr>
        <w:t>沒有</w:t>
      </w:r>
      <w:r w:rsidR="004446EE" w:rsidRPr="004E5D48">
        <w:rPr>
          <w:rFonts w:ascii="標楷體" w:eastAsia="標楷體" w:hAnsi="標楷體" w:hint="eastAsia"/>
          <w:sz w:val="26"/>
          <w:szCs w:val="26"/>
        </w:rPr>
        <w:t>非常豐富</w:t>
      </w:r>
      <w:r w:rsidR="007A52AE" w:rsidRPr="004E5D48">
        <w:rPr>
          <w:rFonts w:ascii="標楷體" w:eastAsia="標楷體" w:hAnsi="標楷體" w:hint="eastAsia"/>
          <w:sz w:val="26"/>
          <w:szCs w:val="26"/>
        </w:rPr>
        <w:t>的教學經驗，但是他們的本質都很不錯，且教學的態度及熱誠都值得讚許。期望能透</w:t>
      </w:r>
      <w:r w:rsidR="008D4C2E" w:rsidRPr="004E5D48">
        <w:rPr>
          <w:rFonts w:ascii="標楷體" w:eastAsia="標楷體" w:hAnsi="標楷體" w:hint="eastAsia"/>
          <w:sz w:val="26"/>
          <w:szCs w:val="26"/>
        </w:rPr>
        <w:t>過</w:t>
      </w:r>
      <w:r w:rsidR="007A52AE" w:rsidRPr="004E5D48">
        <w:rPr>
          <w:rFonts w:ascii="標楷體" w:eastAsia="標楷體" w:hAnsi="標楷體" w:hint="eastAsia"/>
          <w:sz w:val="26"/>
          <w:szCs w:val="26"/>
        </w:rPr>
        <w:t>學校行政團隊及中籍英語教師與外師多方面溝通與帶領，以強化外師的教學技巧，讓他們的教學更有</w:t>
      </w:r>
      <w:r w:rsidR="00F605A8" w:rsidRPr="004E5D48">
        <w:rPr>
          <w:rFonts w:ascii="標楷體" w:eastAsia="標楷體" w:hAnsi="標楷體" w:hint="eastAsia"/>
          <w:sz w:val="26"/>
          <w:szCs w:val="26"/>
        </w:rPr>
        <w:t>卓越的</w:t>
      </w:r>
      <w:r w:rsidR="007A52AE" w:rsidRPr="004E5D48">
        <w:rPr>
          <w:rFonts w:ascii="標楷體" w:eastAsia="標楷體" w:hAnsi="標楷體" w:hint="eastAsia"/>
          <w:sz w:val="26"/>
          <w:szCs w:val="26"/>
        </w:rPr>
        <w:t>效果</w:t>
      </w:r>
      <w:r w:rsidR="008D4C2E" w:rsidRPr="004E5D48">
        <w:rPr>
          <w:rFonts w:ascii="標楷體" w:eastAsia="標楷體" w:hAnsi="標楷體" w:hint="eastAsia"/>
          <w:sz w:val="26"/>
          <w:szCs w:val="26"/>
        </w:rPr>
        <w:t>。</w:t>
      </w:r>
    </w:p>
    <w:p w:rsidR="00E75984" w:rsidRDefault="00E75984" w:rsidP="00EF2F15">
      <w:pPr>
        <w:spacing w:line="300" w:lineRule="auto"/>
        <w:rPr>
          <w:rFonts w:ascii="Times New Roman" w:eastAsia="標楷體" w:hAnsi="Times New Roman" w:cs="Times New Roman"/>
          <w:b/>
          <w:kern w:val="0"/>
          <w:sz w:val="26"/>
          <w:szCs w:val="26"/>
        </w:rPr>
      </w:pPr>
    </w:p>
    <w:p w:rsidR="00AD3C66" w:rsidRPr="004E5D48" w:rsidRDefault="00AD3C66" w:rsidP="00EF2F15">
      <w:pPr>
        <w:spacing w:line="300" w:lineRule="auto"/>
        <w:rPr>
          <w:rFonts w:ascii="Times New Roman" w:eastAsia="標楷體" w:hAnsi="Times New Roman" w:cs="Times New Roman"/>
          <w:b/>
          <w:kern w:val="0"/>
          <w:sz w:val="26"/>
          <w:szCs w:val="26"/>
        </w:rPr>
      </w:pPr>
    </w:p>
    <w:p w:rsidR="00C32720" w:rsidRPr="00D05060" w:rsidRDefault="004F5325" w:rsidP="00EF2F15">
      <w:pPr>
        <w:spacing w:line="300" w:lineRule="auto"/>
        <w:rPr>
          <w:rFonts w:ascii="Times New Roman" w:eastAsia="標楷體" w:hAnsi="Times New Roman" w:cs="Times New Roman"/>
          <w:b/>
          <w:kern w:val="0"/>
          <w:sz w:val="28"/>
          <w:szCs w:val="28"/>
        </w:rPr>
      </w:pPr>
      <w:r w:rsidRPr="00D05060">
        <w:rPr>
          <w:rFonts w:ascii="Times New Roman" w:eastAsia="標楷體" w:hAnsi="Times New Roman" w:cs="Times New Roman"/>
          <w:b/>
          <w:kern w:val="0"/>
          <w:sz w:val="28"/>
          <w:szCs w:val="28"/>
        </w:rPr>
        <w:lastRenderedPageBreak/>
        <w:t>三、</w:t>
      </w:r>
      <w:r w:rsidR="00C32720" w:rsidRPr="00D05060">
        <w:rPr>
          <w:rFonts w:ascii="Times New Roman" w:eastAsia="標楷體" w:hAnsi="Times New Roman" w:cs="Times New Roman"/>
          <w:b/>
          <w:kern w:val="0"/>
          <w:sz w:val="28"/>
          <w:szCs w:val="28"/>
        </w:rPr>
        <w:t>英語課程發展</w:t>
      </w:r>
    </w:p>
    <w:p w:rsidR="00CE0D92" w:rsidRPr="009A109B" w:rsidRDefault="006F420C" w:rsidP="00190C61">
      <w:pPr>
        <w:spacing w:line="360" w:lineRule="auto"/>
        <w:ind w:left="1"/>
        <w:rPr>
          <w:rFonts w:ascii="Times New Roman" w:eastAsia="標楷體" w:hAnsi="Times New Roman" w:cs="Times New Roman"/>
          <w:b/>
          <w:kern w:val="0"/>
          <w:sz w:val="26"/>
          <w:szCs w:val="26"/>
        </w:rPr>
      </w:pPr>
      <w:r w:rsidRPr="009A109B">
        <w:rPr>
          <w:rFonts w:ascii="Times New Roman" w:eastAsia="標楷體" w:hAnsi="Times New Roman" w:cs="Times New Roman"/>
          <w:b/>
          <w:kern w:val="0"/>
          <w:sz w:val="26"/>
          <w:szCs w:val="26"/>
        </w:rPr>
        <w:t>（一</w:t>
      </w:r>
      <w:r w:rsidR="00C32720" w:rsidRPr="009A109B">
        <w:rPr>
          <w:rFonts w:ascii="Times New Roman" w:eastAsia="標楷體" w:hAnsi="Times New Roman" w:cs="Times New Roman"/>
          <w:b/>
          <w:kern w:val="0"/>
          <w:sz w:val="26"/>
          <w:szCs w:val="26"/>
        </w:rPr>
        <w:t>）</w:t>
      </w:r>
      <w:r w:rsidR="00CE0D92" w:rsidRPr="009A109B">
        <w:rPr>
          <w:rFonts w:ascii="Times New Roman" w:eastAsia="標楷體" w:hAnsi="Times New Roman" w:cs="Times New Roman"/>
          <w:b/>
          <w:kern w:val="0"/>
          <w:sz w:val="26"/>
          <w:szCs w:val="26"/>
        </w:rPr>
        <w:t>教材選用</w:t>
      </w:r>
    </w:p>
    <w:p w:rsidR="00EF2F15" w:rsidRPr="004E5D48" w:rsidRDefault="00EF2F15" w:rsidP="00AD3C66">
      <w:pPr>
        <w:spacing w:line="360" w:lineRule="auto"/>
        <w:ind w:firstLine="476"/>
        <w:rPr>
          <w:rFonts w:ascii="Times New Roman" w:eastAsia="標楷體" w:hAnsi="Times New Roman" w:cs="Times New Roman"/>
          <w:sz w:val="26"/>
          <w:szCs w:val="26"/>
        </w:rPr>
      </w:pPr>
      <w:r w:rsidRPr="004E5D48">
        <w:rPr>
          <w:rFonts w:ascii="Times New Roman" w:eastAsia="標楷體" w:hAnsi="Times New Roman" w:cs="Times New Roman"/>
          <w:sz w:val="26"/>
          <w:szCs w:val="26"/>
        </w:rPr>
        <w:t>教科書</w:t>
      </w:r>
      <w:r w:rsidRPr="004E5D48">
        <w:rPr>
          <w:rFonts w:ascii="標楷體" w:eastAsia="標楷體" w:hAnsi="標楷體" w:cs="+mn-cs"/>
          <w:sz w:val="26"/>
          <w:szCs w:val="26"/>
        </w:rPr>
        <w:t>使用</w:t>
      </w:r>
      <w:r w:rsidRPr="004E5D48">
        <w:rPr>
          <w:rFonts w:ascii="Times New Roman" w:eastAsia="標楷體" w:hAnsi="Times New Roman" w:cs="Times New Roman"/>
          <w:sz w:val="26"/>
          <w:szCs w:val="26"/>
        </w:rPr>
        <w:t>方面，在二、三、四、五年級部分都有半數以上的學校採用審定版，只有一年級和六年級因適合的審定版不多，因此多採用非審定版。在使用的版本方面，從三</w:t>
      </w:r>
      <w:r w:rsidRPr="004E5D48">
        <w:rPr>
          <w:rFonts w:ascii="Times New Roman" w:eastAsia="標楷體" w:hAnsi="Times New Roman" w:cs="Times New Roman"/>
          <w:kern w:val="0"/>
          <w:sz w:val="26"/>
          <w:szCs w:val="26"/>
        </w:rPr>
        <w:t>年級</w:t>
      </w:r>
      <w:r w:rsidRPr="004E5D48">
        <w:rPr>
          <w:rFonts w:ascii="Times New Roman" w:eastAsia="標楷體" w:hAnsi="Times New Roman" w:cs="Times New Roman"/>
          <w:sz w:val="26"/>
          <w:szCs w:val="26"/>
        </w:rPr>
        <w:t>到六年級用得最多的版本就是康軒出版社的</w:t>
      </w:r>
      <w:r w:rsidRPr="004E5D48">
        <w:rPr>
          <w:rFonts w:ascii="Times New Roman" w:eastAsia="標楷體" w:hAnsi="Times New Roman" w:cs="Times New Roman"/>
          <w:sz w:val="26"/>
          <w:szCs w:val="26"/>
        </w:rPr>
        <w:t>Hello</w:t>
      </w:r>
      <w:r w:rsidR="009F7525" w:rsidRPr="004E5D48">
        <w:rPr>
          <w:rFonts w:ascii="Times New Roman" w:eastAsia="標楷體" w:hAnsi="Times New Roman" w:cs="Times New Roman" w:hint="eastAsia"/>
          <w:sz w:val="26"/>
          <w:szCs w:val="26"/>
        </w:rPr>
        <w:t xml:space="preserve"> </w:t>
      </w:r>
      <w:r w:rsidR="00D43068" w:rsidRPr="004E5D48">
        <w:rPr>
          <w:rFonts w:ascii="Times New Roman" w:eastAsia="標楷體" w:hAnsi="Times New Roman" w:cs="Times New Roman" w:hint="eastAsia"/>
          <w:sz w:val="26"/>
          <w:szCs w:val="26"/>
        </w:rPr>
        <w:t>Kids</w:t>
      </w:r>
      <w:r w:rsidRPr="004E5D48">
        <w:rPr>
          <w:rFonts w:ascii="Times New Roman" w:eastAsia="標楷體" w:hAnsi="Times New Roman" w:cs="Times New Roman"/>
          <w:sz w:val="26"/>
          <w:szCs w:val="26"/>
        </w:rPr>
        <w:t>，其次翰林出版社的是</w:t>
      </w:r>
      <w:r w:rsidRPr="004E5D48">
        <w:rPr>
          <w:rFonts w:ascii="Times New Roman" w:eastAsia="標楷體" w:hAnsi="Times New Roman" w:cs="Times New Roman"/>
          <w:sz w:val="26"/>
          <w:szCs w:val="26"/>
        </w:rPr>
        <w:t>Dino</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on</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the</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Go</w:t>
      </w:r>
      <w:r w:rsidRPr="004E5D48">
        <w:rPr>
          <w:rFonts w:ascii="Times New Roman" w:eastAsia="標楷體" w:hAnsi="Times New Roman" w:cs="Times New Roman"/>
          <w:sz w:val="26"/>
          <w:szCs w:val="26"/>
        </w:rPr>
        <w:t>，一年級最常使用的版本是康軒出版社的</w:t>
      </w:r>
      <w:r w:rsidRPr="004E5D48">
        <w:rPr>
          <w:rFonts w:ascii="Times New Roman" w:eastAsia="標楷體" w:hAnsi="Times New Roman" w:cs="Times New Roman"/>
          <w:sz w:val="26"/>
          <w:szCs w:val="26"/>
        </w:rPr>
        <w:t>Go!</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Go!</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Starter</w:t>
      </w:r>
      <w:r w:rsidRPr="004E5D48">
        <w:rPr>
          <w:rFonts w:ascii="Times New Roman" w:eastAsia="標楷體" w:hAnsi="Times New Roman" w:cs="Times New Roman"/>
          <w:sz w:val="26"/>
          <w:szCs w:val="26"/>
        </w:rPr>
        <w:t>，二年級</w:t>
      </w:r>
      <w:r w:rsidR="0093753F" w:rsidRPr="004E5D48">
        <w:rPr>
          <w:rFonts w:ascii="Times New Roman" w:eastAsia="標楷體" w:hAnsi="Times New Roman" w:cs="Times New Roman"/>
          <w:sz w:val="26"/>
          <w:szCs w:val="26"/>
        </w:rPr>
        <w:t>最常使用的版本</w:t>
      </w:r>
      <w:r w:rsidR="0093753F" w:rsidRPr="004E5D48">
        <w:rPr>
          <w:rFonts w:ascii="Times New Roman" w:eastAsia="標楷體" w:hAnsi="Times New Roman" w:cs="Times New Roman" w:hint="eastAsia"/>
          <w:sz w:val="26"/>
          <w:szCs w:val="26"/>
        </w:rPr>
        <w:t>除了</w:t>
      </w:r>
      <w:r w:rsidRPr="004E5D48">
        <w:rPr>
          <w:rFonts w:ascii="Times New Roman" w:eastAsia="標楷體" w:hAnsi="Times New Roman" w:cs="Times New Roman"/>
          <w:sz w:val="26"/>
          <w:szCs w:val="26"/>
        </w:rPr>
        <w:t>Hello</w:t>
      </w:r>
      <w:r w:rsidR="00885661" w:rsidRPr="004E5D48">
        <w:rPr>
          <w:rFonts w:ascii="Times New Roman" w:eastAsia="標楷體" w:hAnsi="Times New Roman" w:cs="Times New Roman" w:hint="eastAsia"/>
          <w:sz w:val="26"/>
          <w:szCs w:val="26"/>
        </w:rPr>
        <w:t xml:space="preserve"> </w:t>
      </w:r>
      <w:r w:rsidRPr="004E5D48">
        <w:rPr>
          <w:rFonts w:ascii="Times New Roman" w:eastAsia="標楷體" w:hAnsi="Times New Roman" w:cs="Times New Roman"/>
          <w:sz w:val="26"/>
          <w:szCs w:val="26"/>
        </w:rPr>
        <w:t>Kids</w:t>
      </w:r>
      <w:r w:rsidR="0093753F" w:rsidRPr="004E5D48">
        <w:rPr>
          <w:rFonts w:ascii="Times New Roman" w:eastAsia="標楷體" w:hAnsi="Times New Roman" w:cs="Times New Roman" w:hint="eastAsia"/>
          <w:sz w:val="26"/>
          <w:szCs w:val="26"/>
        </w:rPr>
        <w:t>之外還有</w:t>
      </w:r>
      <w:r w:rsidR="0093753F" w:rsidRPr="004E5D48">
        <w:rPr>
          <w:rFonts w:ascii="Times New Roman" w:eastAsia="標楷體" w:hAnsi="Times New Roman" w:cs="Times New Roman"/>
          <w:sz w:val="26"/>
          <w:szCs w:val="26"/>
        </w:rPr>
        <w:t>康軒出版社的</w:t>
      </w:r>
      <w:r w:rsidR="0093753F" w:rsidRPr="004E5D48">
        <w:rPr>
          <w:rFonts w:ascii="Times New Roman" w:eastAsia="標楷體" w:hAnsi="Times New Roman" w:cs="Times New Roman" w:hint="eastAsia"/>
          <w:sz w:val="26"/>
          <w:szCs w:val="26"/>
        </w:rPr>
        <w:t>Follow</w:t>
      </w:r>
      <w:r w:rsidR="00885661" w:rsidRPr="004E5D48">
        <w:rPr>
          <w:rFonts w:ascii="Times New Roman" w:eastAsia="標楷體" w:hAnsi="Times New Roman" w:cs="Times New Roman" w:hint="eastAsia"/>
          <w:sz w:val="26"/>
          <w:szCs w:val="26"/>
        </w:rPr>
        <w:t xml:space="preserve"> </w:t>
      </w:r>
      <w:r w:rsidR="0093753F" w:rsidRPr="004E5D48">
        <w:rPr>
          <w:rFonts w:ascii="Times New Roman" w:eastAsia="標楷體" w:hAnsi="Times New Roman" w:cs="Times New Roman" w:hint="eastAsia"/>
          <w:sz w:val="26"/>
          <w:szCs w:val="26"/>
        </w:rPr>
        <w:t>me</w:t>
      </w:r>
      <w:r w:rsidRPr="004E5D48">
        <w:rPr>
          <w:rFonts w:ascii="Times New Roman" w:eastAsia="標楷體" w:hAnsi="Times New Roman" w:cs="Times New Roman"/>
          <w:sz w:val="26"/>
          <w:szCs w:val="26"/>
        </w:rPr>
        <w:t>。整體來說，教科書版本的使用呈現高度的一致性。可見在市場運作下，似乎未能達到原本開放多元版本的美意。</w:t>
      </w:r>
    </w:p>
    <w:p w:rsidR="009A109B" w:rsidRPr="004E5D48" w:rsidRDefault="00EF2F15" w:rsidP="00AD3C66">
      <w:pPr>
        <w:spacing w:line="360" w:lineRule="auto"/>
        <w:ind w:firstLine="476"/>
        <w:rPr>
          <w:rFonts w:ascii="Times New Roman" w:eastAsia="標楷體" w:hAnsi="Times New Roman" w:cs="Times New Roman"/>
          <w:sz w:val="26"/>
          <w:szCs w:val="26"/>
        </w:rPr>
      </w:pPr>
      <w:r w:rsidRPr="004E5D48">
        <w:rPr>
          <w:rFonts w:ascii="Times New Roman" w:eastAsia="標楷體" w:hAnsi="Times New Roman" w:cs="Times New Roman"/>
          <w:sz w:val="26"/>
          <w:szCs w:val="26"/>
        </w:rPr>
        <w:t>另外，</w:t>
      </w:r>
      <w:r w:rsidRPr="004E5D48">
        <w:rPr>
          <w:rFonts w:ascii="標楷體" w:eastAsia="標楷體" w:hAnsi="標楷體" w:cs="+mn-cs"/>
          <w:sz w:val="26"/>
          <w:szCs w:val="26"/>
        </w:rPr>
        <w:t>有些</w:t>
      </w:r>
      <w:r w:rsidRPr="004E5D48">
        <w:rPr>
          <w:rFonts w:ascii="Times New Roman" w:eastAsia="標楷體" w:hAnsi="Times New Roman" w:cs="Times New Roman"/>
          <w:sz w:val="26"/>
          <w:szCs w:val="26"/>
        </w:rPr>
        <w:t>學校採用的是國外進口的教科書，因版本並非針對國內學童設計，內容既多且廣，因此在使用上，教師需要更靈活，才不會讓國外教材成為教學和學習上的負擔。訪視中發現，當教師努力想要上完所有課程內容時，常常會造成學生的學習</w:t>
      </w:r>
      <w:r w:rsidRPr="004E5D48">
        <w:rPr>
          <w:rFonts w:ascii="標楷體" w:eastAsia="標楷體" w:hAnsi="標楷體" w:cs="+mn-cs"/>
          <w:sz w:val="26"/>
          <w:szCs w:val="26"/>
        </w:rPr>
        <w:t>壓力</w:t>
      </w:r>
      <w:r w:rsidR="007D7B6A" w:rsidRPr="004E5D48">
        <w:rPr>
          <w:rFonts w:ascii="Times New Roman" w:eastAsia="標楷體" w:hAnsi="Times New Roman" w:cs="Times New Roman"/>
          <w:sz w:val="26"/>
          <w:szCs w:val="26"/>
        </w:rPr>
        <w:t>，或者會因為內容的深度</w:t>
      </w:r>
      <w:r w:rsidR="00F9285B" w:rsidRPr="004E5D48">
        <w:rPr>
          <w:rFonts w:ascii="Times New Roman" w:eastAsia="標楷體" w:hAnsi="Times New Roman" w:cs="Times New Roman" w:hint="eastAsia"/>
          <w:sz w:val="26"/>
          <w:szCs w:val="26"/>
        </w:rPr>
        <w:t>太深、廣度太廣</w:t>
      </w:r>
      <w:r w:rsidR="007D7B6A" w:rsidRPr="004E5D48">
        <w:rPr>
          <w:rFonts w:ascii="Times New Roman" w:eastAsia="標楷體" w:hAnsi="Times New Roman" w:cs="Times New Roman"/>
          <w:sz w:val="26"/>
          <w:szCs w:val="26"/>
        </w:rPr>
        <w:t>，而偏離語言教學的軌道，</w:t>
      </w:r>
      <w:r w:rsidRPr="004E5D48">
        <w:rPr>
          <w:rFonts w:ascii="Times New Roman" w:eastAsia="標楷體" w:hAnsi="Times New Roman" w:cs="Times New Roman"/>
          <w:sz w:val="26"/>
          <w:szCs w:val="26"/>
        </w:rPr>
        <w:t>讓語言學習成為次要重點。因此在選用國外教材時，應特別注意課程設計和教學技巧。</w:t>
      </w:r>
      <w:r w:rsidR="00E94425">
        <w:rPr>
          <w:rFonts w:ascii="Times New Roman" w:eastAsia="標楷體" w:hAnsi="Times New Roman" w:cs="Times New Roman" w:hint="eastAsia"/>
          <w:sz w:val="26"/>
          <w:szCs w:val="26"/>
        </w:rPr>
        <w:br/>
      </w:r>
    </w:p>
    <w:p w:rsidR="00C32720" w:rsidRPr="009A109B" w:rsidRDefault="00CE0D92" w:rsidP="00190C61">
      <w:pPr>
        <w:spacing w:line="360" w:lineRule="auto"/>
        <w:rPr>
          <w:rFonts w:ascii="Times New Roman" w:eastAsia="標楷體" w:hAnsi="Times New Roman" w:cs="Times New Roman"/>
          <w:b/>
          <w:sz w:val="26"/>
          <w:szCs w:val="26"/>
        </w:rPr>
      </w:pPr>
      <w:r w:rsidRPr="009A109B">
        <w:rPr>
          <w:rFonts w:ascii="Times New Roman" w:eastAsia="標楷體" w:hAnsi="Times New Roman" w:cs="Times New Roman"/>
          <w:b/>
          <w:kern w:val="0"/>
          <w:sz w:val="26"/>
          <w:szCs w:val="26"/>
        </w:rPr>
        <w:t>（二）</w:t>
      </w:r>
      <w:r w:rsidR="00FB1C75" w:rsidRPr="009A109B">
        <w:rPr>
          <w:rFonts w:ascii="Times New Roman" w:eastAsia="標楷體" w:hAnsi="Times New Roman" w:cs="Times New Roman"/>
          <w:b/>
          <w:sz w:val="26"/>
          <w:szCs w:val="26"/>
        </w:rPr>
        <w:t>三至六年級</w:t>
      </w:r>
      <w:r w:rsidR="00545603" w:rsidRPr="009A109B">
        <w:rPr>
          <w:rFonts w:ascii="Times New Roman" w:eastAsia="標楷體" w:hAnsi="Times New Roman" w:cs="Times New Roman"/>
          <w:b/>
          <w:sz w:val="26"/>
          <w:szCs w:val="26"/>
        </w:rPr>
        <w:t>提升學生英語能力方案課程規劃現況</w:t>
      </w:r>
    </w:p>
    <w:p w:rsidR="00EF2F15" w:rsidRPr="004E5D48" w:rsidRDefault="00EF2F15" w:rsidP="00AD3C66">
      <w:pPr>
        <w:spacing w:line="360" w:lineRule="auto"/>
        <w:ind w:firstLine="479"/>
        <w:rPr>
          <w:rFonts w:ascii="Times New Roman" w:eastAsia="標楷體" w:hAnsi="Times New Roman" w:cs="Times New Roman"/>
          <w:sz w:val="26"/>
          <w:szCs w:val="26"/>
        </w:rPr>
      </w:pPr>
      <w:r w:rsidRPr="004E5D48">
        <w:rPr>
          <w:rFonts w:ascii="Times New Roman" w:eastAsia="標楷體" w:hAnsi="Times New Roman" w:cs="Times New Roman"/>
          <w:sz w:val="26"/>
          <w:szCs w:val="26"/>
        </w:rPr>
        <w:t>根據各校自評表，</w:t>
      </w:r>
      <w:r w:rsidRPr="004E5D48">
        <w:rPr>
          <w:rFonts w:ascii="Times New Roman" w:eastAsia="標楷體" w:hAnsi="Times New Roman" w:cs="Times New Roman"/>
          <w:kern w:val="0"/>
          <w:sz w:val="26"/>
          <w:szCs w:val="26"/>
        </w:rPr>
        <w:t>對於</w:t>
      </w:r>
      <w:r w:rsidRPr="004E5D48">
        <w:rPr>
          <w:rFonts w:ascii="Times New Roman" w:eastAsia="標楷體" w:hAnsi="Times New Roman" w:cs="Times New Roman"/>
          <w:sz w:val="26"/>
          <w:szCs w:val="26"/>
        </w:rPr>
        <w:t>三到六年級在增加一節英語課程，各校都有其規劃和做法。整體看來，內容相當多元。</w:t>
      </w:r>
    </w:p>
    <w:p w:rsidR="00545603" w:rsidRPr="004E5D48" w:rsidRDefault="00545603" w:rsidP="00AD3C66">
      <w:pPr>
        <w:spacing w:line="360" w:lineRule="auto"/>
        <w:rPr>
          <w:rFonts w:ascii="Times New Roman" w:eastAsia="標楷體" w:hAnsi="Times New Roman" w:cs="Times New Roman"/>
          <w:b/>
          <w:sz w:val="26"/>
          <w:szCs w:val="26"/>
        </w:rPr>
      </w:pPr>
      <w:r w:rsidRPr="004E5D48">
        <w:rPr>
          <w:rFonts w:ascii="Times New Roman" w:eastAsia="標楷體" w:hAnsi="Times New Roman" w:cs="Times New Roman"/>
          <w:b/>
          <w:sz w:val="26"/>
          <w:szCs w:val="26"/>
        </w:rPr>
        <w:t>1.</w:t>
      </w:r>
      <w:r w:rsidRPr="004E5D48">
        <w:rPr>
          <w:rFonts w:ascii="Times New Roman" w:eastAsia="標楷體" w:hAnsi="Times New Roman" w:cs="Times New Roman"/>
          <w:b/>
          <w:sz w:val="26"/>
          <w:szCs w:val="26"/>
        </w:rPr>
        <w:t>課</w:t>
      </w:r>
      <w:r w:rsidR="0060429C" w:rsidRPr="004E5D48">
        <w:rPr>
          <w:rFonts w:ascii="Times New Roman" w:eastAsia="標楷體" w:hAnsi="Times New Roman" w:cs="Times New Roman"/>
          <w:b/>
          <w:sz w:val="26"/>
          <w:szCs w:val="26"/>
        </w:rPr>
        <w:t>程</w:t>
      </w:r>
      <w:r w:rsidRPr="004E5D48">
        <w:rPr>
          <w:rFonts w:ascii="Times New Roman" w:eastAsia="標楷體" w:hAnsi="Times New Roman" w:cs="Times New Roman"/>
          <w:b/>
          <w:sz w:val="26"/>
          <w:szCs w:val="26"/>
        </w:rPr>
        <w:t>和師資安排</w:t>
      </w:r>
    </w:p>
    <w:p w:rsidR="00EF2F15" w:rsidRPr="004E5D48" w:rsidRDefault="00EF2F15" w:rsidP="00AD3C66">
      <w:pPr>
        <w:spacing w:line="360" w:lineRule="auto"/>
        <w:ind w:firstLine="479"/>
        <w:rPr>
          <w:rFonts w:ascii="Times New Roman" w:eastAsia="標楷體" w:hAnsi="Times New Roman" w:cs="Times New Roman"/>
          <w:sz w:val="26"/>
          <w:szCs w:val="26"/>
        </w:rPr>
      </w:pPr>
      <w:r w:rsidRPr="004E5D48">
        <w:rPr>
          <w:rFonts w:ascii="Times New Roman" w:eastAsia="標楷體" w:hAnsi="Times New Roman" w:cs="Times New Roman"/>
          <w:kern w:val="0"/>
          <w:sz w:val="26"/>
          <w:szCs w:val="26"/>
        </w:rPr>
        <w:t>時間的安排上，</w:t>
      </w:r>
      <w:r w:rsidR="00E83BAF" w:rsidRPr="004E5D48">
        <w:rPr>
          <w:rFonts w:ascii="Times New Roman" w:eastAsia="標楷體" w:hAnsi="Times New Roman" w:cs="Times New Roman"/>
          <w:kern w:val="0"/>
          <w:sz w:val="26"/>
          <w:szCs w:val="26"/>
        </w:rPr>
        <w:t>根據自評表，</w:t>
      </w:r>
      <w:r w:rsidRPr="004E5D48">
        <w:rPr>
          <w:rFonts w:ascii="Times New Roman" w:eastAsia="標楷體" w:hAnsi="Times New Roman" w:cs="Times New Roman"/>
          <w:kern w:val="0"/>
          <w:sz w:val="26"/>
          <w:szCs w:val="26"/>
        </w:rPr>
        <w:t>24</w:t>
      </w:r>
      <w:r w:rsidRPr="004E5D48">
        <w:rPr>
          <w:rFonts w:ascii="Times New Roman" w:eastAsia="標楷體" w:hAnsi="Times New Roman" w:cs="Times New Roman"/>
          <w:kern w:val="0"/>
          <w:sz w:val="26"/>
          <w:szCs w:val="26"/>
        </w:rPr>
        <w:t>所學校中，有</w:t>
      </w:r>
      <w:r w:rsidRPr="004E5D48">
        <w:rPr>
          <w:rFonts w:ascii="Times New Roman" w:eastAsia="標楷體" w:hAnsi="Times New Roman" w:cs="Times New Roman"/>
          <w:kern w:val="0"/>
          <w:sz w:val="26"/>
          <w:szCs w:val="26"/>
        </w:rPr>
        <w:t>1</w:t>
      </w:r>
      <w:r w:rsidR="00BA7B32" w:rsidRPr="004E5D48">
        <w:rPr>
          <w:rFonts w:ascii="Times New Roman" w:eastAsia="標楷體" w:hAnsi="Times New Roman" w:cs="Times New Roman" w:hint="eastAsia"/>
          <w:kern w:val="0"/>
          <w:sz w:val="26"/>
          <w:szCs w:val="26"/>
        </w:rPr>
        <w:t>3</w:t>
      </w:r>
      <w:r w:rsidRPr="004E5D48">
        <w:rPr>
          <w:rFonts w:ascii="Times New Roman" w:eastAsia="標楷體" w:hAnsi="Times New Roman" w:cs="Times New Roman"/>
          <w:kern w:val="0"/>
          <w:sz w:val="26"/>
          <w:szCs w:val="26"/>
        </w:rPr>
        <w:t>所是</w:t>
      </w:r>
      <w:r w:rsidR="00E83BAF" w:rsidRPr="004E5D48">
        <w:rPr>
          <w:rFonts w:ascii="Times New Roman" w:eastAsia="標楷體" w:hAnsi="Times New Roman" w:cs="Times New Roman"/>
          <w:kern w:val="0"/>
          <w:sz w:val="26"/>
          <w:szCs w:val="26"/>
        </w:rPr>
        <w:t>調整領域節數</w:t>
      </w:r>
      <w:r w:rsidR="00E83BAF" w:rsidRPr="004E5D48">
        <w:rPr>
          <w:rFonts w:ascii="Times New Roman" w:eastAsia="標楷體" w:hAnsi="Times New Roman" w:cs="Times New Roman" w:hint="eastAsia"/>
          <w:kern w:val="0"/>
          <w:sz w:val="26"/>
          <w:szCs w:val="26"/>
        </w:rPr>
        <w:t>，有</w:t>
      </w:r>
      <w:r w:rsidR="00E83BAF" w:rsidRPr="004E5D48">
        <w:rPr>
          <w:rFonts w:ascii="Times New Roman" w:eastAsia="標楷體" w:hAnsi="Times New Roman" w:cs="Times New Roman" w:hint="eastAsia"/>
          <w:kern w:val="0"/>
          <w:sz w:val="26"/>
          <w:szCs w:val="26"/>
        </w:rPr>
        <w:t>7</w:t>
      </w:r>
      <w:r w:rsidR="00E83BAF" w:rsidRPr="004E5D48">
        <w:rPr>
          <w:rFonts w:ascii="Times New Roman" w:eastAsia="標楷體" w:hAnsi="Times New Roman" w:cs="Times New Roman" w:hint="eastAsia"/>
          <w:kern w:val="0"/>
          <w:sz w:val="26"/>
          <w:szCs w:val="26"/>
        </w:rPr>
        <w:t>所是</w:t>
      </w:r>
      <w:r w:rsidRPr="004E5D48">
        <w:rPr>
          <w:rFonts w:ascii="Times New Roman" w:eastAsia="標楷體" w:hAnsi="Times New Roman" w:cs="Times New Roman"/>
          <w:kern w:val="0"/>
          <w:sz w:val="26"/>
          <w:szCs w:val="26"/>
        </w:rPr>
        <w:t>安排在週三的第五節，有</w:t>
      </w:r>
      <w:r w:rsidR="00BA7B32" w:rsidRPr="004E5D48">
        <w:rPr>
          <w:rFonts w:ascii="Times New Roman" w:eastAsia="標楷體" w:hAnsi="Times New Roman" w:cs="Times New Roman" w:hint="eastAsia"/>
          <w:kern w:val="0"/>
          <w:sz w:val="26"/>
          <w:szCs w:val="26"/>
        </w:rPr>
        <w:t>3</w:t>
      </w:r>
      <w:r w:rsidRPr="004E5D48">
        <w:rPr>
          <w:rFonts w:ascii="Times New Roman" w:eastAsia="標楷體" w:hAnsi="Times New Roman" w:cs="Times New Roman"/>
          <w:kern w:val="0"/>
          <w:sz w:val="26"/>
          <w:szCs w:val="26"/>
        </w:rPr>
        <w:t>所學校安排在早自習，</w:t>
      </w:r>
      <w:r w:rsidR="00BA7B32" w:rsidRPr="004E5D48">
        <w:rPr>
          <w:rFonts w:ascii="Times New Roman" w:eastAsia="標楷體" w:hAnsi="Times New Roman" w:cs="Times New Roman" w:hint="eastAsia"/>
          <w:kern w:val="0"/>
          <w:sz w:val="26"/>
          <w:szCs w:val="26"/>
        </w:rPr>
        <w:t>另外</w:t>
      </w:r>
      <w:r w:rsidR="00BA7B32" w:rsidRPr="004E5D48">
        <w:rPr>
          <w:rFonts w:ascii="Times New Roman" w:eastAsia="標楷體" w:hAnsi="Times New Roman" w:cs="Times New Roman" w:hint="eastAsia"/>
          <w:kern w:val="0"/>
          <w:sz w:val="26"/>
          <w:szCs w:val="26"/>
        </w:rPr>
        <w:t>1</w:t>
      </w:r>
      <w:r w:rsidRPr="004E5D48">
        <w:rPr>
          <w:rFonts w:ascii="Times New Roman" w:eastAsia="標楷體" w:hAnsi="Times New Roman" w:cs="Times New Roman"/>
          <w:kern w:val="0"/>
          <w:sz w:val="26"/>
          <w:szCs w:val="26"/>
        </w:rPr>
        <w:t>所為</w:t>
      </w:r>
      <w:r w:rsidR="00BA7B32" w:rsidRPr="004E5D48">
        <w:rPr>
          <w:rFonts w:ascii="Times New Roman" w:eastAsia="標楷體" w:hAnsi="Times New Roman" w:cs="Times New Roman" w:hint="eastAsia"/>
          <w:kern w:val="0"/>
          <w:sz w:val="26"/>
          <w:szCs w:val="26"/>
        </w:rPr>
        <w:t>私立小學</w:t>
      </w:r>
      <w:r w:rsidR="00F9285B" w:rsidRPr="004E5D48">
        <w:rPr>
          <w:rFonts w:ascii="Times New Roman" w:eastAsia="標楷體" w:hAnsi="Times New Roman" w:cs="Times New Roman" w:hint="eastAsia"/>
          <w:kern w:val="0"/>
          <w:sz w:val="26"/>
          <w:szCs w:val="26"/>
        </w:rPr>
        <w:t>，</w:t>
      </w:r>
      <w:r w:rsidR="00BA7B32" w:rsidRPr="004E5D48">
        <w:rPr>
          <w:rFonts w:ascii="Times New Roman" w:eastAsia="標楷體" w:hAnsi="Times New Roman" w:cs="Times New Roman" w:hint="eastAsia"/>
          <w:kern w:val="0"/>
          <w:sz w:val="26"/>
          <w:szCs w:val="26"/>
        </w:rPr>
        <w:t>因其英語課的節數異於公立小學</w:t>
      </w:r>
      <w:r w:rsidR="00F9285B" w:rsidRPr="004E5D48">
        <w:rPr>
          <w:rFonts w:ascii="Times New Roman" w:eastAsia="標楷體" w:hAnsi="Times New Roman" w:cs="Times New Roman" w:hint="eastAsia"/>
          <w:kern w:val="0"/>
          <w:sz w:val="26"/>
          <w:szCs w:val="26"/>
        </w:rPr>
        <w:t>，</w:t>
      </w:r>
      <w:r w:rsidR="00BA7B32" w:rsidRPr="004E5D48">
        <w:rPr>
          <w:rFonts w:ascii="Times New Roman" w:eastAsia="標楷體" w:hAnsi="Times New Roman" w:cs="Times New Roman" w:hint="eastAsia"/>
          <w:kern w:val="0"/>
          <w:sz w:val="26"/>
          <w:szCs w:val="26"/>
        </w:rPr>
        <w:t>故沒有作答。</w:t>
      </w:r>
      <w:r w:rsidRPr="004E5D48">
        <w:rPr>
          <w:rFonts w:ascii="Times New Roman" w:eastAsia="標楷體" w:hAnsi="Times New Roman" w:cs="Times New Roman"/>
          <w:kern w:val="0"/>
          <w:sz w:val="26"/>
          <w:szCs w:val="26"/>
        </w:rPr>
        <w:t>師資方面，這一節課的師資都是由同一位英語教師擔任，沒有不同老師上這</w:t>
      </w:r>
      <w:r w:rsidRPr="004E5D48">
        <w:rPr>
          <w:rFonts w:ascii="Times New Roman" w:eastAsia="標楷體" w:hAnsi="Times New Roman" w:cs="Times New Roman"/>
          <w:sz w:val="26"/>
          <w:szCs w:val="26"/>
        </w:rPr>
        <w:t>一節增加的課程。在課程運用方面，只有五所學校兼顧聽說讀寫的學習，各校運作狀況如下：</w:t>
      </w:r>
      <w:r w:rsidR="00E94425">
        <w:rPr>
          <w:rFonts w:ascii="Times New Roman" w:eastAsia="標楷體" w:hAnsi="Times New Roman" w:cs="Times New Roman" w:hint="eastAsia"/>
          <w:sz w:val="26"/>
          <w:szCs w:val="26"/>
        </w:rPr>
        <w:br/>
      </w:r>
    </w:p>
    <w:tbl>
      <w:tblPr>
        <w:tblStyle w:val="a3"/>
        <w:tblW w:w="0" w:type="auto"/>
        <w:tblLook w:val="04A0"/>
      </w:tblPr>
      <w:tblGrid>
        <w:gridCol w:w="1809"/>
        <w:gridCol w:w="6547"/>
      </w:tblGrid>
      <w:tr w:rsidR="00FB1C75" w:rsidRPr="004E5D48" w:rsidTr="00025C25">
        <w:tc>
          <w:tcPr>
            <w:tcW w:w="1809" w:type="dxa"/>
          </w:tcPr>
          <w:p w:rsidR="00FB1C75" w:rsidRPr="004E5D48" w:rsidRDefault="00FB1C75" w:rsidP="00190C61">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英語學習技能</w:t>
            </w:r>
          </w:p>
        </w:tc>
        <w:tc>
          <w:tcPr>
            <w:tcW w:w="6547" w:type="dxa"/>
          </w:tcPr>
          <w:p w:rsidR="00FB1C75" w:rsidRPr="004E5D48" w:rsidRDefault="00FB1C75" w:rsidP="00190C61">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課程內容</w:t>
            </w:r>
          </w:p>
        </w:tc>
      </w:tr>
      <w:tr w:rsidR="00FB1C75" w:rsidRPr="004E5D48" w:rsidTr="00025C25">
        <w:tc>
          <w:tcPr>
            <w:tcW w:w="1809" w:type="dxa"/>
          </w:tcPr>
          <w:p w:rsidR="00FB1C75" w:rsidRPr="004E5D48" w:rsidRDefault="00FB1C75" w:rsidP="00E52377">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聽</w:t>
            </w:r>
            <w:r w:rsidRPr="004E5D48">
              <w:rPr>
                <w:rFonts w:ascii="Times New Roman" w:eastAsia="標楷體" w:hAnsi="Times New Roman" w:cs="Times New Roman"/>
                <w:sz w:val="26"/>
                <w:szCs w:val="26"/>
              </w:rPr>
              <w:t>(</w:t>
            </w:r>
            <w:r w:rsidR="00E52377" w:rsidRPr="004E5D48">
              <w:rPr>
                <w:rFonts w:ascii="Times New Roman" w:eastAsia="標楷體" w:hAnsi="Times New Roman" w:cs="Times New Roman" w:hint="eastAsia"/>
                <w:sz w:val="26"/>
                <w:szCs w:val="26"/>
              </w:rPr>
              <w:t>15</w:t>
            </w:r>
            <w:r w:rsidRPr="004E5D48">
              <w:rPr>
                <w:rFonts w:ascii="Times New Roman" w:eastAsia="標楷體" w:hAnsi="Times New Roman" w:cs="Times New Roman"/>
                <w:sz w:val="26"/>
                <w:szCs w:val="26"/>
              </w:rPr>
              <w:t>所</w:t>
            </w:r>
            <w:r w:rsidRPr="004E5D48">
              <w:rPr>
                <w:rFonts w:ascii="Times New Roman" w:eastAsia="標楷體" w:hAnsi="Times New Roman" w:cs="Times New Roman"/>
                <w:sz w:val="26"/>
                <w:szCs w:val="26"/>
              </w:rPr>
              <w:t>)</w:t>
            </w:r>
          </w:p>
        </w:tc>
        <w:tc>
          <w:tcPr>
            <w:tcW w:w="6547" w:type="dxa"/>
          </w:tcPr>
          <w:p w:rsidR="00FB1C75" w:rsidRPr="004E5D48" w:rsidRDefault="00F04029" w:rsidP="00D9392C">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hint="eastAsia"/>
                <w:color w:val="000000"/>
                <w:sz w:val="26"/>
                <w:szCs w:val="26"/>
              </w:rPr>
              <w:t>英語聽說評量手冊、</w:t>
            </w:r>
            <w:r w:rsidR="00FB1C75" w:rsidRPr="004E5D48">
              <w:rPr>
                <w:rFonts w:ascii="Times New Roman" w:eastAsia="標楷體" w:hAnsi="Times New Roman" w:cs="Times New Roman"/>
                <w:color w:val="000000"/>
                <w:sz w:val="26"/>
                <w:szCs w:val="26"/>
              </w:rPr>
              <w:t>英語歌曲、音標介紹及練習、</w:t>
            </w:r>
            <w:r w:rsidR="00FB1C75" w:rsidRPr="004E5D48">
              <w:rPr>
                <w:rFonts w:ascii="Times New Roman" w:eastAsia="標楷體" w:hAnsi="Times New Roman" w:cs="Times New Roman"/>
                <w:sz w:val="26"/>
                <w:szCs w:val="26"/>
              </w:rPr>
              <w:t>英文生活用語、</w:t>
            </w:r>
            <w:r w:rsidR="00FB1C75" w:rsidRPr="004E5D48">
              <w:rPr>
                <w:rFonts w:ascii="Times New Roman" w:eastAsia="標楷體" w:hAnsi="Times New Roman" w:cs="Times New Roman"/>
                <w:color w:val="000000"/>
                <w:sz w:val="26"/>
                <w:szCs w:val="26"/>
              </w:rPr>
              <w:t>觀賞相關</w:t>
            </w:r>
            <w:r w:rsidR="00D9392C" w:rsidRPr="004E5D48">
              <w:rPr>
                <w:rFonts w:ascii="Times New Roman" w:eastAsia="標楷體" w:hAnsi="Times New Roman" w:cs="Times New Roman" w:hint="eastAsia"/>
                <w:color w:val="000000"/>
                <w:sz w:val="26"/>
                <w:szCs w:val="26"/>
              </w:rPr>
              <w:t>(</w:t>
            </w:r>
            <w:r w:rsidR="00D9392C" w:rsidRPr="004E5D48">
              <w:rPr>
                <w:rFonts w:ascii="Times New Roman" w:eastAsia="標楷體" w:hAnsi="Times New Roman" w:cs="Times New Roman"/>
                <w:color w:val="000000"/>
                <w:sz w:val="26"/>
                <w:szCs w:val="26"/>
              </w:rPr>
              <w:t>動畫</w:t>
            </w:r>
            <w:r w:rsidR="00D9392C" w:rsidRPr="004E5D48">
              <w:rPr>
                <w:rFonts w:ascii="Times New Roman" w:eastAsia="標楷體" w:hAnsi="Times New Roman" w:cs="Times New Roman" w:hint="eastAsia"/>
                <w:color w:val="000000"/>
                <w:sz w:val="26"/>
                <w:szCs w:val="26"/>
              </w:rPr>
              <w:t>)</w:t>
            </w:r>
            <w:r w:rsidR="00FB1C75" w:rsidRPr="004E5D48">
              <w:rPr>
                <w:rFonts w:ascii="Times New Roman" w:eastAsia="標楷體" w:hAnsi="Times New Roman" w:cs="Times New Roman"/>
                <w:color w:val="000000"/>
                <w:sz w:val="26"/>
                <w:szCs w:val="26"/>
              </w:rPr>
              <w:t>影片</w:t>
            </w:r>
          </w:p>
        </w:tc>
      </w:tr>
      <w:tr w:rsidR="00FB1C75" w:rsidRPr="004E5D48" w:rsidTr="00025C25">
        <w:tc>
          <w:tcPr>
            <w:tcW w:w="1809" w:type="dxa"/>
          </w:tcPr>
          <w:p w:rsidR="00FB1C75" w:rsidRPr="004E5D48" w:rsidRDefault="00FB1C75" w:rsidP="005C2D01">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說</w:t>
            </w:r>
            <w:r w:rsidRPr="004E5D48">
              <w:rPr>
                <w:rFonts w:ascii="Times New Roman" w:eastAsia="標楷體" w:hAnsi="Times New Roman" w:cs="Times New Roman"/>
                <w:sz w:val="26"/>
                <w:szCs w:val="26"/>
              </w:rPr>
              <w:t>(</w:t>
            </w:r>
            <w:r w:rsidR="00ED5E65" w:rsidRPr="004E5D48">
              <w:rPr>
                <w:rFonts w:ascii="Times New Roman" w:eastAsia="標楷體" w:hAnsi="Times New Roman" w:cs="Times New Roman" w:hint="eastAsia"/>
                <w:sz w:val="26"/>
                <w:szCs w:val="26"/>
              </w:rPr>
              <w:t>17</w:t>
            </w:r>
            <w:r w:rsidRPr="004E5D48">
              <w:rPr>
                <w:rFonts w:ascii="Times New Roman" w:eastAsia="標楷體" w:hAnsi="Times New Roman" w:cs="Times New Roman"/>
                <w:sz w:val="26"/>
                <w:szCs w:val="26"/>
              </w:rPr>
              <w:t>所</w:t>
            </w:r>
            <w:r w:rsidRPr="004E5D48">
              <w:rPr>
                <w:rFonts w:ascii="Times New Roman" w:eastAsia="標楷體" w:hAnsi="Times New Roman" w:cs="Times New Roman"/>
                <w:sz w:val="26"/>
                <w:szCs w:val="26"/>
              </w:rPr>
              <w:t>)</w:t>
            </w:r>
          </w:p>
        </w:tc>
        <w:tc>
          <w:tcPr>
            <w:tcW w:w="6547" w:type="dxa"/>
          </w:tcPr>
          <w:p w:rsidR="00FB1C75" w:rsidRPr="004E5D48" w:rsidRDefault="00F04029" w:rsidP="00D9392C">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hint="eastAsia"/>
                <w:color w:val="000000"/>
                <w:sz w:val="26"/>
                <w:szCs w:val="26"/>
              </w:rPr>
              <w:t>英語聽說評量手冊、</w:t>
            </w:r>
            <w:r w:rsidR="00FB1C75" w:rsidRPr="004E5D48">
              <w:rPr>
                <w:rFonts w:ascii="Times New Roman" w:eastAsia="標楷體" w:hAnsi="Times New Roman" w:cs="Times New Roman"/>
                <w:sz w:val="26"/>
                <w:szCs w:val="26"/>
              </w:rPr>
              <w:t>讀者劇場、</w:t>
            </w:r>
            <w:r w:rsidR="000A7EEE" w:rsidRPr="004E5D48">
              <w:rPr>
                <w:rFonts w:ascii="Times New Roman" w:eastAsia="標楷體" w:hAnsi="Times New Roman" w:cs="Times New Roman" w:hint="eastAsia"/>
                <w:sz w:val="26"/>
                <w:szCs w:val="26"/>
              </w:rPr>
              <w:t>戲劇角色扮演、</w:t>
            </w:r>
            <w:r w:rsidR="00FB1C75" w:rsidRPr="004E5D48">
              <w:rPr>
                <w:rFonts w:ascii="Times New Roman" w:eastAsia="標楷體" w:hAnsi="Times New Roman" w:cs="Times New Roman"/>
                <w:sz w:val="26"/>
                <w:szCs w:val="26"/>
              </w:rPr>
              <w:t>英語對話練習</w:t>
            </w:r>
          </w:p>
        </w:tc>
      </w:tr>
      <w:tr w:rsidR="00FB1C75" w:rsidRPr="004E5D48" w:rsidTr="00025C25">
        <w:tc>
          <w:tcPr>
            <w:tcW w:w="1809" w:type="dxa"/>
          </w:tcPr>
          <w:p w:rsidR="00FB1C75" w:rsidRPr="004E5D48" w:rsidRDefault="00FB1C75" w:rsidP="00ED5E65">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讀</w:t>
            </w:r>
            <w:r w:rsidRPr="004E5D48">
              <w:rPr>
                <w:rFonts w:ascii="Times New Roman" w:eastAsia="標楷體" w:hAnsi="Times New Roman" w:cs="Times New Roman"/>
                <w:sz w:val="26"/>
                <w:szCs w:val="26"/>
              </w:rPr>
              <w:t>(</w:t>
            </w:r>
            <w:r w:rsidR="00ED5E65" w:rsidRPr="004E5D48">
              <w:rPr>
                <w:rFonts w:ascii="Times New Roman" w:eastAsia="標楷體" w:hAnsi="Times New Roman" w:cs="Times New Roman" w:hint="eastAsia"/>
                <w:sz w:val="26"/>
                <w:szCs w:val="26"/>
              </w:rPr>
              <w:t>2</w:t>
            </w:r>
            <w:r w:rsidRPr="004E5D48">
              <w:rPr>
                <w:rFonts w:ascii="Times New Roman" w:eastAsia="標楷體" w:hAnsi="Times New Roman" w:cs="Times New Roman"/>
                <w:sz w:val="26"/>
                <w:szCs w:val="26"/>
              </w:rPr>
              <w:t>2</w:t>
            </w:r>
            <w:r w:rsidRPr="004E5D48">
              <w:rPr>
                <w:rFonts w:ascii="Times New Roman" w:eastAsia="標楷體" w:hAnsi="Times New Roman" w:cs="Times New Roman"/>
                <w:sz w:val="26"/>
                <w:szCs w:val="26"/>
              </w:rPr>
              <w:t>所</w:t>
            </w:r>
            <w:r w:rsidRPr="004E5D48">
              <w:rPr>
                <w:rFonts w:ascii="Times New Roman" w:eastAsia="標楷體" w:hAnsi="Times New Roman" w:cs="Times New Roman"/>
                <w:sz w:val="26"/>
                <w:szCs w:val="26"/>
              </w:rPr>
              <w:t>)</w:t>
            </w:r>
          </w:p>
        </w:tc>
        <w:tc>
          <w:tcPr>
            <w:tcW w:w="6547" w:type="dxa"/>
          </w:tcPr>
          <w:p w:rsidR="00FB1C75" w:rsidRPr="004E5D48" w:rsidRDefault="00EB1DEB" w:rsidP="00D9392C">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hint="eastAsia"/>
                <w:sz w:val="26"/>
                <w:szCs w:val="26"/>
              </w:rPr>
              <w:t>教育局兒童英語圖書創作讀本</w:t>
            </w:r>
            <w:r w:rsidR="005C2D01" w:rsidRPr="004E5D48">
              <w:rPr>
                <w:rFonts w:ascii="Times New Roman" w:eastAsia="標楷體" w:hAnsi="Times New Roman" w:cs="Times New Roman" w:hint="eastAsia"/>
                <w:sz w:val="26"/>
                <w:szCs w:val="26"/>
              </w:rPr>
              <w:t>、</w:t>
            </w:r>
            <w:r w:rsidR="00F04029" w:rsidRPr="004E5D48">
              <w:rPr>
                <w:rFonts w:ascii="Times New Roman" w:eastAsia="標楷體" w:hAnsi="Times New Roman" w:cs="Times New Roman" w:hint="eastAsia"/>
                <w:sz w:val="26"/>
                <w:szCs w:val="26"/>
              </w:rPr>
              <w:t>Raz</w:t>
            </w:r>
            <w:r w:rsidR="00885661" w:rsidRPr="004E5D48">
              <w:rPr>
                <w:rFonts w:ascii="Times New Roman" w:eastAsia="標楷體" w:hAnsi="Times New Roman" w:cs="Times New Roman" w:hint="eastAsia"/>
                <w:sz w:val="26"/>
                <w:szCs w:val="26"/>
              </w:rPr>
              <w:t xml:space="preserve"> </w:t>
            </w:r>
            <w:r w:rsidR="00F04029" w:rsidRPr="004E5D48">
              <w:rPr>
                <w:rFonts w:ascii="Times New Roman" w:eastAsia="標楷體" w:hAnsi="Times New Roman" w:cs="Times New Roman" w:hint="eastAsia"/>
                <w:sz w:val="26"/>
                <w:szCs w:val="26"/>
              </w:rPr>
              <w:t>Kids</w:t>
            </w:r>
            <w:r w:rsidR="00F04029" w:rsidRPr="004E5D48">
              <w:rPr>
                <w:rFonts w:ascii="Times New Roman" w:eastAsia="標楷體" w:hAnsi="Times New Roman" w:cs="Times New Roman" w:hint="eastAsia"/>
                <w:sz w:val="26"/>
                <w:szCs w:val="26"/>
              </w:rPr>
              <w:t>讀本、字</w:t>
            </w:r>
            <w:r w:rsidR="000374FD" w:rsidRPr="004E5D48">
              <w:rPr>
                <w:rFonts w:ascii="Times New Roman" w:eastAsia="標楷體" w:hAnsi="Times New Roman" w:cs="Times New Roman" w:hint="eastAsia"/>
                <w:sz w:val="26"/>
                <w:szCs w:val="26"/>
              </w:rPr>
              <w:t>典使用教學、</w:t>
            </w:r>
            <w:r w:rsidR="00FB1C75" w:rsidRPr="004E5D48">
              <w:rPr>
                <w:rFonts w:ascii="Times New Roman" w:eastAsia="標楷體" w:hAnsi="Times New Roman" w:cs="Times New Roman"/>
                <w:sz w:val="26"/>
                <w:szCs w:val="26"/>
              </w:rPr>
              <w:t>生字表、讀者劇場、</w:t>
            </w:r>
            <w:r w:rsidR="00F04029" w:rsidRPr="004E5D48">
              <w:rPr>
                <w:rFonts w:ascii="Times New Roman" w:eastAsia="標楷體" w:hAnsi="Times New Roman" w:cs="Times New Roman" w:hint="eastAsia"/>
                <w:sz w:val="26"/>
                <w:szCs w:val="26"/>
              </w:rPr>
              <w:t>韻文朗誦、</w:t>
            </w:r>
            <w:r w:rsidR="00FB1C75" w:rsidRPr="004E5D48">
              <w:rPr>
                <w:rFonts w:ascii="Times New Roman" w:eastAsia="標楷體" w:hAnsi="Times New Roman" w:cs="Times New Roman"/>
                <w:sz w:val="26"/>
                <w:szCs w:val="26"/>
              </w:rPr>
              <w:t>繪本延伸閱讀、</w:t>
            </w:r>
            <w:r w:rsidRPr="004E5D48">
              <w:rPr>
                <w:rFonts w:ascii="Times New Roman" w:eastAsia="標楷體" w:hAnsi="Times New Roman" w:cs="Times New Roman" w:hint="eastAsia"/>
                <w:sz w:val="26"/>
                <w:szCs w:val="26"/>
              </w:rPr>
              <w:t>節慶教學</w:t>
            </w:r>
            <w:r w:rsidR="005C2D01" w:rsidRPr="004E5D48">
              <w:rPr>
                <w:rFonts w:ascii="Times New Roman" w:eastAsia="標楷體" w:hAnsi="Times New Roman" w:cs="Times New Roman" w:hint="eastAsia"/>
                <w:sz w:val="26"/>
                <w:szCs w:val="26"/>
              </w:rPr>
              <w:t>、國際文化教學</w:t>
            </w:r>
          </w:p>
        </w:tc>
      </w:tr>
      <w:tr w:rsidR="00FB1C75" w:rsidRPr="004E5D48" w:rsidTr="00025C25">
        <w:tc>
          <w:tcPr>
            <w:tcW w:w="1809" w:type="dxa"/>
          </w:tcPr>
          <w:p w:rsidR="00FB1C75" w:rsidRPr="004E5D48" w:rsidRDefault="00FB1C75" w:rsidP="00A31945">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寫</w:t>
            </w:r>
            <w:r w:rsidRPr="004E5D48">
              <w:rPr>
                <w:rFonts w:ascii="Times New Roman" w:eastAsia="標楷體" w:hAnsi="Times New Roman" w:cs="Times New Roman"/>
                <w:sz w:val="26"/>
                <w:szCs w:val="26"/>
              </w:rPr>
              <w:t>(1</w:t>
            </w:r>
            <w:r w:rsidR="00A31945" w:rsidRPr="004E5D48">
              <w:rPr>
                <w:rFonts w:ascii="Times New Roman" w:eastAsia="標楷體" w:hAnsi="Times New Roman" w:cs="Times New Roman" w:hint="eastAsia"/>
                <w:sz w:val="26"/>
                <w:szCs w:val="26"/>
              </w:rPr>
              <w:t>1</w:t>
            </w:r>
            <w:r w:rsidRPr="004E5D48">
              <w:rPr>
                <w:rFonts w:ascii="Times New Roman" w:eastAsia="標楷體" w:hAnsi="Times New Roman" w:cs="Times New Roman"/>
                <w:sz w:val="26"/>
                <w:szCs w:val="26"/>
              </w:rPr>
              <w:t>所</w:t>
            </w:r>
            <w:r w:rsidRPr="004E5D48">
              <w:rPr>
                <w:rFonts w:ascii="Times New Roman" w:eastAsia="標楷體" w:hAnsi="Times New Roman" w:cs="Times New Roman"/>
                <w:sz w:val="26"/>
                <w:szCs w:val="26"/>
              </w:rPr>
              <w:t>)</w:t>
            </w:r>
          </w:p>
        </w:tc>
        <w:tc>
          <w:tcPr>
            <w:tcW w:w="6547" w:type="dxa"/>
          </w:tcPr>
          <w:p w:rsidR="00FB1C75" w:rsidRPr="004E5D48" w:rsidRDefault="00FB1C75" w:rsidP="00D9392C">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phonics</w:t>
            </w:r>
            <w:r w:rsidRPr="004E5D48">
              <w:rPr>
                <w:rFonts w:ascii="Times New Roman" w:eastAsia="標楷體" w:hAnsi="Times New Roman" w:cs="Times New Roman"/>
                <w:sz w:val="26"/>
                <w:szCs w:val="26"/>
              </w:rPr>
              <w:t>的</w:t>
            </w:r>
            <w:r w:rsidR="000A7EEE" w:rsidRPr="004E5D48">
              <w:rPr>
                <w:rFonts w:ascii="Times New Roman" w:eastAsia="標楷體" w:hAnsi="Times New Roman" w:cs="Times New Roman" w:hint="eastAsia"/>
                <w:sz w:val="26"/>
                <w:szCs w:val="26"/>
              </w:rPr>
              <w:t>拼讀</w:t>
            </w:r>
            <w:r w:rsidRPr="004E5D48">
              <w:rPr>
                <w:rFonts w:ascii="Times New Roman" w:eastAsia="標楷體" w:hAnsi="Times New Roman" w:cs="Times New Roman"/>
                <w:sz w:val="26"/>
                <w:szCs w:val="26"/>
              </w:rPr>
              <w:t>練習</w:t>
            </w:r>
            <w:r w:rsidR="00D9392C" w:rsidRPr="004E5D48">
              <w:rPr>
                <w:rFonts w:ascii="Times New Roman" w:eastAsia="標楷體" w:hAnsi="Times New Roman" w:cs="Times New Roman" w:hint="eastAsia"/>
                <w:sz w:val="26"/>
                <w:szCs w:val="26"/>
              </w:rPr>
              <w:t>(CVC</w:t>
            </w:r>
            <w:r w:rsidR="00885661" w:rsidRPr="004E5D48">
              <w:rPr>
                <w:rFonts w:ascii="Times New Roman" w:eastAsia="標楷體" w:hAnsi="Times New Roman" w:cs="Times New Roman" w:hint="eastAsia"/>
                <w:sz w:val="26"/>
                <w:szCs w:val="26"/>
              </w:rPr>
              <w:t xml:space="preserve"> </w:t>
            </w:r>
            <w:r w:rsidR="00D9392C" w:rsidRPr="004E5D48">
              <w:rPr>
                <w:rFonts w:ascii="Times New Roman" w:eastAsia="標楷體" w:hAnsi="Times New Roman" w:cs="Times New Roman" w:hint="eastAsia"/>
                <w:sz w:val="26"/>
                <w:szCs w:val="26"/>
              </w:rPr>
              <w:t>words)</w:t>
            </w:r>
            <w:r w:rsidRPr="004E5D48">
              <w:rPr>
                <w:rFonts w:ascii="Times New Roman" w:eastAsia="標楷體" w:hAnsi="Times New Roman" w:cs="Times New Roman"/>
                <w:sz w:val="26"/>
                <w:szCs w:val="26"/>
              </w:rPr>
              <w:t>、</w:t>
            </w:r>
            <w:r w:rsidR="000A7EEE" w:rsidRPr="004E5D48">
              <w:rPr>
                <w:rFonts w:ascii="Times New Roman" w:eastAsia="標楷體" w:hAnsi="Times New Roman" w:cs="Times New Roman" w:hint="eastAsia"/>
                <w:sz w:val="26"/>
                <w:szCs w:val="26"/>
              </w:rPr>
              <w:t>短文</w:t>
            </w:r>
            <w:r w:rsidRPr="004E5D48">
              <w:rPr>
                <w:rFonts w:ascii="Times New Roman" w:eastAsia="標楷體" w:hAnsi="Times New Roman" w:cs="Times New Roman"/>
                <w:sz w:val="26"/>
                <w:szCs w:val="26"/>
              </w:rPr>
              <w:t>寫作、學習單、單字學習、</w:t>
            </w:r>
            <w:r w:rsidR="000A7EEE" w:rsidRPr="004E5D48">
              <w:rPr>
                <w:rFonts w:ascii="Times New Roman" w:eastAsia="標楷體" w:hAnsi="Times New Roman" w:cs="Times New Roman" w:hint="eastAsia"/>
                <w:sz w:val="26"/>
                <w:szCs w:val="26"/>
              </w:rPr>
              <w:t>改編歌詞、</w:t>
            </w:r>
            <w:r w:rsidRPr="004E5D48">
              <w:rPr>
                <w:rFonts w:ascii="Times New Roman" w:eastAsia="標楷體" w:hAnsi="Times New Roman" w:cs="Times New Roman"/>
                <w:color w:val="000000"/>
                <w:sz w:val="26"/>
                <w:szCs w:val="26"/>
              </w:rPr>
              <w:t>小書製作</w:t>
            </w:r>
            <w:r w:rsidRPr="004E5D48">
              <w:rPr>
                <w:rFonts w:ascii="Times New Roman" w:eastAsia="標楷體" w:hAnsi="Times New Roman" w:cs="Times New Roman"/>
                <w:sz w:val="26"/>
                <w:szCs w:val="26"/>
              </w:rPr>
              <w:t>、</w:t>
            </w:r>
            <w:r w:rsidR="000A7EEE" w:rsidRPr="004E5D48">
              <w:rPr>
                <w:rFonts w:ascii="Times New Roman" w:eastAsia="標楷體" w:hAnsi="Times New Roman" w:cs="Times New Roman" w:hint="eastAsia"/>
                <w:sz w:val="26"/>
                <w:szCs w:val="26"/>
              </w:rPr>
              <w:t>英語檔案製作、</w:t>
            </w:r>
            <w:r w:rsidR="00D9392C" w:rsidRPr="004E5D48">
              <w:rPr>
                <w:rFonts w:ascii="Times New Roman" w:eastAsia="標楷體" w:hAnsi="Times New Roman" w:cs="Times New Roman" w:hint="eastAsia"/>
                <w:sz w:val="26"/>
                <w:szCs w:val="26"/>
              </w:rPr>
              <w:t>E</w:t>
            </w:r>
            <w:r w:rsidR="00885661" w:rsidRPr="004E5D48">
              <w:rPr>
                <w:rFonts w:ascii="Times New Roman" w:eastAsia="標楷體" w:hAnsi="Times New Roman" w:cs="Times New Roman" w:hint="eastAsia"/>
                <w:sz w:val="26"/>
                <w:szCs w:val="26"/>
              </w:rPr>
              <w:t xml:space="preserve"> </w:t>
            </w:r>
            <w:r w:rsidR="00D9392C" w:rsidRPr="004E5D48">
              <w:rPr>
                <w:rFonts w:ascii="Times New Roman" w:eastAsia="標楷體" w:hAnsi="Times New Roman" w:cs="Times New Roman" w:hint="eastAsia"/>
                <w:sz w:val="26"/>
                <w:szCs w:val="26"/>
              </w:rPr>
              <w:t>-</w:t>
            </w:r>
            <w:r w:rsidR="00885661" w:rsidRPr="004E5D48">
              <w:rPr>
                <w:rFonts w:ascii="Times New Roman" w:eastAsia="標楷體" w:hAnsi="Times New Roman" w:cs="Times New Roman" w:hint="eastAsia"/>
                <w:sz w:val="26"/>
                <w:szCs w:val="26"/>
              </w:rPr>
              <w:t xml:space="preserve"> </w:t>
            </w:r>
            <w:r w:rsidR="00D9392C" w:rsidRPr="004E5D48">
              <w:rPr>
                <w:rFonts w:ascii="Times New Roman" w:eastAsia="標楷體" w:hAnsi="Times New Roman" w:cs="Times New Roman" w:hint="eastAsia"/>
                <w:sz w:val="26"/>
                <w:szCs w:val="26"/>
              </w:rPr>
              <w:t>pal</w:t>
            </w:r>
            <w:r w:rsidR="00D9392C" w:rsidRPr="004E5D48">
              <w:rPr>
                <w:rFonts w:ascii="Times New Roman" w:eastAsia="標楷體" w:hAnsi="Times New Roman" w:cs="Times New Roman" w:hint="eastAsia"/>
                <w:sz w:val="26"/>
                <w:szCs w:val="26"/>
              </w:rPr>
              <w:t>網站進行文化語言交流</w:t>
            </w:r>
          </w:p>
        </w:tc>
      </w:tr>
    </w:tbl>
    <w:p w:rsidR="009A109B" w:rsidRPr="00A62E71" w:rsidRDefault="00EF2F15" w:rsidP="00A62E71">
      <w:pPr>
        <w:spacing w:line="300" w:lineRule="auto"/>
        <w:rPr>
          <w:rFonts w:ascii="Times New Roman" w:eastAsia="標楷體" w:hAnsi="Times New Roman" w:cs="Times New Roman"/>
          <w:sz w:val="26"/>
          <w:szCs w:val="26"/>
        </w:rPr>
      </w:pPr>
      <w:r w:rsidRPr="004E5D48">
        <w:rPr>
          <w:rFonts w:ascii="Times New Roman" w:eastAsia="標楷體" w:hAnsi="Times New Roman" w:cs="Times New Roman"/>
          <w:sz w:val="26"/>
          <w:szCs w:val="26"/>
        </w:rPr>
        <w:t>課程形式</w:t>
      </w:r>
      <w:r w:rsidRPr="004E5D48">
        <w:rPr>
          <w:rFonts w:ascii="Times New Roman" w:eastAsia="標楷體" w:hAnsi="Times New Roman" w:cs="Times New Roman"/>
          <w:kern w:val="0"/>
          <w:sz w:val="26"/>
          <w:szCs w:val="26"/>
        </w:rPr>
        <w:t>相當</w:t>
      </w:r>
      <w:r w:rsidRPr="004E5D48">
        <w:rPr>
          <w:rFonts w:ascii="Times New Roman" w:eastAsia="標楷體" w:hAnsi="Times New Roman" w:cs="Times New Roman"/>
          <w:sz w:val="26"/>
          <w:szCs w:val="26"/>
        </w:rPr>
        <w:t>豐富多元，足以增加英語學習的趣味性</w:t>
      </w:r>
      <w:r w:rsidR="00ED5E65" w:rsidRPr="004E5D48">
        <w:rPr>
          <w:rFonts w:ascii="Times New Roman" w:eastAsia="標楷體" w:hAnsi="Times New Roman" w:cs="Times New Roman" w:hint="eastAsia"/>
          <w:sz w:val="26"/>
          <w:szCs w:val="26"/>
        </w:rPr>
        <w:t>，而且</w:t>
      </w:r>
      <w:r w:rsidRPr="004E5D48">
        <w:rPr>
          <w:rFonts w:ascii="Times New Roman" w:eastAsia="標楷體" w:hAnsi="Times New Roman" w:cs="Times New Roman"/>
          <w:sz w:val="26"/>
          <w:szCs w:val="26"/>
        </w:rPr>
        <w:t>大部份的學校都有</w:t>
      </w:r>
      <w:r w:rsidR="00DC66A6" w:rsidRPr="004E5D48">
        <w:rPr>
          <w:rFonts w:ascii="Times New Roman" w:eastAsia="標楷體" w:hAnsi="Times New Roman" w:cs="Times New Roman" w:hint="eastAsia"/>
          <w:sz w:val="26"/>
          <w:szCs w:val="26"/>
        </w:rPr>
        <w:t>實質</w:t>
      </w:r>
      <w:r w:rsidRPr="004E5D48">
        <w:rPr>
          <w:rFonts w:ascii="Times New Roman" w:eastAsia="標楷體" w:hAnsi="Times New Roman" w:cs="Times New Roman"/>
          <w:sz w:val="26"/>
          <w:szCs w:val="26"/>
        </w:rPr>
        <w:t>規劃</w:t>
      </w:r>
      <w:r w:rsidR="00DC66A6" w:rsidRPr="004E5D48">
        <w:rPr>
          <w:rFonts w:ascii="Times New Roman" w:eastAsia="標楷體" w:hAnsi="Times New Roman" w:cs="Times New Roman" w:hint="eastAsia"/>
          <w:sz w:val="26"/>
          <w:szCs w:val="26"/>
        </w:rPr>
        <w:t>其他教學活動</w:t>
      </w:r>
      <w:r w:rsidRPr="004E5D48">
        <w:rPr>
          <w:rFonts w:ascii="Times New Roman" w:eastAsia="標楷體" w:hAnsi="Times New Roman" w:cs="Times New Roman"/>
          <w:sz w:val="26"/>
          <w:szCs w:val="26"/>
        </w:rPr>
        <w:t>，</w:t>
      </w:r>
      <w:r w:rsidR="00DC66A6" w:rsidRPr="004E5D48">
        <w:rPr>
          <w:rFonts w:ascii="Times New Roman" w:eastAsia="標楷體" w:hAnsi="Times New Roman" w:cs="Times New Roman" w:hint="eastAsia"/>
          <w:sz w:val="26"/>
          <w:szCs w:val="26"/>
        </w:rPr>
        <w:t>而</w:t>
      </w:r>
      <w:r w:rsidRPr="004E5D48">
        <w:rPr>
          <w:rFonts w:ascii="Times New Roman" w:eastAsia="標楷體" w:hAnsi="Times New Roman" w:cs="Times New Roman"/>
          <w:sz w:val="26"/>
          <w:szCs w:val="26"/>
        </w:rPr>
        <w:t>不是只停留在原本課程內容的</w:t>
      </w:r>
      <w:r w:rsidR="00DC66A6" w:rsidRPr="004E5D48">
        <w:rPr>
          <w:rFonts w:ascii="Times New Roman" w:eastAsia="標楷體" w:hAnsi="Times New Roman" w:cs="Times New Roman" w:hint="eastAsia"/>
          <w:sz w:val="26"/>
          <w:szCs w:val="26"/>
        </w:rPr>
        <w:t>複習</w:t>
      </w:r>
      <w:r w:rsidRPr="004E5D48">
        <w:rPr>
          <w:rFonts w:ascii="Times New Roman" w:eastAsia="標楷體" w:hAnsi="Times New Roman" w:cs="Times New Roman"/>
          <w:sz w:val="26"/>
          <w:szCs w:val="26"/>
        </w:rPr>
        <w:t>。在幾所規劃完整的學校中，</w:t>
      </w:r>
      <w:r w:rsidR="00A31945" w:rsidRPr="004E5D48">
        <w:rPr>
          <w:rFonts w:ascii="Times New Roman" w:eastAsia="標楷體" w:hAnsi="Times New Roman" w:cs="Times New Roman" w:hint="eastAsia"/>
          <w:sz w:val="26"/>
          <w:szCs w:val="26"/>
        </w:rPr>
        <w:t>麗山國小、</w:t>
      </w:r>
      <w:r w:rsidR="00C400C3" w:rsidRPr="004E5D48">
        <w:rPr>
          <w:rFonts w:ascii="Times New Roman" w:eastAsia="標楷體" w:hAnsi="Times New Roman" w:cs="Times New Roman" w:hint="eastAsia"/>
          <w:sz w:val="26"/>
          <w:szCs w:val="26"/>
        </w:rPr>
        <w:t>及</w:t>
      </w:r>
      <w:r w:rsidR="00274B0D" w:rsidRPr="004E5D48">
        <w:rPr>
          <w:rFonts w:ascii="Times New Roman" w:eastAsia="標楷體" w:hAnsi="Times New Roman" w:cs="Times New Roman" w:hint="eastAsia"/>
          <w:sz w:val="26"/>
          <w:szCs w:val="26"/>
        </w:rPr>
        <w:t>辛亥國小</w:t>
      </w:r>
      <w:r w:rsidRPr="004E5D48">
        <w:rPr>
          <w:rFonts w:ascii="Times New Roman" w:eastAsia="標楷體" w:hAnsi="Times New Roman" w:cs="Times New Roman"/>
          <w:sz w:val="26"/>
          <w:szCs w:val="26"/>
        </w:rPr>
        <w:t>在這一節課的課程設計上，</w:t>
      </w:r>
      <w:r w:rsidR="00274B0D" w:rsidRPr="004E5D48">
        <w:rPr>
          <w:rFonts w:ascii="Times New Roman" w:eastAsia="標楷體" w:hAnsi="Times New Roman" w:cs="Times New Roman" w:hint="eastAsia"/>
          <w:sz w:val="26"/>
          <w:szCs w:val="26"/>
        </w:rPr>
        <w:t>十分用心。不僅活動涵蓋</w:t>
      </w:r>
      <w:r w:rsidR="00274B0D" w:rsidRPr="004E5D48">
        <w:rPr>
          <w:rFonts w:ascii="Times New Roman" w:eastAsia="標楷體" w:hAnsi="Times New Roman" w:cs="Times New Roman"/>
          <w:sz w:val="26"/>
          <w:szCs w:val="26"/>
        </w:rPr>
        <w:t>聽、說、讀、寫</w:t>
      </w:r>
      <w:r w:rsidR="00274B0D" w:rsidRPr="004E5D48">
        <w:rPr>
          <w:rFonts w:ascii="Times New Roman" w:eastAsia="標楷體" w:hAnsi="Times New Roman" w:cs="Times New Roman" w:hint="eastAsia"/>
          <w:sz w:val="26"/>
          <w:szCs w:val="26"/>
        </w:rPr>
        <w:t>的學習，且相當多元有趣，</w:t>
      </w:r>
      <w:r w:rsidR="00274B0D" w:rsidRPr="004E5D48">
        <w:rPr>
          <w:rFonts w:ascii="Times New Roman" w:eastAsia="標楷體" w:hAnsi="Times New Roman" w:cs="Times New Roman"/>
          <w:sz w:val="26"/>
          <w:szCs w:val="26"/>
        </w:rPr>
        <w:t>增加語言學習的豐富性。</w:t>
      </w:r>
      <w:r w:rsidR="00E94425">
        <w:rPr>
          <w:rFonts w:ascii="Times New Roman" w:eastAsia="標楷體" w:hAnsi="Times New Roman" w:cs="Times New Roman" w:hint="eastAsia"/>
          <w:sz w:val="26"/>
          <w:szCs w:val="26"/>
        </w:rPr>
        <w:br/>
      </w:r>
    </w:p>
    <w:p w:rsidR="00FB1C75" w:rsidRPr="009A109B" w:rsidRDefault="00CE0D92" w:rsidP="00190C61">
      <w:pPr>
        <w:spacing w:line="360" w:lineRule="auto"/>
        <w:ind w:left="1"/>
        <w:rPr>
          <w:rFonts w:ascii="Times New Roman" w:eastAsia="標楷體" w:hAnsi="Times New Roman" w:cs="Times New Roman"/>
          <w:b/>
          <w:sz w:val="26"/>
          <w:szCs w:val="26"/>
        </w:rPr>
      </w:pPr>
      <w:r w:rsidRPr="009A109B">
        <w:rPr>
          <w:rFonts w:ascii="Times New Roman" w:eastAsia="標楷體" w:hAnsi="Times New Roman" w:cs="Times New Roman"/>
          <w:b/>
          <w:sz w:val="26"/>
          <w:szCs w:val="26"/>
        </w:rPr>
        <w:t>（三</w:t>
      </w:r>
      <w:r w:rsidR="00FB56A6" w:rsidRPr="009A109B">
        <w:rPr>
          <w:rFonts w:ascii="Times New Roman" w:eastAsia="標楷體" w:hAnsi="Times New Roman" w:cs="Times New Roman"/>
          <w:b/>
          <w:sz w:val="26"/>
          <w:szCs w:val="26"/>
        </w:rPr>
        <w:t>）</w:t>
      </w:r>
      <w:r w:rsidR="006A1B9C" w:rsidRPr="009A109B">
        <w:rPr>
          <w:rFonts w:ascii="Times New Roman" w:eastAsia="標楷體" w:hAnsi="Times New Roman" w:cs="Times New Roman"/>
          <w:b/>
          <w:sz w:val="26"/>
          <w:szCs w:val="26"/>
        </w:rPr>
        <w:t>英語閱讀推動現況</w:t>
      </w:r>
    </w:p>
    <w:p w:rsidR="006A1B9C" w:rsidRPr="004E5D48" w:rsidRDefault="002B0474" w:rsidP="008C12E0">
      <w:pPr>
        <w:pStyle w:val="a4"/>
        <w:numPr>
          <w:ilvl w:val="0"/>
          <w:numId w:val="1"/>
        </w:numPr>
        <w:spacing w:line="360" w:lineRule="auto"/>
        <w:ind w:leftChars="0"/>
        <w:rPr>
          <w:rFonts w:ascii="Times New Roman" w:eastAsia="標楷體" w:hAnsi="Times New Roman" w:cs="Times New Roman"/>
          <w:b/>
          <w:sz w:val="26"/>
          <w:szCs w:val="26"/>
        </w:rPr>
      </w:pPr>
      <w:r w:rsidRPr="004E5D48">
        <w:rPr>
          <w:rFonts w:ascii="Times New Roman" w:eastAsia="標楷體" w:hAnsi="Times New Roman" w:cs="Times New Roman"/>
          <w:b/>
          <w:sz w:val="26"/>
          <w:szCs w:val="26"/>
        </w:rPr>
        <w:t>藏書量</w:t>
      </w:r>
    </w:p>
    <w:p w:rsidR="007810BA" w:rsidRPr="004E5D48" w:rsidRDefault="004312BC" w:rsidP="00AD3C66">
      <w:pPr>
        <w:spacing w:line="360" w:lineRule="auto"/>
        <w:ind w:left="1" w:firstLine="479"/>
        <w:rPr>
          <w:rFonts w:ascii="Times New Roman" w:eastAsia="標楷體" w:hAnsi="Times New Roman" w:cs="Times New Roman"/>
          <w:sz w:val="26"/>
          <w:szCs w:val="26"/>
        </w:rPr>
      </w:pPr>
      <w:r w:rsidRPr="004E5D48">
        <w:rPr>
          <w:rFonts w:ascii="Times New Roman" w:eastAsia="標楷體" w:hAnsi="Times New Roman" w:cs="Times New Roman" w:hint="eastAsia"/>
          <w:sz w:val="26"/>
          <w:szCs w:val="26"/>
        </w:rPr>
        <w:t>由於</w:t>
      </w:r>
      <w:r w:rsidRPr="004E5D48">
        <w:rPr>
          <w:rFonts w:ascii="標楷體" w:eastAsia="標楷體" w:hAnsi="標楷體" w:cs="+mn-cs" w:hint="eastAsia"/>
          <w:sz w:val="26"/>
          <w:szCs w:val="26"/>
        </w:rPr>
        <w:t>此次</w:t>
      </w:r>
      <w:r w:rsidRPr="004E5D48">
        <w:rPr>
          <w:rFonts w:ascii="Times New Roman" w:eastAsia="標楷體" w:hAnsi="Times New Roman" w:cs="Times New Roman" w:hint="eastAsia"/>
          <w:sz w:val="26"/>
          <w:szCs w:val="26"/>
        </w:rPr>
        <w:t>受訪的學校中有兩所是私校</w:t>
      </w:r>
      <w:r w:rsidR="00310C03" w:rsidRPr="004E5D48">
        <w:rPr>
          <w:rFonts w:ascii="Times New Roman" w:eastAsia="標楷體" w:hAnsi="Times New Roman" w:cs="Times New Roman" w:hint="eastAsia"/>
          <w:sz w:val="26"/>
          <w:szCs w:val="26"/>
        </w:rPr>
        <w:t>，</w:t>
      </w:r>
      <w:r w:rsidRPr="004E5D48">
        <w:rPr>
          <w:rFonts w:ascii="Times New Roman" w:eastAsia="標楷體" w:hAnsi="Times New Roman" w:cs="Times New Roman" w:hint="eastAsia"/>
          <w:sz w:val="26"/>
          <w:szCs w:val="26"/>
        </w:rPr>
        <w:t>而私校購買圖書</w:t>
      </w:r>
      <w:r w:rsidR="00310C03" w:rsidRPr="004E5D48">
        <w:rPr>
          <w:rFonts w:ascii="Times New Roman" w:eastAsia="標楷體" w:hAnsi="Times New Roman" w:cs="Times New Roman" w:hint="eastAsia"/>
          <w:sz w:val="26"/>
          <w:szCs w:val="26"/>
        </w:rPr>
        <w:t>及套書</w:t>
      </w:r>
      <w:r w:rsidRPr="004E5D48">
        <w:rPr>
          <w:rFonts w:ascii="Times New Roman" w:eastAsia="標楷體" w:hAnsi="Times New Roman" w:cs="Times New Roman" w:hint="eastAsia"/>
          <w:sz w:val="26"/>
          <w:szCs w:val="26"/>
        </w:rPr>
        <w:t>的經費是自行籌備</w:t>
      </w:r>
      <w:r w:rsidR="00310C03" w:rsidRPr="004E5D48">
        <w:rPr>
          <w:rFonts w:ascii="Times New Roman" w:eastAsia="標楷體" w:hAnsi="Times New Roman" w:cs="Times New Roman" w:hint="eastAsia"/>
          <w:sz w:val="26"/>
          <w:szCs w:val="26"/>
        </w:rPr>
        <w:t>，</w:t>
      </w:r>
      <w:r w:rsidRPr="004E5D48">
        <w:rPr>
          <w:rFonts w:ascii="Times New Roman" w:eastAsia="標楷體" w:hAnsi="Times New Roman" w:cs="Times New Roman" w:hint="eastAsia"/>
          <w:sz w:val="26"/>
          <w:szCs w:val="26"/>
        </w:rPr>
        <w:t>故不納入公立小學</w:t>
      </w:r>
      <w:r w:rsidRPr="004E5D48">
        <w:rPr>
          <w:rFonts w:ascii="Times New Roman" w:eastAsia="標楷體" w:hAnsi="Times New Roman" w:cs="Times New Roman"/>
          <w:sz w:val="26"/>
          <w:szCs w:val="26"/>
        </w:rPr>
        <w:t>藏書量的</w:t>
      </w:r>
      <w:r w:rsidRPr="004E5D48">
        <w:rPr>
          <w:rFonts w:ascii="Times New Roman" w:eastAsia="標楷體" w:hAnsi="Times New Roman" w:cs="Times New Roman" w:hint="eastAsia"/>
          <w:sz w:val="26"/>
          <w:szCs w:val="26"/>
        </w:rPr>
        <w:t>統計</w:t>
      </w:r>
      <w:r w:rsidR="00310C03" w:rsidRPr="004E5D48">
        <w:rPr>
          <w:rFonts w:ascii="Times New Roman" w:eastAsia="標楷體" w:hAnsi="Times New Roman" w:cs="Times New Roman" w:hint="eastAsia"/>
          <w:sz w:val="26"/>
          <w:szCs w:val="26"/>
        </w:rPr>
        <w:t>中。</w:t>
      </w:r>
      <w:r w:rsidR="00310C03" w:rsidRPr="004E5D48">
        <w:rPr>
          <w:rFonts w:ascii="Times New Roman" w:eastAsia="標楷體" w:hAnsi="Times New Roman" w:cs="Times New Roman" w:hint="eastAsia"/>
          <w:sz w:val="26"/>
          <w:szCs w:val="26"/>
        </w:rPr>
        <w:t>22</w:t>
      </w:r>
      <w:r w:rsidR="00310C03" w:rsidRPr="004E5D48">
        <w:rPr>
          <w:rFonts w:ascii="Times New Roman" w:eastAsia="標楷體" w:hAnsi="Times New Roman" w:cs="Times New Roman" w:hint="eastAsia"/>
          <w:sz w:val="26"/>
          <w:szCs w:val="26"/>
        </w:rPr>
        <w:t>所受訪視的公立小學，</w:t>
      </w:r>
      <w:r w:rsidR="007810BA" w:rsidRPr="004E5D48">
        <w:rPr>
          <w:rFonts w:ascii="Times New Roman" w:eastAsia="標楷體" w:hAnsi="Times New Roman" w:cs="Times New Roman"/>
          <w:sz w:val="26"/>
          <w:szCs w:val="26"/>
        </w:rPr>
        <w:t>各校平均有</w:t>
      </w:r>
      <w:r w:rsidR="007810BA" w:rsidRPr="004E5D48">
        <w:rPr>
          <w:rFonts w:ascii="Times New Roman" w:eastAsia="標楷體" w:hAnsi="Times New Roman" w:cs="Times New Roman"/>
          <w:sz w:val="26"/>
          <w:szCs w:val="26"/>
        </w:rPr>
        <w:t>3,</w:t>
      </w:r>
      <w:r w:rsidR="001D2395" w:rsidRPr="004E5D48">
        <w:rPr>
          <w:rFonts w:ascii="Times New Roman" w:eastAsia="標楷體" w:hAnsi="Times New Roman" w:cs="Times New Roman" w:hint="eastAsia"/>
          <w:sz w:val="26"/>
          <w:szCs w:val="26"/>
        </w:rPr>
        <w:t>4</w:t>
      </w:r>
      <w:r w:rsidR="00F10188" w:rsidRPr="004E5D48">
        <w:rPr>
          <w:rFonts w:ascii="Times New Roman" w:eastAsia="標楷體" w:hAnsi="Times New Roman" w:cs="Times New Roman" w:hint="eastAsia"/>
          <w:sz w:val="26"/>
          <w:szCs w:val="26"/>
        </w:rPr>
        <w:t>05</w:t>
      </w:r>
      <w:r w:rsidR="007810BA" w:rsidRPr="004E5D48">
        <w:rPr>
          <w:rFonts w:ascii="Times New Roman" w:eastAsia="標楷體" w:hAnsi="Times New Roman" w:cs="Times New Roman"/>
          <w:sz w:val="26"/>
          <w:szCs w:val="26"/>
        </w:rPr>
        <w:t>冊，</w:t>
      </w:r>
      <w:r w:rsidR="007810BA" w:rsidRPr="004E5D48">
        <w:rPr>
          <w:rFonts w:ascii="Times New Roman" w:eastAsia="標楷體" w:hAnsi="Times New Roman" w:cs="Times New Roman"/>
          <w:kern w:val="0"/>
          <w:sz w:val="26"/>
          <w:szCs w:val="26"/>
        </w:rPr>
        <w:t>介於</w:t>
      </w:r>
      <w:r w:rsidR="007810BA" w:rsidRPr="004E5D48">
        <w:rPr>
          <w:rFonts w:ascii="Times New Roman" w:eastAsia="標楷體" w:hAnsi="Times New Roman" w:cs="Times New Roman"/>
          <w:sz w:val="26"/>
          <w:szCs w:val="26"/>
        </w:rPr>
        <w:t>1,</w:t>
      </w:r>
      <w:r w:rsidR="001D2395" w:rsidRPr="004E5D48">
        <w:rPr>
          <w:rFonts w:ascii="Times New Roman" w:eastAsia="標楷體" w:hAnsi="Times New Roman" w:cs="Times New Roman" w:hint="eastAsia"/>
          <w:sz w:val="26"/>
          <w:szCs w:val="26"/>
        </w:rPr>
        <w:t>10</w:t>
      </w:r>
      <w:r w:rsidR="007810BA" w:rsidRPr="004E5D48">
        <w:rPr>
          <w:rFonts w:ascii="Times New Roman" w:eastAsia="標楷體" w:hAnsi="Times New Roman" w:cs="Times New Roman"/>
          <w:sz w:val="26"/>
          <w:szCs w:val="26"/>
        </w:rPr>
        <w:t>0</w:t>
      </w:r>
      <w:r w:rsidR="007810BA" w:rsidRPr="004E5D48">
        <w:rPr>
          <w:rFonts w:ascii="Times New Roman" w:eastAsia="標楷體" w:hAnsi="Times New Roman" w:cs="Times New Roman"/>
          <w:sz w:val="26"/>
          <w:szCs w:val="26"/>
        </w:rPr>
        <w:t>到</w:t>
      </w:r>
      <w:r w:rsidR="00F10188" w:rsidRPr="004E5D48">
        <w:rPr>
          <w:rFonts w:ascii="Times New Roman" w:eastAsia="標楷體" w:hAnsi="Times New Roman" w:cs="Times New Roman" w:hint="eastAsia"/>
          <w:sz w:val="26"/>
          <w:szCs w:val="26"/>
        </w:rPr>
        <w:t>7</w:t>
      </w:r>
      <w:r w:rsidR="00F10188" w:rsidRPr="004E5D48">
        <w:rPr>
          <w:rFonts w:ascii="Times New Roman" w:eastAsia="標楷體" w:hAnsi="Times New Roman" w:cs="Times New Roman"/>
          <w:sz w:val="26"/>
          <w:szCs w:val="26"/>
        </w:rPr>
        <w:t>,</w:t>
      </w:r>
      <w:r w:rsidR="00F10188" w:rsidRPr="004E5D48">
        <w:rPr>
          <w:rFonts w:ascii="Times New Roman" w:eastAsia="標楷體" w:hAnsi="Times New Roman" w:cs="Times New Roman" w:hint="eastAsia"/>
          <w:sz w:val="26"/>
          <w:szCs w:val="26"/>
        </w:rPr>
        <w:t>270</w:t>
      </w:r>
      <w:r w:rsidR="007810BA" w:rsidRPr="004E5D48">
        <w:rPr>
          <w:rFonts w:ascii="Times New Roman" w:eastAsia="標楷體" w:hAnsi="Times New Roman" w:cs="Times New Roman"/>
          <w:sz w:val="26"/>
          <w:szCs w:val="26"/>
        </w:rPr>
        <w:t>冊之間，差異性頗大</w:t>
      </w:r>
      <w:r w:rsidR="001D2395" w:rsidRPr="004E5D48">
        <w:rPr>
          <w:rFonts w:ascii="Times New Roman" w:eastAsia="標楷體" w:hAnsi="Times New Roman" w:cs="Times New Roman"/>
          <w:sz w:val="26"/>
          <w:szCs w:val="26"/>
        </w:rPr>
        <w:t>，</w:t>
      </w:r>
      <w:r w:rsidR="007810BA" w:rsidRPr="004E5D48">
        <w:rPr>
          <w:rFonts w:ascii="Times New Roman" w:eastAsia="標楷體" w:hAnsi="Times New Roman" w:cs="Times New Roman"/>
          <w:sz w:val="26"/>
          <w:szCs w:val="26"/>
        </w:rPr>
        <w:t>當然，這也和各校規模有關。但在套書方面，各校平均</w:t>
      </w:r>
      <w:r w:rsidR="007810BA" w:rsidRPr="004E5D48">
        <w:rPr>
          <w:rFonts w:ascii="Times New Roman" w:eastAsia="標楷體" w:hAnsi="Times New Roman" w:cs="Times New Roman"/>
          <w:sz w:val="26"/>
          <w:szCs w:val="26"/>
        </w:rPr>
        <w:t>61</w:t>
      </w:r>
      <w:r w:rsidR="007810BA" w:rsidRPr="004E5D48">
        <w:rPr>
          <w:rFonts w:ascii="Times New Roman" w:eastAsia="標楷體" w:hAnsi="Times New Roman" w:cs="Times New Roman"/>
          <w:sz w:val="26"/>
          <w:szCs w:val="26"/>
        </w:rPr>
        <w:t>，介於</w:t>
      </w:r>
      <w:r w:rsidR="00646FCA" w:rsidRPr="004E5D48">
        <w:rPr>
          <w:rFonts w:ascii="Times New Roman" w:eastAsia="標楷體" w:hAnsi="Times New Roman" w:cs="Times New Roman" w:hint="eastAsia"/>
          <w:sz w:val="26"/>
          <w:szCs w:val="26"/>
        </w:rPr>
        <w:t>90</w:t>
      </w:r>
      <w:r w:rsidR="007810BA" w:rsidRPr="004E5D48">
        <w:rPr>
          <w:rFonts w:ascii="Times New Roman" w:eastAsia="標楷體" w:hAnsi="Times New Roman" w:cs="Times New Roman"/>
          <w:sz w:val="26"/>
          <w:szCs w:val="26"/>
        </w:rPr>
        <w:t>和</w:t>
      </w:r>
      <w:r w:rsidR="00646FCA" w:rsidRPr="004E5D48">
        <w:rPr>
          <w:rFonts w:ascii="Times New Roman" w:eastAsia="標楷體" w:hAnsi="Times New Roman" w:cs="Times New Roman" w:hint="eastAsia"/>
          <w:sz w:val="26"/>
          <w:szCs w:val="26"/>
        </w:rPr>
        <w:t>30</w:t>
      </w:r>
      <w:r w:rsidR="007810BA" w:rsidRPr="004E5D48">
        <w:rPr>
          <w:rFonts w:ascii="Times New Roman" w:eastAsia="標楷體" w:hAnsi="Times New Roman" w:cs="Times New Roman"/>
          <w:sz w:val="26"/>
          <w:szCs w:val="26"/>
        </w:rPr>
        <w:t>之間，對推動班級閱讀方面，資源已算充裕。</w:t>
      </w:r>
      <w:r w:rsidR="00F10188" w:rsidRPr="004E5D48">
        <w:rPr>
          <w:rFonts w:ascii="Times New Roman" w:eastAsia="標楷體" w:hAnsi="Times New Roman" w:cs="Times New Roman" w:hint="eastAsia"/>
          <w:sz w:val="26"/>
          <w:szCs w:val="26"/>
        </w:rPr>
        <w:t>24</w:t>
      </w:r>
      <w:r w:rsidR="00F10188" w:rsidRPr="004E5D48">
        <w:rPr>
          <w:rFonts w:ascii="Times New Roman" w:eastAsia="標楷體" w:hAnsi="Times New Roman" w:cs="Times New Roman" w:hint="eastAsia"/>
          <w:sz w:val="26"/>
          <w:szCs w:val="26"/>
        </w:rPr>
        <w:t>所受訪視的小學</w:t>
      </w:r>
      <w:r w:rsidR="007810BA" w:rsidRPr="004E5D48">
        <w:rPr>
          <w:rFonts w:ascii="Times New Roman" w:eastAsia="標楷體" w:hAnsi="Times New Roman" w:cs="Times New Roman"/>
          <w:sz w:val="26"/>
          <w:szCs w:val="26"/>
        </w:rPr>
        <w:t>英語圖書的借閱率，平均為</w:t>
      </w:r>
      <w:r w:rsidR="007810BA" w:rsidRPr="004E5D48">
        <w:rPr>
          <w:rFonts w:ascii="Times New Roman" w:eastAsia="標楷體" w:hAnsi="Times New Roman" w:cs="Times New Roman"/>
          <w:sz w:val="26"/>
          <w:szCs w:val="26"/>
        </w:rPr>
        <w:t>1</w:t>
      </w:r>
      <w:r w:rsidR="001D2395" w:rsidRPr="004E5D48">
        <w:rPr>
          <w:rFonts w:ascii="Times New Roman" w:eastAsia="標楷體" w:hAnsi="Times New Roman" w:cs="Times New Roman" w:hint="eastAsia"/>
          <w:sz w:val="26"/>
          <w:szCs w:val="26"/>
        </w:rPr>
        <w:t>6.83</w:t>
      </w:r>
      <w:r w:rsidR="007810BA" w:rsidRPr="004E5D48">
        <w:rPr>
          <w:rFonts w:ascii="Times New Roman" w:eastAsia="標楷體" w:hAnsi="Times New Roman" w:cs="Times New Roman"/>
          <w:sz w:val="26"/>
          <w:szCs w:val="26"/>
        </w:rPr>
        <w:t>%</w:t>
      </w:r>
      <w:r w:rsidR="007810BA" w:rsidRPr="004E5D48">
        <w:rPr>
          <w:rFonts w:ascii="Times New Roman" w:eastAsia="標楷體" w:hAnsi="Times New Roman" w:cs="Times New Roman"/>
          <w:sz w:val="26"/>
          <w:szCs w:val="26"/>
        </w:rPr>
        <w:t>，介於</w:t>
      </w:r>
      <w:r w:rsidR="00706F53" w:rsidRPr="004E5D48">
        <w:rPr>
          <w:rFonts w:ascii="Times New Roman" w:eastAsia="標楷體" w:hAnsi="Times New Roman" w:cs="Times New Roman" w:hint="eastAsia"/>
          <w:sz w:val="26"/>
          <w:szCs w:val="26"/>
        </w:rPr>
        <w:t>南湖</w:t>
      </w:r>
      <w:r w:rsidR="007810BA" w:rsidRPr="004E5D48">
        <w:rPr>
          <w:rFonts w:ascii="Times New Roman" w:eastAsia="標楷體" w:hAnsi="Times New Roman" w:cs="Times New Roman"/>
          <w:sz w:val="26"/>
          <w:szCs w:val="26"/>
        </w:rPr>
        <w:t>國小的</w:t>
      </w:r>
      <w:r w:rsidR="007810BA" w:rsidRPr="004E5D48">
        <w:rPr>
          <w:rFonts w:ascii="Times New Roman" w:eastAsia="標楷體" w:hAnsi="Times New Roman" w:cs="Times New Roman"/>
          <w:sz w:val="26"/>
          <w:szCs w:val="26"/>
        </w:rPr>
        <w:t>1%</w:t>
      </w:r>
      <w:r w:rsidR="007810BA" w:rsidRPr="004E5D48">
        <w:rPr>
          <w:rFonts w:ascii="Times New Roman" w:eastAsia="標楷體" w:hAnsi="Times New Roman" w:cs="Times New Roman"/>
          <w:sz w:val="26"/>
          <w:szCs w:val="26"/>
        </w:rPr>
        <w:t>和</w:t>
      </w:r>
      <w:r w:rsidR="00706F53" w:rsidRPr="004E5D48">
        <w:rPr>
          <w:rFonts w:ascii="Times New Roman" w:eastAsia="標楷體" w:hAnsi="Times New Roman" w:cs="Times New Roman" w:hint="eastAsia"/>
          <w:sz w:val="26"/>
          <w:szCs w:val="26"/>
        </w:rPr>
        <w:t>萬芳</w:t>
      </w:r>
      <w:r w:rsidR="007810BA" w:rsidRPr="004E5D48">
        <w:rPr>
          <w:rFonts w:ascii="Times New Roman" w:eastAsia="標楷體" w:hAnsi="Times New Roman" w:cs="Times New Roman"/>
          <w:sz w:val="26"/>
          <w:szCs w:val="26"/>
        </w:rPr>
        <w:t>國小的</w:t>
      </w:r>
      <w:r w:rsidR="00CE4A1E" w:rsidRPr="004E5D48">
        <w:rPr>
          <w:rFonts w:ascii="Times New Roman" w:eastAsia="標楷體" w:hAnsi="Times New Roman" w:cs="Times New Roman" w:hint="eastAsia"/>
          <w:sz w:val="26"/>
          <w:szCs w:val="26"/>
        </w:rPr>
        <w:t>70</w:t>
      </w:r>
      <w:r w:rsidR="007810BA" w:rsidRPr="004E5D48">
        <w:rPr>
          <w:rFonts w:ascii="Times New Roman" w:eastAsia="標楷體" w:hAnsi="Times New Roman" w:cs="Times New Roman"/>
          <w:sz w:val="26"/>
          <w:szCs w:val="26"/>
        </w:rPr>
        <w:t>%</w:t>
      </w:r>
      <w:r w:rsidR="007810BA" w:rsidRPr="004E5D48">
        <w:rPr>
          <w:rFonts w:ascii="Times New Roman" w:eastAsia="標楷體" w:hAnsi="Times New Roman" w:cs="Times New Roman"/>
          <w:sz w:val="26"/>
          <w:szCs w:val="26"/>
        </w:rPr>
        <w:t>之間，各校在英語閱</w:t>
      </w:r>
      <w:r w:rsidR="007810BA" w:rsidRPr="004E5D48">
        <w:rPr>
          <w:rFonts w:ascii="Times New Roman" w:eastAsia="標楷體" w:hAnsi="Times New Roman" w:cs="Times New Roman"/>
          <w:sz w:val="26"/>
          <w:szCs w:val="26"/>
        </w:rPr>
        <w:lastRenderedPageBreak/>
        <w:t>讀的推動上呈現相當大的落差。在</w:t>
      </w:r>
      <w:r w:rsidR="007810BA" w:rsidRPr="004E5D48">
        <w:rPr>
          <w:rFonts w:ascii="Times New Roman" w:eastAsia="標楷體" w:hAnsi="Times New Roman" w:cs="Times New Roman"/>
          <w:sz w:val="26"/>
          <w:szCs w:val="26"/>
        </w:rPr>
        <w:t>24</w:t>
      </w:r>
      <w:r w:rsidR="007810BA" w:rsidRPr="004E5D48">
        <w:rPr>
          <w:rFonts w:ascii="Times New Roman" w:eastAsia="標楷體" w:hAnsi="Times New Roman" w:cs="Times New Roman"/>
          <w:sz w:val="26"/>
          <w:szCs w:val="26"/>
        </w:rPr>
        <w:t>所學校中，有</w:t>
      </w:r>
      <w:r w:rsidR="004B70E2" w:rsidRPr="004E5D48">
        <w:rPr>
          <w:rFonts w:ascii="Times New Roman" w:eastAsia="標楷體" w:hAnsi="Times New Roman" w:cs="Times New Roman" w:hint="eastAsia"/>
          <w:sz w:val="26"/>
          <w:szCs w:val="26"/>
        </w:rPr>
        <w:t>13</w:t>
      </w:r>
      <w:r w:rsidR="007810BA" w:rsidRPr="004E5D48">
        <w:rPr>
          <w:rFonts w:ascii="Times New Roman" w:eastAsia="標楷體" w:hAnsi="Times New Roman" w:cs="Times New Roman"/>
          <w:sz w:val="26"/>
          <w:szCs w:val="26"/>
        </w:rPr>
        <w:t>所的借閱率是個位數，表示在英語閱讀方面，多數學校還是侷限於課堂教學，對於如何有效推動英語圖書</w:t>
      </w:r>
      <w:r w:rsidR="00646FCA" w:rsidRPr="004E5D48">
        <w:rPr>
          <w:rFonts w:ascii="Times New Roman" w:eastAsia="標楷體" w:hAnsi="Times New Roman" w:cs="Times New Roman" w:hint="eastAsia"/>
          <w:sz w:val="26"/>
          <w:szCs w:val="26"/>
        </w:rPr>
        <w:t>借</w:t>
      </w:r>
      <w:r w:rsidR="007810BA" w:rsidRPr="004E5D48">
        <w:rPr>
          <w:rFonts w:ascii="Times New Roman" w:eastAsia="標楷體" w:hAnsi="Times New Roman" w:cs="Times New Roman"/>
          <w:sz w:val="26"/>
          <w:szCs w:val="26"/>
        </w:rPr>
        <w:t>閱這部分尚未有相當明確有效的規劃。學校和教師需要有效地推動英語閱讀，才能啟發學生借閱英語書籍的動力。部分學校在這部分相當積極運作，方式包括：</w:t>
      </w:r>
      <w:r w:rsidR="007810BA" w:rsidRPr="004E5D48">
        <w:rPr>
          <w:rFonts w:ascii="Times New Roman" w:eastAsia="標楷體" w:hAnsi="Times New Roman" w:cs="Times New Roman"/>
          <w:bCs/>
          <w:sz w:val="26"/>
          <w:szCs w:val="26"/>
        </w:rPr>
        <w:t>閱讀護照</w:t>
      </w:r>
      <w:r w:rsidR="00706F53" w:rsidRPr="004E5D48">
        <w:rPr>
          <w:rFonts w:ascii="Times New Roman" w:eastAsia="標楷體" w:hAnsi="Times New Roman" w:cs="Times New Roman" w:hint="eastAsia"/>
          <w:bCs/>
          <w:sz w:val="26"/>
          <w:szCs w:val="26"/>
        </w:rPr>
        <w:t>認證</w:t>
      </w:r>
      <w:r w:rsidR="007810BA" w:rsidRPr="004E5D48">
        <w:rPr>
          <w:rFonts w:ascii="Times New Roman" w:eastAsia="標楷體" w:hAnsi="Times New Roman" w:cs="Times New Roman"/>
          <w:bCs/>
          <w:sz w:val="26"/>
          <w:szCs w:val="26"/>
        </w:rPr>
        <w:t>、英語書籍借閱獎勵制度、</w:t>
      </w:r>
      <w:r w:rsidR="00706F53" w:rsidRPr="004E5D48">
        <w:rPr>
          <w:rFonts w:ascii="Times New Roman" w:eastAsia="標楷體" w:hAnsi="Times New Roman" w:cs="Times New Roman" w:hint="eastAsia"/>
          <w:bCs/>
          <w:sz w:val="26"/>
          <w:szCs w:val="26"/>
        </w:rPr>
        <w:t>圖書館或</w:t>
      </w:r>
      <w:r w:rsidR="007810BA" w:rsidRPr="004E5D48">
        <w:rPr>
          <w:rFonts w:ascii="Times New Roman" w:eastAsia="標楷體" w:hAnsi="Times New Roman" w:cs="Times New Roman"/>
          <w:bCs/>
          <w:sz w:val="26"/>
          <w:szCs w:val="26"/>
        </w:rPr>
        <w:t>英文教室閱讀區、英語故事屋、英語</w:t>
      </w:r>
      <w:r w:rsidR="00706F53" w:rsidRPr="004E5D48">
        <w:rPr>
          <w:rFonts w:ascii="Times New Roman" w:eastAsia="標楷體" w:hAnsi="Times New Roman" w:cs="Times New Roman" w:hint="eastAsia"/>
          <w:bCs/>
          <w:sz w:val="26"/>
          <w:szCs w:val="26"/>
        </w:rPr>
        <w:t>行動</w:t>
      </w:r>
      <w:r w:rsidR="007810BA" w:rsidRPr="004E5D48">
        <w:rPr>
          <w:rFonts w:ascii="Times New Roman" w:eastAsia="標楷體" w:hAnsi="Times New Roman" w:cs="Times New Roman"/>
          <w:bCs/>
          <w:sz w:val="26"/>
          <w:szCs w:val="26"/>
        </w:rPr>
        <w:t>書箱</w:t>
      </w:r>
      <w:r w:rsidR="00706F53" w:rsidRPr="004E5D48">
        <w:rPr>
          <w:rFonts w:ascii="Times New Roman" w:eastAsia="標楷體" w:hAnsi="Times New Roman" w:cs="Times New Roman" w:hint="eastAsia"/>
          <w:bCs/>
          <w:sz w:val="26"/>
          <w:szCs w:val="26"/>
        </w:rPr>
        <w:t>或書車</w:t>
      </w:r>
      <w:r w:rsidR="007810BA" w:rsidRPr="004E5D48">
        <w:rPr>
          <w:rFonts w:ascii="Times New Roman" w:eastAsia="標楷體" w:hAnsi="Times New Roman" w:cs="Times New Roman"/>
          <w:bCs/>
          <w:sz w:val="26"/>
          <w:szCs w:val="26"/>
        </w:rPr>
        <w:t>。教師在教學上，也積極進行繪本閱讀教學，或以班級共讀的模式進行，或帶領學生進圖書館閱讀英語課外書。有些教師會建立英語閱讀建議書單，提供學生閱讀參考。英語閱讀的有效推動，</w:t>
      </w:r>
      <w:r w:rsidR="007810BA" w:rsidRPr="004E5D48">
        <w:rPr>
          <w:rFonts w:ascii="Times New Roman" w:eastAsia="標楷體" w:hAnsi="Times New Roman" w:cs="Times New Roman"/>
          <w:sz w:val="26"/>
          <w:szCs w:val="26"/>
        </w:rPr>
        <w:t>從圖書的選購到管理，到全校的閱讀獎勵</w:t>
      </w:r>
      <w:r w:rsidR="00213259" w:rsidRPr="004E5D48">
        <w:rPr>
          <w:rFonts w:ascii="Times New Roman" w:eastAsia="標楷體" w:hAnsi="Times New Roman" w:cs="Times New Roman"/>
          <w:sz w:val="26"/>
          <w:szCs w:val="26"/>
        </w:rPr>
        <w:t>計畫</w:t>
      </w:r>
      <w:r w:rsidR="007810BA" w:rsidRPr="004E5D48">
        <w:rPr>
          <w:rFonts w:ascii="Times New Roman" w:eastAsia="標楷體" w:hAnsi="Times New Roman" w:cs="Times New Roman"/>
          <w:sz w:val="26"/>
          <w:szCs w:val="26"/>
        </w:rPr>
        <w:t>及教師的閱讀引導，都需要更仔細規劃。</w:t>
      </w:r>
      <w:r w:rsidR="004E5D48">
        <w:rPr>
          <w:rFonts w:ascii="Times New Roman" w:eastAsia="標楷體" w:hAnsi="Times New Roman" w:cs="Times New Roman" w:hint="eastAsia"/>
          <w:sz w:val="26"/>
          <w:szCs w:val="26"/>
        </w:rPr>
        <w:br/>
      </w:r>
    </w:p>
    <w:p w:rsidR="007810BA" w:rsidRPr="004E5D48" w:rsidRDefault="00BD2762" w:rsidP="00AD3C66">
      <w:pPr>
        <w:spacing w:line="360" w:lineRule="auto"/>
        <w:rPr>
          <w:rFonts w:ascii="Times New Roman" w:eastAsia="標楷體" w:hAnsi="Times New Roman" w:cs="Times New Roman"/>
          <w:b/>
          <w:sz w:val="26"/>
          <w:szCs w:val="26"/>
        </w:rPr>
      </w:pPr>
      <w:r w:rsidRPr="004E5D48">
        <w:rPr>
          <w:rFonts w:ascii="Times New Roman" w:eastAsia="標楷體" w:hAnsi="Times New Roman" w:cs="Times New Roman"/>
          <w:b/>
          <w:sz w:val="26"/>
          <w:szCs w:val="26"/>
        </w:rPr>
        <w:t>2</w:t>
      </w:r>
      <w:r w:rsidRPr="004E5D48">
        <w:rPr>
          <w:rFonts w:ascii="Times New Roman" w:eastAsia="標楷體" w:hAnsi="Times New Roman" w:cs="Times New Roman" w:hint="eastAsia"/>
          <w:b/>
          <w:sz w:val="26"/>
          <w:szCs w:val="26"/>
        </w:rPr>
        <w:t>.</w:t>
      </w:r>
      <w:r w:rsidR="007810BA" w:rsidRPr="004E5D48">
        <w:rPr>
          <w:rFonts w:ascii="Times New Roman" w:eastAsia="標楷體" w:hAnsi="Times New Roman" w:cs="Times New Roman"/>
          <w:b/>
          <w:sz w:val="26"/>
          <w:szCs w:val="26"/>
        </w:rPr>
        <w:t>圖書管理</w:t>
      </w:r>
    </w:p>
    <w:p w:rsidR="007810BA" w:rsidRPr="004E5D48" w:rsidRDefault="007810BA" w:rsidP="00AD3C66">
      <w:pPr>
        <w:spacing w:line="360" w:lineRule="auto"/>
        <w:ind w:left="1" w:firstLine="479"/>
        <w:rPr>
          <w:rFonts w:ascii="Times New Roman" w:eastAsia="標楷體" w:hAnsi="Times New Roman" w:cs="Times New Roman"/>
          <w:sz w:val="26"/>
          <w:szCs w:val="26"/>
        </w:rPr>
      </w:pPr>
      <w:r w:rsidRPr="004E5D48">
        <w:rPr>
          <w:rFonts w:ascii="Times New Roman" w:eastAsia="標楷體" w:hAnsi="Times New Roman" w:cs="Times New Roman"/>
          <w:sz w:val="26"/>
          <w:szCs w:val="26"/>
        </w:rPr>
        <w:t>在英語圖書的分級上，在</w:t>
      </w:r>
      <w:r w:rsidRPr="004E5D48">
        <w:rPr>
          <w:rFonts w:ascii="Times New Roman" w:eastAsia="標楷體" w:hAnsi="Times New Roman" w:cs="Times New Roman"/>
          <w:sz w:val="26"/>
          <w:szCs w:val="26"/>
        </w:rPr>
        <w:t>24</w:t>
      </w:r>
      <w:r w:rsidRPr="004E5D48">
        <w:rPr>
          <w:rFonts w:ascii="Times New Roman" w:eastAsia="標楷體" w:hAnsi="Times New Roman" w:cs="Times New Roman"/>
          <w:sz w:val="26"/>
          <w:szCs w:val="26"/>
        </w:rPr>
        <w:t>所學校的自評表中，有</w:t>
      </w:r>
      <w:r w:rsidR="00163BEB" w:rsidRPr="004E5D48">
        <w:rPr>
          <w:rFonts w:ascii="Times New Roman" w:eastAsia="標楷體" w:hAnsi="Times New Roman" w:cs="Times New Roman" w:hint="eastAsia"/>
          <w:sz w:val="26"/>
          <w:szCs w:val="26"/>
        </w:rPr>
        <w:t>17</w:t>
      </w:r>
      <w:r w:rsidR="009B0810" w:rsidRPr="004E5D48">
        <w:rPr>
          <w:rFonts w:ascii="Times New Roman" w:eastAsia="標楷體" w:hAnsi="Times New Roman" w:cs="Times New Roman" w:hint="eastAsia"/>
          <w:sz w:val="26"/>
          <w:szCs w:val="26"/>
        </w:rPr>
        <w:t>(71%)</w:t>
      </w:r>
      <w:r w:rsidR="00163BEB" w:rsidRPr="004E5D48">
        <w:rPr>
          <w:rFonts w:ascii="Times New Roman" w:eastAsia="標楷體" w:hAnsi="Times New Roman" w:cs="Times New Roman" w:hint="eastAsia"/>
          <w:sz w:val="26"/>
          <w:szCs w:val="26"/>
        </w:rPr>
        <w:t>所學校以</w:t>
      </w:r>
      <w:r w:rsidR="00BD3661" w:rsidRPr="004E5D48">
        <w:rPr>
          <w:rFonts w:ascii="Times New Roman" w:eastAsia="標楷體" w:hAnsi="Times New Roman" w:cs="Times New Roman" w:hint="eastAsia"/>
          <w:sz w:val="26"/>
          <w:szCs w:val="26"/>
        </w:rPr>
        <w:t>書籍內容的難易度分級成</w:t>
      </w:r>
      <w:r w:rsidR="00163BEB" w:rsidRPr="004E5D48">
        <w:rPr>
          <w:rFonts w:ascii="Times New Roman" w:eastAsia="標楷體" w:hAnsi="Times New Roman" w:cs="Times New Roman" w:hint="eastAsia"/>
          <w:sz w:val="26"/>
          <w:szCs w:val="26"/>
        </w:rPr>
        <w:t>低</w:t>
      </w:r>
      <w:r w:rsidR="00A9412D" w:rsidRPr="004E5D48">
        <w:rPr>
          <w:rFonts w:ascii="Times New Roman" w:eastAsia="標楷體" w:hAnsi="Times New Roman" w:cs="Times New Roman" w:hint="eastAsia"/>
          <w:sz w:val="26"/>
          <w:szCs w:val="26"/>
        </w:rPr>
        <w:t>、</w:t>
      </w:r>
      <w:r w:rsidR="00163BEB" w:rsidRPr="004E5D48">
        <w:rPr>
          <w:rFonts w:ascii="Times New Roman" w:eastAsia="標楷體" w:hAnsi="Times New Roman" w:cs="Times New Roman" w:hint="eastAsia"/>
          <w:sz w:val="26"/>
          <w:szCs w:val="26"/>
        </w:rPr>
        <w:t>中</w:t>
      </w:r>
      <w:r w:rsidR="00A9412D" w:rsidRPr="004E5D48">
        <w:rPr>
          <w:rFonts w:ascii="Times New Roman" w:eastAsia="標楷體" w:hAnsi="Times New Roman" w:cs="Times New Roman" w:hint="eastAsia"/>
          <w:sz w:val="26"/>
          <w:szCs w:val="26"/>
        </w:rPr>
        <w:t>、</w:t>
      </w:r>
      <w:r w:rsidR="00163BEB" w:rsidRPr="004E5D48">
        <w:rPr>
          <w:rFonts w:ascii="Times New Roman" w:eastAsia="標楷體" w:hAnsi="Times New Roman" w:cs="Times New Roman" w:hint="eastAsia"/>
          <w:sz w:val="26"/>
          <w:szCs w:val="26"/>
        </w:rPr>
        <w:t>高</w:t>
      </w:r>
      <w:r w:rsidR="00BD3661" w:rsidRPr="004E5D48">
        <w:rPr>
          <w:rFonts w:ascii="Times New Roman" w:eastAsia="標楷體" w:hAnsi="Times New Roman" w:cs="Times New Roman" w:hint="eastAsia"/>
          <w:sz w:val="26"/>
          <w:szCs w:val="26"/>
        </w:rPr>
        <w:t>三個</w:t>
      </w:r>
      <w:r w:rsidR="009B0810" w:rsidRPr="004E5D48">
        <w:rPr>
          <w:rFonts w:ascii="Times New Roman" w:eastAsia="標楷體" w:hAnsi="Times New Roman" w:cs="Times New Roman" w:hint="eastAsia"/>
          <w:sz w:val="26"/>
          <w:szCs w:val="26"/>
        </w:rPr>
        <w:t>等級</w:t>
      </w:r>
      <w:r w:rsidR="00163BEB" w:rsidRPr="004E5D48">
        <w:rPr>
          <w:rFonts w:ascii="Times New Roman" w:eastAsia="標楷體" w:hAnsi="Times New Roman" w:cs="Times New Roman" w:hint="eastAsia"/>
          <w:sz w:val="26"/>
          <w:szCs w:val="26"/>
        </w:rPr>
        <w:t>，並且貼上不同顏色的標籤做識別記號，以便學生依照不同</w:t>
      </w:r>
      <w:r w:rsidR="009B0810" w:rsidRPr="004E5D48">
        <w:rPr>
          <w:rFonts w:ascii="Times New Roman" w:eastAsia="標楷體" w:hAnsi="Times New Roman" w:cs="Times New Roman" w:hint="eastAsia"/>
          <w:sz w:val="26"/>
          <w:szCs w:val="26"/>
        </w:rPr>
        <w:t>級數</w:t>
      </w:r>
      <w:r w:rsidR="00163BEB" w:rsidRPr="004E5D48">
        <w:rPr>
          <w:rFonts w:ascii="Times New Roman" w:eastAsia="標楷體" w:hAnsi="Times New Roman" w:cs="Times New Roman" w:hint="eastAsia"/>
          <w:sz w:val="26"/>
          <w:szCs w:val="26"/>
        </w:rPr>
        <w:t>來借閱英語圖書。另外</w:t>
      </w:r>
      <w:r w:rsidR="00E613D3" w:rsidRPr="004E5D48">
        <w:rPr>
          <w:rFonts w:ascii="Times New Roman" w:eastAsia="標楷體" w:hAnsi="Times New Roman" w:cs="Times New Roman" w:hint="eastAsia"/>
          <w:sz w:val="26"/>
          <w:szCs w:val="26"/>
        </w:rPr>
        <w:t>，</w:t>
      </w:r>
      <w:r w:rsidR="00163BEB" w:rsidRPr="004E5D48">
        <w:rPr>
          <w:rFonts w:ascii="Times New Roman" w:eastAsia="標楷體" w:hAnsi="Times New Roman" w:cs="Times New Roman" w:hint="eastAsia"/>
          <w:sz w:val="26"/>
          <w:szCs w:val="26"/>
        </w:rPr>
        <w:t>有</w:t>
      </w:r>
      <w:r w:rsidR="00A91551" w:rsidRPr="004E5D48">
        <w:rPr>
          <w:rFonts w:ascii="Times New Roman" w:eastAsia="標楷體" w:hAnsi="Times New Roman" w:cs="Times New Roman" w:hint="eastAsia"/>
          <w:sz w:val="26"/>
          <w:szCs w:val="26"/>
        </w:rPr>
        <w:t>5</w:t>
      </w:r>
      <w:r w:rsidR="00163BEB" w:rsidRPr="004E5D48">
        <w:rPr>
          <w:rFonts w:ascii="Times New Roman" w:eastAsia="標楷體" w:hAnsi="Times New Roman" w:cs="Times New Roman" w:hint="eastAsia"/>
          <w:sz w:val="26"/>
          <w:szCs w:val="26"/>
        </w:rPr>
        <w:t>所學校</w:t>
      </w:r>
      <w:r w:rsidR="009B0810" w:rsidRPr="004E5D48">
        <w:rPr>
          <w:rFonts w:ascii="Times New Roman" w:eastAsia="標楷體" w:hAnsi="Times New Roman" w:cs="Times New Roman" w:hint="eastAsia"/>
          <w:sz w:val="26"/>
          <w:szCs w:val="26"/>
        </w:rPr>
        <w:t>雖然有</w:t>
      </w:r>
      <w:r w:rsidR="00D92FAA" w:rsidRPr="004E5D48">
        <w:rPr>
          <w:rFonts w:ascii="Times New Roman" w:eastAsia="標楷體" w:hAnsi="Times New Roman" w:cs="Times New Roman" w:hint="eastAsia"/>
          <w:sz w:val="26"/>
          <w:szCs w:val="26"/>
        </w:rPr>
        <w:t>依</w:t>
      </w:r>
      <w:r w:rsidR="00BD3661" w:rsidRPr="004E5D48">
        <w:rPr>
          <w:rFonts w:ascii="Times New Roman" w:eastAsia="標楷體" w:hAnsi="Times New Roman" w:cs="Times New Roman" w:hint="eastAsia"/>
          <w:sz w:val="26"/>
          <w:szCs w:val="26"/>
        </w:rPr>
        <w:t>書籍內容主題的屬性、作者姓氏的字母順序、或書籍標題的字母順序做</w:t>
      </w:r>
      <w:r w:rsidR="00DE5FAD" w:rsidRPr="004E5D48">
        <w:rPr>
          <w:rFonts w:ascii="Times New Roman" w:eastAsia="標楷體" w:hAnsi="Times New Roman" w:cs="Times New Roman" w:hint="eastAsia"/>
          <w:sz w:val="26"/>
          <w:szCs w:val="26"/>
        </w:rPr>
        <w:t>分類</w:t>
      </w:r>
      <w:r w:rsidR="009B0810" w:rsidRPr="004E5D48">
        <w:rPr>
          <w:rFonts w:ascii="Times New Roman" w:eastAsia="標楷體" w:hAnsi="Times New Roman" w:cs="Times New Roman" w:hint="eastAsia"/>
          <w:sz w:val="26"/>
          <w:szCs w:val="26"/>
        </w:rPr>
        <w:t>，但是卻沒有依書籍內容的難易度分級</w:t>
      </w:r>
      <w:r w:rsidR="00E613D3" w:rsidRPr="004E5D48">
        <w:rPr>
          <w:rFonts w:ascii="Times New Roman" w:eastAsia="標楷體" w:hAnsi="Times New Roman" w:cs="Times New Roman" w:hint="eastAsia"/>
          <w:sz w:val="26"/>
          <w:szCs w:val="26"/>
        </w:rPr>
        <w:t>；另還</w:t>
      </w:r>
      <w:r w:rsidR="00A91551" w:rsidRPr="004E5D48">
        <w:rPr>
          <w:rFonts w:ascii="Times New Roman" w:eastAsia="標楷體" w:hAnsi="Times New Roman" w:cs="Times New Roman" w:hint="eastAsia"/>
          <w:sz w:val="26"/>
          <w:szCs w:val="26"/>
        </w:rPr>
        <w:t>有</w:t>
      </w:r>
      <w:r w:rsidR="00A91551" w:rsidRPr="004E5D48">
        <w:rPr>
          <w:rFonts w:ascii="Times New Roman" w:eastAsia="標楷體" w:hAnsi="Times New Roman" w:cs="Times New Roman" w:hint="eastAsia"/>
          <w:sz w:val="26"/>
          <w:szCs w:val="26"/>
        </w:rPr>
        <w:t>2</w:t>
      </w:r>
      <w:r w:rsidR="00A91551" w:rsidRPr="004E5D48">
        <w:rPr>
          <w:rFonts w:ascii="Times New Roman" w:eastAsia="標楷體" w:hAnsi="Times New Roman" w:cs="Times New Roman" w:hint="eastAsia"/>
          <w:sz w:val="26"/>
          <w:szCs w:val="26"/>
        </w:rPr>
        <w:t>所學校</w:t>
      </w:r>
      <w:r w:rsidR="00E613D3" w:rsidRPr="004E5D48">
        <w:rPr>
          <w:rFonts w:ascii="Times New Roman" w:eastAsia="標楷體" w:hAnsi="Times New Roman" w:cs="Times New Roman" w:hint="eastAsia"/>
          <w:sz w:val="26"/>
          <w:szCs w:val="26"/>
        </w:rPr>
        <w:t>，</w:t>
      </w:r>
      <w:r w:rsidR="00A91551" w:rsidRPr="004E5D48">
        <w:rPr>
          <w:rFonts w:ascii="Times New Roman" w:eastAsia="標楷體" w:hAnsi="Times New Roman" w:cs="Times New Roman" w:hint="eastAsia"/>
          <w:sz w:val="26"/>
          <w:szCs w:val="26"/>
        </w:rPr>
        <w:t>未分級也未分類</w:t>
      </w:r>
      <w:r w:rsidR="00F529CF" w:rsidRPr="004E5D48">
        <w:rPr>
          <w:rFonts w:ascii="Times New Roman" w:eastAsia="標楷體" w:hAnsi="Times New Roman" w:cs="Times New Roman" w:hint="eastAsia"/>
          <w:sz w:val="26"/>
          <w:szCs w:val="26"/>
        </w:rPr>
        <w:t>，</w:t>
      </w:r>
      <w:r w:rsidR="009B0810" w:rsidRPr="004E5D48">
        <w:rPr>
          <w:rFonts w:ascii="Times New Roman" w:eastAsia="標楷體" w:hAnsi="Times New Roman" w:cs="Times New Roman" w:hint="eastAsia"/>
          <w:sz w:val="26"/>
          <w:szCs w:val="26"/>
        </w:rPr>
        <w:t>顯示這幾所學校</w:t>
      </w:r>
      <w:r w:rsidRPr="004E5D48">
        <w:rPr>
          <w:rFonts w:ascii="Times New Roman" w:eastAsia="標楷體" w:hAnsi="Times New Roman" w:cs="Times New Roman"/>
          <w:sz w:val="26"/>
          <w:szCs w:val="26"/>
        </w:rPr>
        <w:t>尚未認知圖書分級</w:t>
      </w:r>
      <w:r w:rsidR="00F529CF" w:rsidRPr="004E5D48">
        <w:rPr>
          <w:rFonts w:ascii="Times New Roman" w:eastAsia="標楷體" w:hAnsi="Times New Roman" w:cs="Times New Roman" w:hint="eastAsia"/>
          <w:sz w:val="26"/>
          <w:szCs w:val="26"/>
        </w:rPr>
        <w:t>是</w:t>
      </w:r>
      <w:r w:rsidRPr="004E5D48">
        <w:rPr>
          <w:rFonts w:ascii="Times New Roman" w:eastAsia="標楷體" w:hAnsi="Times New Roman" w:cs="Times New Roman"/>
          <w:sz w:val="26"/>
          <w:szCs w:val="26"/>
        </w:rPr>
        <w:t>英語圖書管理</w:t>
      </w:r>
      <w:r w:rsidR="00F529CF" w:rsidRPr="004E5D48">
        <w:rPr>
          <w:rFonts w:ascii="Times New Roman" w:eastAsia="標楷體" w:hAnsi="Times New Roman" w:cs="Times New Roman" w:hint="eastAsia"/>
          <w:sz w:val="26"/>
          <w:szCs w:val="26"/>
        </w:rPr>
        <w:t>及</w:t>
      </w:r>
      <w:r w:rsidRPr="004E5D48">
        <w:rPr>
          <w:rFonts w:ascii="Times New Roman" w:eastAsia="標楷體" w:hAnsi="Times New Roman" w:cs="Times New Roman"/>
          <w:sz w:val="26"/>
          <w:szCs w:val="26"/>
        </w:rPr>
        <w:t>閱讀推動的重要部分。在共讀圖書管理方面，</w:t>
      </w:r>
      <w:r w:rsidR="00DE5FAD" w:rsidRPr="004E5D48">
        <w:rPr>
          <w:rFonts w:ascii="Times New Roman" w:eastAsia="標楷體" w:hAnsi="Times New Roman" w:cs="Times New Roman" w:hint="eastAsia"/>
          <w:sz w:val="26"/>
          <w:szCs w:val="26"/>
        </w:rPr>
        <w:t>有些學校</w:t>
      </w:r>
      <w:r w:rsidRPr="004E5D48">
        <w:rPr>
          <w:rFonts w:ascii="Times New Roman" w:eastAsia="標楷體" w:hAnsi="Times New Roman" w:cs="Times New Roman"/>
          <w:sz w:val="26"/>
          <w:szCs w:val="26"/>
        </w:rPr>
        <w:t>將共讀的書放在英文專科教室，供閱讀教學使用，這的確有其便利性，但學生沒有機會將共讀過的書，帶回家再次閱讀。因此建議學校可同時將幾本共讀的書放在圖書館，讓學生借閱。另外，有學校甚至將一般的英文圖書放在教室，在課間時，供學生翻閱，這也產生相同的問題，學生只能在課間參閱，因此建議英文圖書回歸圖書館，增加學生借閱的機會。</w:t>
      </w:r>
    </w:p>
    <w:p w:rsidR="008C4C4A" w:rsidRPr="004E5D48" w:rsidRDefault="008C4C4A" w:rsidP="00AD3C66">
      <w:pPr>
        <w:spacing w:line="360" w:lineRule="auto"/>
        <w:rPr>
          <w:rFonts w:ascii="Times New Roman" w:eastAsia="標楷體" w:hAnsi="Times New Roman" w:cs="Times New Roman"/>
          <w:sz w:val="26"/>
          <w:szCs w:val="26"/>
        </w:rPr>
      </w:pPr>
      <w:r w:rsidRPr="004E5D48">
        <w:rPr>
          <w:rFonts w:ascii="Times New Roman" w:eastAsia="標楷體" w:hAnsi="Times New Roman" w:cs="Times New Roman" w:hint="eastAsia"/>
          <w:sz w:val="26"/>
          <w:szCs w:val="26"/>
        </w:rPr>
        <w:t>在學校圖書管理的表現方面，</w:t>
      </w:r>
      <w:r w:rsidR="00724842" w:rsidRPr="004E5D48">
        <w:rPr>
          <w:rFonts w:ascii="Times New Roman" w:eastAsia="標楷體" w:hAnsi="Times New Roman" w:cs="Times New Roman" w:hint="eastAsia"/>
          <w:sz w:val="26"/>
          <w:szCs w:val="26"/>
        </w:rPr>
        <w:t>104</w:t>
      </w:r>
      <w:r w:rsidR="00724842" w:rsidRPr="004E5D48">
        <w:rPr>
          <w:rFonts w:ascii="Times New Roman" w:eastAsia="標楷體" w:hAnsi="Times New Roman" w:cs="Times New Roman" w:hint="eastAsia"/>
          <w:sz w:val="26"/>
          <w:szCs w:val="26"/>
        </w:rPr>
        <w:t>學年度</w:t>
      </w:r>
      <w:r w:rsidRPr="004E5D48">
        <w:rPr>
          <w:rFonts w:ascii="Times New Roman" w:eastAsia="標楷體" w:hAnsi="Times New Roman" w:cs="Times New Roman" w:hint="eastAsia"/>
          <w:sz w:val="26"/>
          <w:szCs w:val="26"/>
        </w:rPr>
        <w:t>訪視結果</w:t>
      </w:r>
      <w:r w:rsidR="00724842" w:rsidRPr="004E5D48">
        <w:rPr>
          <w:rFonts w:ascii="Times New Roman" w:eastAsia="標楷體" w:hAnsi="Times New Roman" w:cs="Times New Roman"/>
          <w:sz w:val="26"/>
          <w:szCs w:val="26"/>
        </w:rPr>
        <w:t>平均值</w:t>
      </w:r>
      <w:r w:rsidRPr="004E5D48">
        <w:rPr>
          <w:rFonts w:ascii="Times New Roman" w:eastAsia="標楷體" w:hAnsi="Times New Roman" w:cs="Times New Roman"/>
          <w:sz w:val="26"/>
          <w:szCs w:val="26"/>
        </w:rPr>
        <w:t>為</w:t>
      </w:r>
      <w:r w:rsidRPr="004E5D48">
        <w:rPr>
          <w:rFonts w:ascii="Times New Roman" w:eastAsia="標楷體" w:hAnsi="Times New Roman" w:cs="Times New Roman" w:hint="eastAsia"/>
          <w:sz w:val="26"/>
          <w:szCs w:val="26"/>
        </w:rPr>
        <w:t>3</w:t>
      </w:r>
      <w:r w:rsidRPr="004E5D48">
        <w:rPr>
          <w:rFonts w:ascii="Times New Roman" w:eastAsia="標楷體" w:hAnsi="Times New Roman" w:cs="Times New Roman"/>
          <w:sz w:val="26"/>
          <w:szCs w:val="26"/>
        </w:rPr>
        <w:t>.</w:t>
      </w:r>
      <w:r w:rsidRPr="004E5D48">
        <w:rPr>
          <w:rFonts w:ascii="Times New Roman" w:eastAsia="標楷體" w:hAnsi="Times New Roman" w:cs="Times New Roman" w:hint="eastAsia"/>
          <w:sz w:val="26"/>
          <w:szCs w:val="26"/>
        </w:rPr>
        <w:t>1</w:t>
      </w:r>
      <w:r w:rsidRPr="004E5D48">
        <w:rPr>
          <w:rFonts w:ascii="Times New Roman" w:eastAsia="標楷體" w:hAnsi="Times New Roman" w:cs="Times New Roman" w:hint="eastAsia"/>
          <w:sz w:val="26"/>
          <w:szCs w:val="26"/>
        </w:rPr>
        <w:t>，略低於</w:t>
      </w:r>
      <w:r w:rsidRPr="004E5D48">
        <w:rPr>
          <w:rFonts w:ascii="Times New Roman" w:eastAsia="標楷體" w:hAnsi="Times New Roman" w:cs="Times New Roman"/>
          <w:sz w:val="26"/>
          <w:szCs w:val="26"/>
        </w:rPr>
        <w:t>1</w:t>
      </w:r>
      <w:r w:rsidRPr="004E5D48">
        <w:rPr>
          <w:rFonts w:ascii="Times New Roman" w:eastAsia="標楷體" w:hAnsi="Times New Roman" w:cs="Times New Roman" w:hint="eastAsia"/>
          <w:sz w:val="26"/>
          <w:szCs w:val="26"/>
        </w:rPr>
        <w:t>03</w:t>
      </w:r>
      <w:r w:rsidRPr="004E5D48">
        <w:rPr>
          <w:rFonts w:ascii="Times New Roman" w:eastAsia="標楷體" w:hAnsi="Times New Roman" w:cs="Times New Roman" w:hint="eastAsia"/>
          <w:sz w:val="26"/>
          <w:szCs w:val="26"/>
        </w:rPr>
        <w:t>學年度的</w:t>
      </w:r>
      <w:r w:rsidRPr="004E5D48">
        <w:rPr>
          <w:rFonts w:ascii="Times New Roman" w:eastAsia="標楷體" w:hAnsi="Times New Roman" w:cs="Times New Roman" w:hint="eastAsia"/>
          <w:sz w:val="26"/>
          <w:szCs w:val="26"/>
        </w:rPr>
        <w:t>3.2</w:t>
      </w:r>
      <w:r w:rsidRPr="004E5D48">
        <w:rPr>
          <w:rFonts w:ascii="Times New Roman" w:eastAsia="標楷體" w:hAnsi="Times New Roman" w:cs="Times New Roman" w:hint="eastAsia"/>
          <w:sz w:val="26"/>
          <w:szCs w:val="26"/>
        </w:rPr>
        <w:t>，且是今年度</w:t>
      </w:r>
      <w:r w:rsidRPr="004E5D48">
        <w:rPr>
          <w:rFonts w:ascii="Times New Roman" w:eastAsia="標楷體" w:hAnsi="Times New Roman"/>
          <w:sz w:val="26"/>
          <w:szCs w:val="26"/>
        </w:rPr>
        <w:t>在</w:t>
      </w:r>
      <w:r w:rsidRPr="004E5D48">
        <w:rPr>
          <w:rFonts w:ascii="Times New Roman" w:eastAsia="標楷體" w:hAnsi="Times New Roman"/>
          <w:sz w:val="26"/>
          <w:szCs w:val="26"/>
        </w:rPr>
        <w:t>2</w:t>
      </w:r>
      <w:r w:rsidR="00644931" w:rsidRPr="004E5D48">
        <w:rPr>
          <w:rFonts w:ascii="Times New Roman" w:eastAsia="標楷體" w:hAnsi="Times New Roman" w:hint="eastAsia"/>
          <w:sz w:val="26"/>
          <w:szCs w:val="26"/>
        </w:rPr>
        <w:t>1</w:t>
      </w:r>
      <w:r w:rsidRPr="004E5D48">
        <w:rPr>
          <w:rFonts w:ascii="Times New Roman" w:eastAsia="標楷體" w:hAnsi="Times New Roman"/>
          <w:sz w:val="26"/>
          <w:szCs w:val="26"/>
        </w:rPr>
        <w:t>個檢核項目中</w:t>
      </w:r>
      <w:r w:rsidRPr="004E5D48">
        <w:rPr>
          <w:rFonts w:ascii="Times New Roman" w:eastAsia="標楷體" w:hAnsi="Times New Roman" w:hint="eastAsia"/>
          <w:sz w:val="26"/>
          <w:szCs w:val="26"/>
        </w:rPr>
        <w:t>，平均數最低的，足見</w:t>
      </w:r>
      <w:r w:rsidRPr="004E5D48">
        <w:rPr>
          <w:rFonts w:ascii="Times New Roman" w:eastAsia="標楷體" w:hAnsi="Times New Roman" w:hint="eastAsia"/>
          <w:sz w:val="26"/>
          <w:szCs w:val="26"/>
        </w:rPr>
        <w:t>24</w:t>
      </w:r>
      <w:r w:rsidRPr="004E5D48">
        <w:rPr>
          <w:rFonts w:ascii="Times New Roman" w:eastAsia="標楷體" w:hAnsi="Times New Roman" w:hint="eastAsia"/>
          <w:sz w:val="26"/>
          <w:szCs w:val="26"/>
        </w:rPr>
        <w:t>所</w:t>
      </w:r>
      <w:r w:rsidRPr="004E5D48">
        <w:rPr>
          <w:rFonts w:ascii="Times New Roman" w:eastAsia="標楷體" w:hAnsi="Times New Roman" w:hint="eastAsia"/>
          <w:sz w:val="26"/>
          <w:szCs w:val="26"/>
        </w:rPr>
        <w:lastRenderedPageBreak/>
        <w:t>學校在圖書管理與分級</w:t>
      </w:r>
      <w:r w:rsidRPr="004E5D48">
        <w:rPr>
          <w:rFonts w:ascii="Times New Roman" w:eastAsia="標楷體" w:hAnsi="Times New Roman" w:cs="Times New Roman" w:hint="eastAsia"/>
          <w:kern w:val="0"/>
          <w:sz w:val="26"/>
          <w:szCs w:val="26"/>
        </w:rPr>
        <w:t>方面</w:t>
      </w:r>
      <w:r w:rsidRPr="004E5D48">
        <w:rPr>
          <w:rFonts w:ascii="Times New Roman" w:eastAsia="標楷體" w:hAnsi="Times New Roman" w:hint="eastAsia"/>
          <w:sz w:val="26"/>
          <w:szCs w:val="26"/>
        </w:rPr>
        <w:t>的表現，是最需加強的重點。</w:t>
      </w:r>
      <w:r w:rsidR="004E5D48">
        <w:rPr>
          <w:rFonts w:ascii="Times New Roman" w:eastAsia="標楷體" w:hAnsi="Times New Roman"/>
          <w:sz w:val="26"/>
          <w:szCs w:val="26"/>
        </w:rPr>
        <w:br/>
      </w:r>
    </w:p>
    <w:p w:rsidR="00BD2762" w:rsidRPr="004E5D48" w:rsidRDefault="00F12C6C" w:rsidP="00AD3C66">
      <w:pPr>
        <w:spacing w:line="360" w:lineRule="auto"/>
        <w:rPr>
          <w:rFonts w:ascii="Times New Roman" w:eastAsia="標楷體" w:hAnsi="Times New Roman" w:cs="Times New Roman"/>
          <w:b/>
          <w:sz w:val="26"/>
          <w:szCs w:val="26"/>
        </w:rPr>
      </w:pPr>
      <w:r w:rsidRPr="004E5D48">
        <w:rPr>
          <w:rFonts w:ascii="Times New Roman" w:eastAsia="標楷體" w:hAnsi="Times New Roman" w:cs="Times New Roman" w:hint="eastAsia"/>
          <w:b/>
          <w:sz w:val="26"/>
          <w:szCs w:val="26"/>
        </w:rPr>
        <w:t>3.</w:t>
      </w:r>
      <w:r w:rsidR="00BD2762" w:rsidRPr="004E5D48">
        <w:rPr>
          <w:rFonts w:ascii="Times New Roman" w:eastAsia="標楷體" w:hAnsi="Times New Roman" w:cs="Times New Roman"/>
          <w:b/>
          <w:sz w:val="26"/>
          <w:szCs w:val="26"/>
        </w:rPr>
        <w:t>閱讀推動</w:t>
      </w:r>
    </w:p>
    <w:p w:rsidR="00724842" w:rsidRPr="004E5D48" w:rsidRDefault="00BD2762" w:rsidP="00AD3C66">
      <w:pPr>
        <w:pStyle w:val="a4"/>
        <w:spacing w:line="360" w:lineRule="auto"/>
        <w:ind w:leftChars="0" w:left="0" w:firstLineChars="218" w:firstLine="567"/>
        <w:rPr>
          <w:rFonts w:ascii="Times New Roman" w:eastAsia="標楷體" w:hAnsi="Times New Roman" w:cs="Times New Roman"/>
          <w:sz w:val="26"/>
          <w:szCs w:val="26"/>
        </w:rPr>
      </w:pPr>
      <w:r w:rsidRPr="004E5D48">
        <w:rPr>
          <w:rFonts w:ascii="Times New Roman" w:eastAsia="標楷體" w:hAnsi="Times New Roman" w:cs="Times New Roman" w:hint="eastAsia"/>
          <w:sz w:val="26"/>
          <w:szCs w:val="26"/>
        </w:rPr>
        <w:t>閱讀推動一直是過去訪視的重點</w:t>
      </w:r>
      <w:r w:rsidR="00EC487E" w:rsidRPr="004E5D48">
        <w:rPr>
          <w:rFonts w:ascii="Times New Roman" w:eastAsia="標楷體" w:hAnsi="Times New Roman" w:cs="Times New Roman" w:hint="eastAsia"/>
          <w:sz w:val="26"/>
          <w:szCs w:val="26"/>
        </w:rPr>
        <w:t>，</w:t>
      </w:r>
      <w:r w:rsidRPr="004E5D48">
        <w:rPr>
          <w:rFonts w:ascii="Times New Roman" w:eastAsia="標楷體" w:hAnsi="Times New Roman" w:cs="Times New Roman" w:hint="eastAsia"/>
          <w:sz w:val="26"/>
          <w:szCs w:val="26"/>
        </w:rPr>
        <w:t>今年也不例外</w:t>
      </w:r>
      <w:r w:rsidR="00BA7333" w:rsidRPr="004E5D48">
        <w:rPr>
          <w:rFonts w:ascii="Times New Roman" w:eastAsia="標楷體" w:hAnsi="Times New Roman" w:cs="Times New Roman"/>
          <w:sz w:val="26"/>
          <w:szCs w:val="26"/>
        </w:rPr>
        <w:t>。</w:t>
      </w:r>
      <w:r w:rsidR="00EC487E" w:rsidRPr="004E5D48">
        <w:rPr>
          <w:rFonts w:ascii="Times New Roman" w:eastAsia="標楷體" w:hAnsi="Times New Roman" w:cs="Times New Roman" w:hint="eastAsia"/>
          <w:sz w:val="26"/>
          <w:szCs w:val="26"/>
        </w:rPr>
        <w:t>無庸置疑的，閱讀為學習任何語言之本</w:t>
      </w:r>
      <w:r w:rsidR="00AD664B" w:rsidRPr="004E5D48">
        <w:rPr>
          <w:rFonts w:ascii="Times New Roman" w:eastAsia="標楷體" w:hAnsi="Times New Roman" w:cs="Times New Roman" w:hint="eastAsia"/>
          <w:sz w:val="26"/>
          <w:szCs w:val="26"/>
        </w:rPr>
        <w:t>，所以</w:t>
      </w:r>
      <w:r w:rsidR="00EC487E" w:rsidRPr="004E5D48">
        <w:rPr>
          <w:rFonts w:ascii="Times New Roman" w:eastAsia="標楷體" w:hAnsi="Times New Roman" w:cs="Times New Roman" w:hint="eastAsia"/>
          <w:sz w:val="26"/>
          <w:szCs w:val="26"/>
        </w:rPr>
        <w:t>培養學生閱讀的興趣，進而提高學生主動接觸英文書籍的意願，</w:t>
      </w:r>
      <w:r w:rsidR="00AD664B" w:rsidRPr="004E5D48">
        <w:rPr>
          <w:rFonts w:ascii="Times New Roman" w:eastAsia="標楷體" w:hAnsi="Times New Roman" w:cs="Times New Roman" w:hint="eastAsia"/>
          <w:sz w:val="26"/>
          <w:szCs w:val="26"/>
        </w:rPr>
        <w:t>一直是</w:t>
      </w:r>
      <w:r w:rsidR="00EC487E" w:rsidRPr="004E5D48">
        <w:rPr>
          <w:rFonts w:ascii="Times New Roman" w:eastAsia="標楷體" w:hAnsi="Times New Roman" w:cs="Times New Roman" w:hint="eastAsia"/>
          <w:sz w:val="26"/>
          <w:szCs w:val="26"/>
        </w:rPr>
        <w:t>國小階段英文閱</w:t>
      </w:r>
      <w:r w:rsidR="008401FB" w:rsidRPr="004E5D48">
        <w:rPr>
          <w:rFonts w:ascii="Times New Roman" w:eastAsia="標楷體" w:hAnsi="Times New Roman" w:cs="Times New Roman" w:hint="eastAsia"/>
          <w:sz w:val="26"/>
          <w:szCs w:val="26"/>
        </w:rPr>
        <w:t>讀推動的主要目標</w:t>
      </w:r>
      <w:r w:rsidR="008401FB" w:rsidRPr="004E5D48">
        <w:rPr>
          <w:rFonts w:ascii="Times New Roman" w:eastAsia="標楷體" w:hAnsi="Times New Roman" w:cs="Times New Roman"/>
          <w:sz w:val="26"/>
          <w:szCs w:val="26"/>
        </w:rPr>
        <w:t>。</w:t>
      </w:r>
      <w:r w:rsidR="00BA7333" w:rsidRPr="004E5D48">
        <w:rPr>
          <w:rFonts w:ascii="Times New Roman" w:eastAsia="標楷體" w:hAnsi="Times New Roman" w:cs="Times New Roman" w:hint="eastAsia"/>
          <w:sz w:val="26"/>
          <w:szCs w:val="26"/>
        </w:rPr>
        <w:t>今年訪視在閱讀推動的結果</w:t>
      </w:r>
      <w:r w:rsidR="00724842" w:rsidRPr="004E5D48">
        <w:rPr>
          <w:rFonts w:ascii="Times New Roman" w:eastAsia="標楷體" w:hAnsi="Times New Roman" w:cs="Times New Roman" w:hint="eastAsia"/>
          <w:sz w:val="26"/>
          <w:szCs w:val="26"/>
        </w:rPr>
        <w:t>，</w:t>
      </w:r>
      <w:r w:rsidR="001D2140" w:rsidRPr="004E5D48">
        <w:rPr>
          <w:rFonts w:ascii="Times New Roman" w:eastAsia="標楷體" w:hAnsi="Times New Roman" w:hint="eastAsia"/>
          <w:sz w:val="26"/>
          <w:szCs w:val="26"/>
        </w:rPr>
        <w:t>各校</w:t>
      </w:r>
      <w:r w:rsidR="001D2140" w:rsidRPr="004E5D48">
        <w:rPr>
          <w:rFonts w:ascii="Times New Roman" w:eastAsia="標楷體" w:hAnsi="Times New Roman"/>
          <w:sz w:val="26"/>
          <w:szCs w:val="26"/>
        </w:rPr>
        <w:t>英語閱讀推動</w:t>
      </w:r>
      <w:r w:rsidR="001D2140" w:rsidRPr="004E5D48">
        <w:rPr>
          <w:rFonts w:ascii="Times New Roman" w:eastAsia="標楷體" w:hAnsi="Times New Roman" w:hint="eastAsia"/>
          <w:sz w:val="26"/>
          <w:szCs w:val="26"/>
        </w:rPr>
        <w:t>成績</w:t>
      </w:r>
      <w:r w:rsidR="001D2140" w:rsidRPr="004E5D48">
        <w:rPr>
          <w:rFonts w:ascii="Times New Roman" w:eastAsia="標楷體" w:hAnsi="Times New Roman"/>
          <w:sz w:val="26"/>
          <w:szCs w:val="26"/>
        </w:rPr>
        <w:t>3.25</w:t>
      </w:r>
      <w:r w:rsidR="001D2140" w:rsidRPr="004E5D48">
        <w:rPr>
          <w:rFonts w:ascii="Times New Roman" w:eastAsia="標楷體" w:hAnsi="Times New Roman" w:hint="eastAsia"/>
          <w:sz w:val="26"/>
          <w:szCs w:val="26"/>
        </w:rPr>
        <w:t>分，</w:t>
      </w:r>
      <w:r w:rsidR="00887607" w:rsidRPr="004E5D48">
        <w:rPr>
          <w:rFonts w:ascii="Times New Roman" w:eastAsia="標楷體" w:hAnsi="Times New Roman" w:hint="eastAsia"/>
          <w:sz w:val="26"/>
          <w:szCs w:val="26"/>
        </w:rPr>
        <w:t>和</w:t>
      </w:r>
      <w:r w:rsidR="00887607" w:rsidRPr="004E5D48">
        <w:rPr>
          <w:rFonts w:ascii="Times New Roman" w:eastAsia="標楷體" w:hAnsi="Times New Roman" w:hint="eastAsia"/>
          <w:sz w:val="26"/>
          <w:szCs w:val="26"/>
        </w:rPr>
        <w:t>103</w:t>
      </w:r>
      <w:r w:rsidR="00887607" w:rsidRPr="004E5D48">
        <w:rPr>
          <w:rFonts w:ascii="Times New Roman" w:eastAsia="標楷體" w:hAnsi="Times New Roman" w:hint="eastAsia"/>
          <w:sz w:val="26"/>
          <w:szCs w:val="26"/>
        </w:rPr>
        <w:t>年度的平均一樣，但</w:t>
      </w:r>
      <w:r w:rsidR="001D2140" w:rsidRPr="004E5D48">
        <w:rPr>
          <w:rFonts w:ascii="Times New Roman" w:eastAsia="標楷體" w:hAnsi="Times New Roman" w:hint="eastAsia"/>
          <w:sz w:val="26"/>
          <w:szCs w:val="26"/>
        </w:rPr>
        <w:t>優於</w:t>
      </w:r>
      <w:r w:rsidR="001D2140" w:rsidRPr="004E5D48">
        <w:rPr>
          <w:rFonts w:ascii="Times New Roman" w:eastAsia="標楷體" w:hAnsi="Times New Roman"/>
          <w:sz w:val="26"/>
          <w:szCs w:val="26"/>
        </w:rPr>
        <w:t>102</w:t>
      </w:r>
      <w:r w:rsidR="001D2140" w:rsidRPr="004E5D48">
        <w:rPr>
          <w:rFonts w:ascii="Times New Roman" w:eastAsia="標楷體" w:hAnsi="Times New Roman" w:hint="eastAsia"/>
          <w:sz w:val="26"/>
          <w:szCs w:val="26"/>
        </w:rPr>
        <w:t>年度的</w:t>
      </w:r>
      <w:r w:rsidR="001D2140" w:rsidRPr="004E5D48">
        <w:rPr>
          <w:rFonts w:ascii="Times New Roman" w:eastAsia="標楷體" w:hAnsi="Times New Roman"/>
          <w:sz w:val="26"/>
          <w:szCs w:val="26"/>
        </w:rPr>
        <w:t>2.57</w:t>
      </w:r>
      <w:r w:rsidR="001D2140" w:rsidRPr="004E5D48">
        <w:rPr>
          <w:rFonts w:ascii="Times New Roman" w:eastAsia="標楷體" w:hAnsi="Times New Roman" w:hint="eastAsia"/>
          <w:sz w:val="26"/>
          <w:szCs w:val="26"/>
        </w:rPr>
        <w:t>分及</w:t>
      </w:r>
      <w:r w:rsidR="001D2140" w:rsidRPr="004E5D48">
        <w:rPr>
          <w:rFonts w:ascii="Times New Roman" w:eastAsia="標楷體" w:hAnsi="Times New Roman"/>
          <w:sz w:val="26"/>
          <w:szCs w:val="26"/>
        </w:rPr>
        <w:t>101</w:t>
      </w:r>
      <w:r w:rsidR="001D2140" w:rsidRPr="004E5D48">
        <w:rPr>
          <w:rFonts w:ascii="Times New Roman" w:eastAsia="標楷體" w:hAnsi="Times New Roman" w:hint="eastAsia"/>
          <w:sz w:val="26"/>
          <w:szCs w:val="26"/>
        </w:rPr>
        <w:t>年度的</w:t>
      </w:r>
      <w:r w:rsidR="001D2140" w:rsidRPr="004E5D48">
        <w:rPr>
          <w:rFonts w:ascii="Times New Roman" w:eastAsia="標楷體" w:hAnsi="Times New Roman"/>
          <w:sz w:val="26"/>
          <w:szCs w:val="26"/>
        </w:rPr>
        <w:t>2.7</w:t>
      </w:r>
      <w:r w:rsidR="001D2140" w:rsidRPr="004E5D48">
        <w:rPr>
          <w:rFonts w:ascii="Times New Roman" w:eastAsia="標楷體" w:hAnsi="Times New Roman" w:hint="eastAsia"/>
          <w:sz w:val="26"/>
          <w:szCs w:val="26"/>
        </w:rPr>
        <w:t>分</w:t>
      </w:r>
      <w:r w:rsidR="00A62E71">
        <w:rPr>
          <w:rFonts w:ascii="Times New Roman" w:eastAsia="標楷體" w:hAnsi="Times New Roman" w:hint="eastAsia"/>
          <w:sz w:val="26"/>
          <w:szCs w:val="26"/>
        </w:rPr>
        <w:t>。</w:t>
      </w:r>
    </w:p>
    <w:p w:rsidR="00BD2762" w:rsidRPr="004E5D48" w:rsidRDefault="00BA7333" w:rsidP="00AD3C66">
      <w:pPr>
        <w:spacing w:line="360" w:lineRule="auto"/>
        <w:ind w:left="1" w:firstLine="479"/>
        <w:rPr>
          <w:rFonts w:ascii="Times New Roman" w:eastAsia="標楷體" w:hAnsi="Times New Roman" w:cs="Times New Roman"/>
          <w:sz w:val="26"/>
          <w:szCs w:val="26"/>
        </w:rPr>
      </w:pPr>
      <w:r w:rsidRPr="004E5D48">
        <w:rPr>
          <w:rFonts w:ascii="Times New Roman" w:eastAsia="標楷體" w:hAnsi="Times New Roman" w:cs="Times New Roman" w:hint="eastAsia"/>
          <w:sz w:val="26"/>
          <w:szCs w:val="26"/>
        </w:rPr>
        <w:t>整體來說</w:t>
      </w:r>
      <w:r w:rsidRPr="004E5D48">
        <w:rPr>
          <w:rFonts w:ascii="Times New Roman" w:eastAsia="標楷體" w:hAnsi="Times New Roman" w:cs="Times New Roman"/>
          <w:sz w:val="26"/>
          <w:szCs w:val="26"/>
        </w:rPr>
        <w:t>，</w:t>
      </w:r>
      <w:r w:rsidRPr="004E5D48">
        <w:rPr>
          <w:rFonts w:ascii="Times New Roman" w:eastAsia="標楷體" w:hAnsi="Times New Roman" w:cs="Times New Roman" w:hint="eastAsia"/>
          <w:sz w:val="26"/>
          <w:szCs w:val="26"/>
        </w:rPr>
        <w:t>各校在閱讀推動方面都很積極</w:t>
      </w:r>
      <w:r w:rsidRPr="004E5D48">
        <w:rPr>
          <w:rFonts w:ascii="Times New Roman" w:eastAsia="標楷體" w:hAnsi="Times New Roman" w:cs="Times New Roman"/>
          <w:sz w:val="26"/>
          <w:szCs w:val="26"/>
        </w:rPr>
        <w:t>，</w:t>
      </w:r>
      <w:r w:rsidR="00EC487E" w:rsidRPr="004E5D48">
        <w:rPr>
          <w:rFonts w:ascii="Times New Roman" w:eastAsia="標楷體" w:hAnsi="Times New Roman" w:cs="Times New Roman" w:hint="eastAsia"/>
          <w:sz w:val="26"/>
          <w:szCs w:val="26"/>
        </w:rPr>
        <w:t>大部分的學校都</w:t>
      </w:r>
      <w:r w:rsidR="008401FB" w:rsidRPr="004E5D48">
        <w:rPr>
          <w:rFonts w:ascii="Times New Roman" w:eastAsia="標楷體" w:hAnsi="Times New Roman" w:cs="Times New Roman" w:hint="eastAsia"/>
          <w:sz w:val="26"/>
          <w:szCs w:val="26"/>
        </w:rPr>
        <w:t>嘗試</w:t>
      </w:r>
      <w:r w:rsidR="00EC487E" w:rsidRPr="004E5D48">
        <w:rPr>
          <w:rFonts w:ascii="Times New Roman" w:eastAsia="標楷體" w:hAnsi="Times New Roman" w:cs="Times New Roman" w:hint="eastAsia"/>
          <w:sz w:val="26"/>
          <w:szCs w:val="26"/>
        </w:rPr>
        <w:t>多管齊下</w:t>
      </w:r>
      <w:r w:rsidR="00EC487E" w:rsidRPr="004E5D48">
        <w:rPr>
          <w:rFonts w:ascii="Times New Roman" w:eastAsia="標楷體" w:hAnsi="Times New Roman" w:cs="Times New Roman"/>
          <w:sz w:val="26"/>
          <w:szCs w:val="26"/>
        </w:rPr>
        <w:t>，</w:t>
      </w:r>
      <w:r w:rsidR="00EC487E" w:rsidRPr="004E5D48">
        <w:rPr>
          <w:rFonts w:ascii="Times New Roman" w:eastAsia="標楷體" w:hAnsi="Times New Roman" w:cs="Times New Roman" w:hint="eastAsia"/>
          <w:sz w:val="26"/>
          <w:szCs w:val="26"/>
        </w:rPr>
        <w:t>實施多種全校性</w:t>
      </w:r>
      <w:r w:rsidR="00EC487E" w:rsidRPr="004E5D48">
        <w:rPr>
          <w:rFonts w:ascii="標楷體" w:eastAsia="標楷體" w:hAnsi="標楷體" w:cs="+mn-cs" w:hint="eastAsia"/>
          <w:sz w:val="26"/>
          <w:szCs w:val="26"/>
        </w:rPr>
        <w:t>閱讀</w:t>
      </w:r>
      <w:r w:rsidR="00EC487E" w:rsidRPr="004E5D48">
        <w:rPr>
          <w:rFonts w:ascii="Times New Roman" w:eastAsia="標楷體" w:hAnsi="Times New Roman" w:cs="Times New Roman" w:hint="eastAsia"/>
          <w:sz w:val="26"/>
          <w:szCs w:val="26"/>
        </w:rPr>
        <w:t>教學活動</w:t>
      </w:r>
      <w:r w:rsidR="00EC487E" w:rsidRPr="004E5D48">
        <w:rPr>
          <w:rFonts w:ascii="Times New Roman" w:eastAsia="標楷體" w:hAnsi="Times New Roman" w:cs="Times New Roman"/>
          <w:sz w:val="26"/>
          <w:szCs w:val="26"/>
        </w:rPr>
        <w:t>。</w:t>
      </w:r>
      <w:r w:rsidR="001A3219" w:rsidRPr="004E5D48">
        <w:rPr>
          <w:rFonts w:ascii="Times New Roman" w:eastAsia="標楷體" w:hAnsi="Times New Roman" w:cs="Times New Roman"/>
          <w:sz w:val="26"/>
          <w:szCs w:val="26"/>
        </w:rPr>
        <w:t>為提供學校辦理全校性</w:t>
      </w:r>
      <w:r w:rsidR="001A3219" w:rsidRPr="004E5D48">
        <w:rPr>
          <w:rFonts w:ascii="Times New Roman" w:eastAsia="標楷體" w:hAnsi="Times New Roman" w:cs="Times New Roman" w:hint="eastAsia"/>
          <w:sz w:val="26"/>
          <w:szCs w:val="26"/>
        </w:rPr>
        <w:t>閱讀教</w:t>
      </w:r>
      <w:r w:rsidR="001A3219" w:rsidRPr="004E5D48">
        <w:rPr>
          <w:rFonts w:ascii="Times New Roman" w:eastAsia="標楷體" w:hAnsi="Times New Roman" w:cs="Times New Roman"/>
          <w:sz w:val="26"/>
          <w:szCs w:val="26"/>
        </w:rPr>
        <w:t>學活動之參考，以下</w:t>
      </w:r>
      <w:r w:rsidR="007A22C2" w:rsidRPr="004E5D48">
        <w:rPr>
          <w:rFonts w:ascii="Times New Roman" w:eastAsia="標楷體" w:hAnsi="Times New Roman" w:cs="Times New Roman" w:hint="eastAsia"/>
          <w:sz w:val="26"/>
          <w:szCs w:val="26"/>
        </w:rPr>
        <w:t>針對</w:t>
      </w:r>
      <w:r w:rsidR="001A3219" w:rsidRPr="004E5D48">
        <w:rPr>
          <w:rFonts w:ascii="Times New Roman" w:eastAsia="標楷體" w:hAnsi="Times New Roman" w:cs="Times New Roman"/>
          <w:sz w:val="26"/>
          <w:szCs w:val="26"/>
        </w:rPr>
        <w:t>本次受訪學校於受評表中</w:t>
      </w:r>
      <w:r w:rsidR="00FC7779" w:rsidRPr="004E5D48">
        <w:rPr>
          <w:rFonts w:ascii="Times New Roman" w:eastAsia="標楷體" w:hAnsi="Times New Roman" w:cs="Times New Roman" w:hint="eastAsia"/>
          <w:sz w:val="26"/>
          <w:szCs w:val="26"/>
        </w:rPr>
        <w:t>所</w:t>
      </w:r>
      <w:r w:rsidR="001A3219" w:rsidRPr="004E5D48">
        <w:rPr>
          <w:rFonts w:ascii="Times New Roman" w:eastAsia="標楷體" w:hAnsi="Times New Roman" w:cs="Times New Roman"/>
          <w:sz w:val="26"/>
          <w:szCs w:val="26"/>
        </w:rPr>
        <w:t>列舉的</w:t>
      </w:r>
      <w:r w:rsidR="00FC7779" w:rsidRPr="004E5D48">
        <w:rPr>
          <w:rFonts w:ascii="Times New Roman" w:eastAsia="標楷體" w:hAnsi="Times New Roman" w:cs="Times New Roman" w:hint="eastAsia"/>
          <w:sz w:val="26"/>
          <w:szCs w:val="26"/>
        </w:rPr>
        <w:t>一些主要</w:t>
      </w:r>
      <w:r w:rsidR="001A3219" w:rsidRPr="004E5D48">
        <w:rPr>
          <w:rFonts w:ascii="Times New Roman" w:eastAsia="標楷體" w:hAnsi="Times New Roman" w:cs="Times New Roman"/>
          <w:sz w:val="26"/>
          <w:szCs w:val="26"/>
        </w:rPr>
        <w:t>活動，依性質分類</w:t>
      </w:r>
      <w:r w:rsidR="00FC7779" w:rsidRPr="004E5D48">
        <w:rPr>
          <w:rFonts w:ascii="Times New Roman" w:eastAsia="標楷體" w:hAnsi="Times New Roman" w:cs="Times New Roman" w:hint="eastAsia"/>
          <w:sz w:val="26"/>
          <w:szCs w:val="26"/>
        </w:rPr>
        <w:t>舉例描述</w:t>
      </w:r>
      <w:r w:rsidR="001A3219" w:rsidRPr="004E5D48">
        <w:rPr>
          <w:rFonts w:ascii="Times New Roman" w:eastAsia="標楷體" w:hAnsi="Times New Roman" w:cs="Times New Roman"/>
          <w:sz w:val="26"/>
          <w:szCs w:val="26"/>
        </w:rPr>
        <w:t>如下：</w:t>
      </w:r>
      <w:r w:rsidR="004E5D48">
        <w:rPr>
          <w:rFonts w:ascii="Times New Roman" w:eastAsia="標楷體" w:hAnsi="Times New Roman" w:cs="Times New Roman" w:hint="eastAsia"/>
          <w:sz w:val="26"/>
          <w:szCs w:val="26"/>
        </w:rPr>
        <w:br/>
      </w:r>
    </w:p>
    <w:p w:rsidR="00C81880" w:rsidRPr="004E5D48" w:rsidRDefault="0061294B" w:rsidP="00AD3C66">
      <w:pPr>
        <w:spacing w:line="360" w:lineRule="auto"/>
        <w:rPr>
          <w:rFonts w:eastAsia="標楷體"/>
          <w:sz w:val="26"/>
          <w:szCs w:val="26"/>
        </w:rPr>
      </w:pPr>
      <w:r w:rsidRPr="004E5D48">
        <w:rPr>
          <w:rFonts w:ascii="Times New Roman" w:eastAsia="標楷體" w:hAnsi="Times New Roman" w:cs="Times New Roman" w:hint="eastAsia"/>
          <w:b/>
          <w:sz w:val="26"/>
          <w:szCs w:val="26"/>
          <w:u w:val="single"/>
        </w:rPr>
        <w:t>繪本</w:t>
      </w:r>
      <w:r w:rsidR="00063E3F" w:rsidRPr="004E5D48">
        <w:rPr>
          <w:rFonts w:ascii="Times New Roman" w:eastAsia="標楷體" w:hAnsi="Times New Roman" w:cs="Times New Roman" w:hint="eastAsia"/>
          <w:b/>
          <w:sz w:val="26"/>
          <w:szCs w:val="26"/>
          <w:u w:val="single"/>
        </w:rPr>
        <w:t>(</w:t>
      </w:r>
      <w:r w:rsidRPr="004E5D48">
        <w:rPr>
          <w:rFonts w:ascii="Times New Roman" w:eastAsia="標楷體" w:hAnsi="Times New Roman" w:cs="Times New Roman" w:hint="eastAsia"/>
          <w:b/>
          <w:sz w:val="26"/>
          <w:szCs w:val="26"/>
          <w:u w:val="single"/>
        </w:rPr>
        <w:t>電子</w:t>
      </w:r>
      <w:r w:rsidR="00063E3F" w:rsidRPr="004E5D48">
        <w:rPr>
          <w:rFonts w:ascii="Times New Roman" w:eastAsia="標楷體" w:hAnsi="Times New Roman" w:cs="Times New Roman" w:hint="eastAsia"/>
          <w:b/>
          <w:sz w:val="26"/>
          <w:szCs w:val="26"/>
          <w:u w:val="single"/>
        </w:rPr>
        <w:t>)</w:t>
      </w:r>
      <w:r w:rsidRPr="004E5D48">
        <w:rPr>
          <w:rFonts w:ascii="Times New Roman" w:eastAsia="標楷體" w:hAnsi="Times New Roman" w:cs="Times New Roman" w:hint="eastAsia"/>
          <w:b/>
          <w:sz w:val="26"/>
          <w:szCs w:val="26"/>
          <w:u w:val="single"/>
        </w:rPr>
        <w:t>書教學</w:t>
      </w:r>
      <w:r w:rsidRPr="004E5D48">
        <w:rPr>
          <w:rFonts w:ascii="Times New Roman" w:eastAsia="標楷體" w:hAnsi="Times New Roman" w:cs="Times New Roman" w:hint="eastAsia"/>
          <w:sz w:val="26"/>
          <w:szCs w:val="26"/>
        </w:rPr>
        <w:t>:</w:t>
      </w:r>
      <w:r w:rsidR="001037EC" w:rsidRPr="004E5D48">
        <w:rPr>
          <w:rFonts w:ascii="標楷體" w:eastAsia="標楷體" w:hAnsi="標楷體" w:hint="eastAsia"/>
          <w:bCs/>
          <w:sz w:val="26"/>
          <w:szCs w:val="26"/>
        </w:rPr>
        <w:t>被訪視的24所學校中</w:t>
      </w:r>
      <w:r w:rsidR="00CB194F" w:rsidRPr="004E5D48">
        <w:rPr>
          <w:rFonts w:ascii="Times New Roman" w:eastAsia="標楷體" w:hAnsi="Times New Roman" w:cs="Times New Roman"/>
          <w:sz w:val="26"/>
          <w:szCs w:val="26"/>
        </w:rPr>
        <w:t>，</w:t>
      </w:r>
      <w:r w:rsidR="001037EC" w:rsidRPr="004E5D48">
        <w:rPr>
          <w:rFonts w:ascii="標楷體" w:eastAsia="標楷體" w:hAnsi="標楷體" w:hint="eastAsia"/>
          <w:bCs/>
          <w:sz w:val="26"/>
          <w:szCs w:val="26"/>
        </w:rPr>
        <w:t>就有多達15所學校實施全校性繪本教學，而且型式也</w:t>
      </w:r>
      <w:r w:rsidR="00063E3F" w:rsidRPr="004E5D48">
        <w:rPr>
          <w:rFonts w:ascii="Times New Roman" w:eastAsia="標楷體" w:hAnsi="Times New Roman" w:cs="Times New Roman" w:hint="eastAsia"/>
          <w:sz w:val="26"/>
          <w:szCs w:val="26"/>
        </w:rPr>
        <w:t>相當</w:t>
      </w:r>
      <w:r w:rsidR="00C64B8A" w:rsidRPr="004E5D48">
        <w:rPr>
          <w:rFonts w:ascii="Times New Roman" w:eastAsia="標楷體" w:hAnsi="Times New Roman" w:cs="Times New Roman" w:hint="eastAsia"/>
          <w:sz w:val="26"/>
          <w:szCs w:val="26"/>
        </w:rPr>
        <w:t>多元</w:t>
      </w:r>
      <w:r w:rsidR="008401FB" w:rsidRPr="004E5D48">
        <w:rPr>
          <w:rFonts w:ascii="Times New Roman" w:eastAsia="標楷體" w:hAnsi="Times New Roman" w:cs="Times New Roman"/>
          <w:sz w:val="26"/>
          <w:szCs w:val="26"/>
        </w:rPr>
        <w:t>。</w:t>
      </w:r>
      <w:r w:rsidR="00063E3F" w:rsidRPr="004E5D48">
        <w:rPr>
          <w:rFonts w:ascii="Times New Roman" w:eastAsia="標楷體" w:hAnsi="Times New Roman" w:cs="Times New Roman" w:hint="eastAsia"/>
          <w:sz w:val="26"/>
          <w:szCs w:val="26"/>
        </w:rPr>
        <w:t>有些學校</w:t>
      </w:r>
      <w:r w:rsidR="002871EA" w:rsidRPr="004E5D48">
        <w:rPr>
          <w:rFonts w:ascii="Times New Roman" w:eastAsia="標楷體" w:hAnsi="Times New Roman" w:cs="Times New Roman" w:hint="eastAsia"/>
          <w:sz w:val="26"/>
          <w:szCs w:val="26"/>
        </w:rPr>
        <w:t>在多一節的英語課堂</w:t>
      </w:r>
      <w:r w:rsidR="001A4840" w:rsidRPr="004E5D48">
        <w:rPr>
          <w:rFonts w:ascii="Times New Roman" w:eastAsia="標楷體" w:hAnsi="Times New Roman" w:cs="Times New Roman"/>
          <w:sz w:val="26"/>
          <w:szCs w:val="26"/>
        </w:rPr>
        <w:t>、</w:t>
      </w:r>
      <w:r w:rsidR="002871EA" w:rsidRPr="004E5D48">
        <w:rPr>
          <w:rFonts w:ascii="Times New Roman" w:eastAsia="標楷體" w:hAnsi="Times New Roman" w:cs="Times New Roman" w:hint="eastAsia"/>
          <w:sz w:val="26"/>
          <w:szCs w:val="26"/>
        </w:rPr>
        <w:t>綜合課堂</w:t>
      </w:r>
      <w:r w:rsidR="001A4840" w:rsidRPr="004E5D48">
        <w:rPr>
          <w:rFonts w:ascii="Times New Roman" w:eastAsia="標楷體" w:hAnsi="Times New Roman" w:cs="Times New Roman"/>
          <w:sz w:val="26"/>
          <w:szCs w:val="26"/>
        </w:rPr>
        <w:t>、</w:t>
      </w:r>
      <w:r w:rsidR="001A4840" w:rsidRPr="004E5D48">
        <w:rPr>
          <w:rFonts w:ascii="Times New Roman" w:eastAsia="標楷體" w:hAnsi="Times New Roman" w:cs="Times New Roman" w:hint="eastAsia"/>
          <w:sz w:val="26"/>
          <w:szCs w:val="26"/>
        </w:rPr>
        <w:t>或透過全校視訊</w:t>
      </w:r>
      <w:r w:rsidR="00C81880" w:rsidRPr="004E5D48">
        <w:rPr>
          <w:rFonts w:ascii="Times New Roman" w:eastAsia="標楷體" w:hAnsi="Times New Roman" w:cs="Times New Roman" w:hint="eastAsia"/>
          <w:sz w:val="26"/>
          <w:szCs w:val="26"/>
        </w:rPr>
        <w:t>系統由英語教師或外師</w:t>
      </w:r>
      <w:r w:rsidR="002871EA" w:rsidRPr="004E5D48">
        <w:rPr>
          <w:rFonts w:ascii="Times New Roman" w:eastAsia="標楷體" w:hAnsi="Times New Roman" w:cs="Times New Roman" w:hint="eastAsia"/>
          <w:sz w:val="26"/>
          <w:szCs w:val="26"/>
        </w:rPr>
        <w:t>進行</w:t>
      </w:r>
      <w:r w:rsidR="00063E3F" w:rsidRPr="004E5D48">
        <w:rPr>
          <w:rFonts w:ascii="Times New Roman" w:eastAsia="標楷體" w:hAnsi="Times New Roman" w:cs="Times New Roman" w:hint="eastAsia"/>
          <w:sz w:val="26"/>
          <w:szCs w:val="26"/>
        </w:rPr>
        <w:t>繪本</w:t>
      </w:r>
      <w:r w:rsidR="00063E3F" w:rsidRPr="004E5D48">
        <w:rPr>
          <w:rFonts w:ascii="Times New Roman" w:eastAsia="標楷體" w:hAnsi="Times New Roman" w:cs="Times New Roman" w:hint="eastAsia"/>
          <w:sz w:val="26"/>
          <w:szCs w:val="26"/>
        </w:rPr>
        <w:t>(</w:t>
      </w:r>
      <w:r w:rsidR="00063E3F" w:rsidRPr="004E5D48">
        <w:rPr>
          <w:rFonts w:ascii="Times New Roman" w:eastAsia="標楷體" w:hAnsi="Times New Roman" w:cs="Times New Roman" w:hint="eastAsia"/>
          <w:sz w:val="26"/>
          <w:szCs w:val="26"/>
        </w:rPr>
        <w:t>電子</w:t>
      </w:r>
      <w:r w:rsidR="00063E3F" w:rsidRPr="004E5D48">
        <w:rPr>
          <w:rFonts w:ascii="Times New Roman" w:eastAsia="標楷體" w:hAnsi="Times New Roman" w:cs="Times New Roman" w:hint="eastAsia"/>
          <w:sz w:val="26"/>
          <w:szCs w:val="26"/>
        </w:rPr>
        <w:t>)</w:t>
      </w:r>
      <w:r w:rsidR="00063E3F" w:rsidRPr="004E5D48">
        <w:rPr>
          <w:rFonts w:ascii="Times New Roman" w:eastAsia="標楷體" w:hAnsi="Times New Roman" w:cs="Times New Roman" w:hint="eastAsia"/>
          <w:sz w:val="26"/>
          <w:szCs w:val="26"/>
        </w:rPr>
        <w:t>書教學</w:t>
      </w:r>
      <w:r w:rsidR="00CB194F" w:rsidRPr="004E5D48">
        <w:rPr>
          <w:rFonts w:ascii="新細明體" w:eastAsia="新細明體" w:hAnsi="新細明體" w:cs="Times New Roman" w:hint="eastAsia"/>
          <w:sz w:val="26"/>
          <w:szCs w:val="26"/>
        </w:rPr>
        <w:t>；</w:t>
      </w:r>
      <w:r w:rsidR="002871EA" w:rsidRPr="004E5D48">
        <w:rPr>
          <w:rFonts w:ascii="Times New Roman" w:eastAsia="標楷體" w:hAnsi="Times New Roman" w:cs="Times New Roman" w:hint="eastAsia"/>
          <w:sz w:val="26"/>
          <w:szCs w:val="26"/>
        </w:rPr>
        <w:t>有些學校則利用晨光時間</w:t>
      </w:r>
      <w:r w:rsidR="00FB5173" w:rsidRPr="004E5D48">
        <w:rPr>
          <w:rFonts w:ascii="Times New Roman" w:eastAsia="標楷體" w:hAnsi="Times New Roman" w:cs="Times New Roman"/>
          <w:sz w:val="26"/>
          <w:szCs w:val="26"/>
        </w:rPr>
        <w:t>、</w:t>
      </w:r>
      <w:r w:rsidR="002871EA" w:rsidRPr="004E5D48">
        <w:rPr>
          <w:rFonts w:ascii="Times New Roman" w:eastAsia="標楷體" w:hAnsi="Times New Roman" w:cs="Times New Roman" w:hint="eastAsia"/>
          <w:sz w:val="26"/>
          <w:szCs w:val="26"/>
        </w:rPr>
        <w:t>朝</w:t>
      </w:r>
      <w:r w:rsidR="00FB5173" w:rsidRPr="004E5D48">
        <w:rPr>
          <w:rFonts w:ascii="Times New Roman" w:eastAsia="標楷體" w:hAnsi="Times New Roman" w:cs="Times New Roman" w:hint="eastAsia"/>
          <w:sz w:val="26"/>
          <w:szCs w:val="26"/>
        </w:rPr>
        <w:t>會</w:t>
      </w:r>
      <w:r w:rsidR="00FB5173" w:rsidRPr="004E5D48">
        <w:rPr>
          <w:rFonts w:ascii="Times New Roman" w:eastAsia="標楷體" w:hAnsi="Times New Roman" w:cs="Times New Roman"/>
          <w:sz w:val="26"/>
          <w:szCs w:val="26"/>
        </w:rPr>
        <w:t>、</w:t>
      </w:r>
      <w:r w:rsidR="00FB5173" w:rsidRPr="004E5D48">
        <w:rPr>
          <w:rFonts w:ascii="Times New Roman" w:eastAsia="標楷體" w:hAnsi="Times New Roman" w:cs="Times New Roman" w:hint="eastAsia"/>
          <w:sz w:val="26"/>
          <w:szCs w:val="26"/>
        </w:rPr>
        <w:t>中午</w:t>
      </w:r>
      <w:r w:rsidR="00FB5173" w:rsidRPr="004E5D48">
        <w:rPr>
          <w:rFonts w:ascii="Times New Roman" w:eastAsia="標楷體" w:hAnsi="Times New Roman" w:cs="Times New Roman"/>
          <w:sz w:val="26"/>
          <w:szCs w:val="26"/>
        </w:rPr>
        <w:t>、</w:t>
      </w:r>
      <w:r w:rsidR="00FB5173" w:rsidRPr="004E5D48">
        <w:rPr>
          <w:rFonts w:ascii="Times New Roman" w:eastAsia="標楷體" w:hAnsi="Times New Roman" w:cs="Times New Roman" w:hint="eastAsia"/>
          <w:sz w:val="26"/>
          <w:szCs w:val="26"/>
        </w:rPr>
        <w:t>放學後</w:t>
      </w:r>
      <w:r w:rsidR="00FB5173" w:rsidRPr="004E5D48">
        <w:rPr>
          <w:rFonts w:ascii="Times New Roman" w:eastAsia="標楷體" w:hAnsi="Times New Roman" w:cs="Times New Roman"/>
          <w:sz w:val="26"/>
          <w:szCs w:val="26"/>
        </w:rPr>
        <w:t>、</w:t>
      </w:r>
      <w:r w:rsidR="001C6EEB" w:rsidRPr="004E5D48">
        <w:rPr>
          <w:rFonts w:ascii="Times New Roman" w:eastAsia="標楷體" w:hAnsi="Times New Roman" w:cs="Times New Roman" w:hint="eastAsia"/>
          <w:sz w:val="26"/>
          <w:szCs w:val="26"/>
        </w:rPr>
        <w:t>或設立英語週</w:t>
      </w:r>
      <w:r w:rsidR="00FB5173" w:rsidRPr="004E5D48">
        <w:rPr>
          <w:rFonts w:ascii="Times New Roman" w:eastAsia="標楷體" w:hAnsi="Times New Roman" w:cs="Times New Roman"/>
          <w:sz w:val="26"/>
          <w:szCs w:val="26"/>
        </w:rPr>
        <w:t>，</w:t>
      </w:r>
      <w:r w:rsidRPr="004E5D48">
        <w:rPr>
          <w:rFonts w:ascii="Times New Roman" w:eastAsia="標楷體" w:hAnsi="Times New Roman" w:cs="Times New Roman" w:hint="eastAsia"/>
          <w:sz w:val="26"/>
          <w:szCs w:val="26"/>
        </w:rPr>
        <w:t>邀請</w:t>
      </w:r>
      <w:r w:rsidR="00022872" w:rsidRPr="004E5D48">
        <w:rPr>
          <w:rFonts w:ascii="Times New Roman" w:eastAsia="標楷體" w:hAnsi="Times New Roman" w:cs="Times New Roman" w:hint="eastAsia"/>
          <w:sz w:val="26"/>
          <w:szCs w:val="26"/>
        </w:rPr>
        <w:t>外師</w:t>
      </w:r>
      <w:r w:rsidR="002871EA" w:rsidRPr="004E5D48">
        <w:rPr>
          <w:rFonts w:ascii="Times New Roman" w:eastAsia="標楷體" w:hAnsi="Times New Roman" w:cs="Times New Roman"/>
          <w:sz w:val="26"/>
          <w:szCs w:val="26"/>
        </w:rPr>
        <w:t>、</w:t>
      </w:r>
      <w:r w:rsidR="00022872" w:rsidRPr="004E5D48">
        <w:rPr>
          <w:rFonts w:ascii="Times New Roman" w:eastAsia="標楷體" w:hAnsi="Times New Roman" w:cs="Times New Roman" w:hint="eastAsia"/>
          <w:sz w:val="26"/>
          <w:szCs w:val="26"/>
        </w:rPr>
        <w:t>校長</w:t>
      </w:r>
      <w:r w:rsidR="002871EA" w:rsidRPr="004E5D48">
        <w:rPr>
          <w:rFonts w:ascii="Times New Roman" w:eastAsia="標楷體" w:hAnsi="Times New Roman" w:cs="Times New Roman"/>
          <w:sz w:val="26"/>
          <w:szCs w:val="26"/>
        </w:rPr>
        <w:t>、</w:t>
      </w:r>
      <w:r w:rsidR="00C64B8A" w:rsidRPr="004E5D48">
        <w:rPr>
          <w:rFonts w:ascii="Times New Roman" w:eastAsia="標楷體" w:hAnsi="Times New Roman" w:cs="Times New Roman" w:hint="eastAsia"/>
          <w:sz w:val="26"/>
          <w:szCs w:val="26"/>
        </w:rPr>
        <w:t>志工媽媽</w:t>
      </w:r>
      <w:r w:rsidR="002871EA" w:rsidRPr="004E5D48">
        <w:rPr>
          <w:rFonts w:ascii="Times New Roman" w:eastAsia="標楷體" w:hAnsi="Times New Roman" w:cs="Times New Roman"/>
          <w:sz w:val="26"/>
          <w:szCs w:val="26"/>
        </w:rPr>
        <w:t>、</w:t>
      </w:r>
      <w:r w:rsidR="002871EA" w:rsidRPr="004E5D48">
        <w:rPr>
          <w:rFonts w:ascii="Times New Roman" w:eastAsia="標楷體" w:hAnsi="Times New Roman" w:cs="Times New Roman" w:hint="eastAsia"/>
          <w:sz w:val="26"/>
          <w:szCs w:val="26"/>
        </w:rPr>
        <w:t>或</w:t>
      </w:r>
      <w:r w:rsidRPr="004E5D48">
        <w:rPr>
          <w:rFonts w:ascii="Times New Roman" w:eastAsia="標楷體" w:hAnsi="Times New Roman" w:cs="Times New Roman" w:hint="eastAsia"/>
          <w:sz w:val="26"/>
          <w:szCs w:val="26"/>
        </w:rPr>
        <w:t>鄰近大學英語系</w:t>
      </w:r>
      <w:r w:rsidR="002871EA" w:rsidRPr="004E5D48">
        <w:rPr>
          <w:rFonts w:ascii="Times New Roman" w:eastAsia="標楷體" w:hAnsi="Times New Roman" w:cs="Times New Roman" w:hint="eastAsia"/>
          <w:sz w:val="26"/>
          <w:szCs w:val="26"/>
        </w:rPr>
        <w:t>的</w:t>
      </w:r>
      <w:r w:rsidRPr="004E5D48">
        <w:rPr>
          <w:rFonts w:ascii="Times New Roman" w:eastAsia="標楷體" w:hAnsi="Times New Roman" w:cs="Times New Roman" w:hint="eastAsia"/>
          <w:sz w:val="26"/>
          <w:szCs w:val="26"/>
        </w:rPr>
        <w:t>大學生志工入</w:t>
      </w:r>
      <w:r w:rsidR="001C6EEB" w:rsidRPr="004E5D48">
        <w:rPr>
          <w:rFonts w:ascii="Times New Roman" w:eastAsia="標楷體" w:hAnsi="Times New Roman" w:cs="Times New Roman" w:hint="eastAsia"/>
          <w:sz w:val="26"/>
          <w:szCs w:val="26"/>
        </w:rPr>
        <w:t>班</w:t>
      </w:r>
      <w:r w:rsidR="007A22C2" w:rsidRPr="004E5D48">
        <w:rPr>
          <w:rFonts w:ascii="Times New Roman" w:eastAsia="標楷體" w:hAnsi="Times New Roman" w:cs="Times New Roman"/>
          <w:sz w:val="26"/>
          <w:szCs w:val="26"/>
        </w:rPr>
        <w:t>，</w:t>
      </w:r>
      <w:r w:rsidR="001C6EEB" w:rsidRPr="004E5D48">
        <w:rPr>
          <w:rFonts w:ascii="Times New Roman" w:eastAsia="標楷體" w:hAnsi="Times New Roman" w:cs="Times New Roman" w:hint="eastAsia"/>
          <w:sz w:val="26"/>
          <w:szCs w:val="26"/>
        </w:rPr>
        <w:t>進行繪本教學及導讀</w:t>
      </w:r>
      <w:r w:rsidR="002871EA" w:rsidRPr="004E5D48">
        <w:rPr>
          <w:rFonts w:ascii="Times New Roman" w:eastAsia="標楷體" w:hAnsi="Times New Roman" w:cs="Times New Roman"/>
          <w:sz w:val="26"/>
          <w:szCs w:val="26"/>
        </w:rPr>
        <w:t>。</w:t>
      </w:r>
      <w:r w:rsidR="00C81880" w:rsidRPr="004E5D48">
        <w:rPr>
          <w:rFonts w:ascii="Arial" w:eastAsia="標楷體" w:hAnsi="Arial" w:cs="Arial" w:hint="eastAsia"/>
          <w:sz w:val="26"/>
          <w:szCs w:val="26"/>
        </w:rPr>
        <w:t>其中又以明湖國小在繪本教學方面做得相當用心</w:t>
      </w:r>
      <w:r w:rsidR="00C81880" w:rsidRPr="004E5D48">
        <w:rPr>
          <w:rFonts w:ascii="標楷體" w:eastAsia="標楷體" w:hAnsi="標楷體" w:hint="eastAsia"/>
          <w:bCs/>
          <w:sz w:val="26"/>
          <w:szCs w:val="26"/>
        </w:rPr>
        <w:t>，</w:t>
      </w:r>
      <w:r w:rsidR="00C81880" w:rsidRPr="004E5D48">
        <w:rPr>
          <w:rFonts w:ascii="Arial" w:eastAsia="標楷體" w:hAnsi="Arial" w:cs="Arial" w:hint="eastAsia"/>
          <w:sz w:val="26"/>
          <w:szCs w:val="26"/>
        </w:rPr>
        <w:t>能兼顧不同年級學生的能力與需求</w:t>
      </w:r>
      <w:r w:rsidR="00C81880" w:rsidRPr="004E5D48">
        <w:rPr>
          <w:rFonts w:ascii="標楷體" w:eastAsia="標楷體" w:hAnsi="標楷體" w:hint="eastAsia"/>
          <w:bCs/>
          <w:sz w:val="26"/>
          <w:szCs w:val="26"/>
        </w:rPr>
        <w:t>，</w:t>
      </w:r>
      <w:r w:rsidR="00C81880" w:rsidRPr="004E5D48">
        <w:rPr>
          <w:rFonts w:ascii="Arial" w:eastAsia="標楷體" w:hAnsi="Arial" w:cs="Arial" w:hint="eastAsia"/>
          <w:sz w:val="26"/>
          <w:szCs w:val="26"/>
        </w:rPr>
        <w:t>根據學校</w:t>
      </w:r>
      <w:r w:rsidR="00C81880" w:rsidRPr="004E5D48">
        <w:rPr>
          <w:rFonts w:ascii="標楷體" w:eastAsia="標楷體" w:hAnsi="標楷體" w:cs="Arial" w:hint="eastAsia"/>
          <w:sz w:val="26"/>
          <w:szCs w:val="26"/>
        </w:rPr>
        <w:t>「健康活力Go」的</w:t>
      </w:r>
      <w:r w:rsidR="00C81880" w:rsidRPr="004E5D48">
        <w:rPr>
          <w:rFonts w:ascii="Arial" w:eastAsia="標楷體" w:hAnsi="Arial" w:cs="Arial" w:hint="eastAsia"/>
          <w:sz w:val="26"/>
          <w:szCs w:val="26"/>
        </w:rPr>
        <w:t>主題，挑選</w:t>
      </w:r>
      <w:r w:rsidR="00BD2A09">
        <w:rPr>
          <w:rFonts w:ascii="Arial" w:eastAsia="標楷體" w:hAnsi="Arial" w:cs="Arial" w:hint="eastAsia"/>
          <w:sz w:val="26"/>
          <w:szCs w:val="26"/>
        </w:rPr>
        <w:t>臺</w:t>
      </w:r>
      <w:r w:rsidR="00C81880" w:rsidRPr="004E5D48">
        <w:rPr>
          <w:rFonts w:ascii="Arial" w:eastAsia="標楷體" w:hAnsi="Arial" w:cs="Arial" w:hint="eastAsia"/>
          <w:sz w:val="26"/>
          <w:szCs w:val="26"/>
        </w:rPr>
        <w:t>北市教育局</w:t>
      </w:r>
      <w:r w:rsidR="00C81880" w:rsidRPr="004E5D48">
        <w:rPr>
          <w:rFonts w:ascii="Arial" w:eastAsia="標楷體" w:hAnsi="Arial" w:cs="Arial" w:hint="eastAsia"/>
          <w:sz w:val="26"/>
          <w:szCs w:val="26"/>
        </w:rPr>
        <w:t>101</w:t>
      </w:r>
      <w:r w:rsidR="00C81880" w:rsidRPr="004E5D48">
        <w:rPr>
          <w:rFonts w:ascii="Arial" w:eastAsia="標楷體" w:hAnsi="Arial" w:cs="Arial" w:hint="eastAsia"/>
          <w:sz w:val="26"/>
          <w:szCs w:val="26"/>
        </w:rPr>
        <w:t>年度自製英文圖書得獎繪本</w:t>
      </w:r>
      <w:r w:rsidR="00C81880" w:rsidRPr="004E5D48">
        <w:rPr>
          <w:rFonts w:ascii="Arial" w:eastAsia="標楷體" w:hAnsi="Arial" w:cs="Arial" w:hint="eastAsia"/>
          <w:sz w:val="26"/>
          <w:szCs w:val="26"/>
        </w:rPr>
        <w:t>Veggie</w:t>
      </w:r>
      <w:r w:rsidR="00885661" w:rsidRPr="004E5D48">
        <w:rPr>
          <w:rFonts w:ascii="Arial" w:eastAsia="標楷體" w:hAnsi="Arial" w:cs="Arial" w:hint="eastAsia"/>
          <w:sz w:val="26"/>
          <w:szCs w:val="26"/>
        </w:rPr>
        <w:t xml:space="preserve"> </w:t>
      </w:r>
      <w:r w:rsidR="00C81880" w:rsidRPr="004E5D48">
        <w:rPr>
          <w:rFonts w:ascii="Arial" w:eastAsia="標楷體" w:hAnsi="Arial" w:cs="Arial" w:hint="eastAsia"/>
          <w:sz w:val="26"/>
          <w:szCs w:val="26"/>
        </w:rPr>
        <w:t>Zoo</w:t>
      </w:r>
      <w:r w:rsidR="00C81880" w:rsidRPr="004E5D48">
        <w:rPr>
          <w:rFonts w:ascii="Arial" w:eastAsia="標楷體" w:hAnsi="Arial" w:cs="Arial" w:hint="eastAsia"/>
          <w:sz w:val="26"/>
          <w:szCs w:val="26"/>
        </w:rPr>
        <w:t>為主要教材，著重在認識蔬菜的英文名稱，並結合蔬菜及動物的造型，讓學生從排擠到嘗試吃蔬菜，並了解蔬菜對健康的重要。針對主題</w:t>
      </w:r>
      <w:r w:rsidR="00C81880" w:rsidRPr="004E5D48">
        <w:rPr>
          <w:rFonts w:ascii="Arial" w:eastAsia="標楷體" w:hAnsi="Arial" w:cs="Arial" w:hint="eastAsia"/>
          <w:sz w:val="26"/>
          <w:szCs w:val="26"/>
        </w:rPr>
        <w:t>Eat</w:t>
      </w:r>
      <w:r w:rsidR="00885661" w:rsidRPr="004E5D48">
        <w:rPr>
          <w:rFonts w:ascii="Arial" w:eastAsia="標楷體" w:hAnsi="Arial" w:cs="Arial" w:hint="eastAsia"/>
          <w:sz w:val="26"/>
          <w:szCs w:val="26"/>
        </w:rPr>
        <w:t xml:space="preserve"> </w:t>
      </w:r>
      <w:r w:rsidR="00C81880" w:rsidRPr="004E5D48">
        <w:rPr>
          <w:rFonts w:ascii="Arial" w:eastAsia="標楷體" w:hAnsi="Arial" w:cs="Arial" w:hint="eastAsia"/>
          <w:sz w:val="26"/>
          <w:szCs w:val="26"/>
        </w:rPr>
        <w:t>Veggie,</w:t>
      </w:r>
      <w:r w:rsidR="00885661" w:rsidRPr="004E5D48">
        <w:rPr>
          <w:rFonts w:ascii="Arial" w:eastAsia="標楷體" w:hAnsi="Arial" w:cs="Arial" w:hint="eastAsia"/>
          <w:sz w:val="26"/>
          <w:szCs w:val="26"/>
        </w:rPr>
        <w:t xml:space="preserve"> </w:t>
      </w:r>
      <w:r w:rsidR="00C81880" w:rsidRPr="004E5D48">
        <w:rPr>
          <w:rFonts w:ascii="Arial" w:eastAsia="標楷體" w:hAnsi="Arial" w:cs="Arial" w:hint="eastAsia"/>
          <w:sz w:val="26"/>
          <w:szCs w:val="26"/>
        </w:rPr>
        <w:t>Be</w:t>
      </w:r>
      <w:r w:rsidR="00885661" w:rsidRPr="004E5D48">
        <w:rPr>
          <w:rFonts w:ascii="Arial" w:eastAsia="標楷體" w:hAnsi="Arial" w:cs="Arial" w:hint="eastAsia"/>
          <w:sz w:val="26"/>
          <w:szCs w:val="26"/>
        </w:rPr>
        <w:t xml:space="preserve"> </w:t>
      </w:r>
      <w:r w:rsidR="00C81880" w:rsidRPr="004E5D48">
        <w:rPr>
          <w:rFonts w:ascii="Arial" w:eastAsia="標楷體" w:hAnsi="Arial" w:cs="Arial" w:hint="eastAsia"/>
          <w:sz w:val="26"/>
          <w:szCs w:val="26"/>
        </w:rPr>
        <w:t>Healthy</w:t>
      </w:r>
      <w:r w:rsidR="00C81880" w:rsidRPr="004E5D48">
        <w:rPr>
          <w:rFonts w:ascii="Arial" w:eastAsia="標楷體" w:hAnsi="Arial" w:cs="Arial" w:hint="eastAsia"/>
          <w:sz w:val="26"/>
          <w:szCs w:val="26"/>
        </w:rPr>
        <w:t>，低年級觀賞蔬果與健康影片及閱讀繪本，讓學生討論吃蔬菜水果對健康的重要性；中年級則設計學習單，將不喜歡吃的食物，利用想像力，把它們變為可愛的造型；高年級則</w:t>
      </w:r>
      <w:r w:rsidR="00C81880" w:rsidRPr="004E5D48">
        <w:rPr>
          <w:rFonts w:eastAsia="標楷體" w:hint="eastAsia"/>
          <w:sz w:val="26"/>
          <w:szCs w:val="26"/>
        </w:rPr>
        <w:t>設計菜單</w:t>
      </w:r>
      <w:r w:rsidR="00C81880" w:rsidRPr="004E5D48">
        <w:rPr>
          <w:rFonts w:ascii="Arial" w:eastAsia="標楷體" w:hAnsi="Arial" w:cs="Arial" w:hint="eastAsia"/>
          <w:sz w:val="26"/>
          <w:szCs w:val="26"/>
        </w:rPr>
        <w:t>，並</w:t>
      </w:r>
      <w:r w:rsidR="00C81880" w:rsidRPr="004E5D48">
        <w:rPr>
          <w:rFonts w:eastAsia="標楷體"/>
          <w:sz w:val="26"/>
          <w:szCs w:val="26"/>
        </w:rPr>
        <w:t>能運用簡單</w:t>
      </w:r>
      <w:r w:rsidR="00C81880" w:rsidRPr="004E5D48">
        <w:rPr>
          <w:rFonts w:eastAsia="標楷體" w:hint="eastAsia"/>
          <w:sz w:val="26"/>
          <w:szCs w:val="26"/>
        </w:rPr>
        <w:t>的</w:t>
      </w:r>
      <w:r w:rsidR="00C81880" w:rsidRPr="004E5D48">
        <w:rPr>
          <w:rFonts w:eastAsia="標楷體"/>
          <w:sz w:val="26"/>
          <w:szCs w:val="26"/>
        </w:rPr>
        <w:t>句子</w:t>
      </w:r>
      <w:r w:rsidR="00C81880" w:rsidRPr="004E5D48">
        <w:rPr>
          <w:rFonts w:eastAsia="標楷體" w:hint="eastAsia"/>
          <w:sz w:val="26"/>
          <w:szCs w:val="26"/>
        </w:rPr>
        <w:t>介紹</w:t>
      </w:r>
      <w:r w:rsidR="00E655C5" w:rsidRPr="004E5D48">
        <w:rPr>
          <w:rFonts w:ascii="新細明體" w:eastAsia="新細明體" w:hAnsi="新細明體" w:cs="Times New Roman" w:hint="eastAsia"/>
          <w:sz w:val="26"/>
          <w:szCs w:val="26"/>
        </w:rPr>
        <w:t>；</w:t>
      </w:r>
      <w:r w:rsidR="00E655C5" w:rsidRPr="004E5D48">
        <w:rPr>
          <w:rFonts w:eastAsia="標楷體" w:hint="eastAsia"/>
          <w:sz w:val="26"/>
          <w:szCs w:val="26"/>
        </w:rPr>
        <w:t>同樣地</w:t>
      </w:r>
      <w:r w:rsidR="00E655C5" w:rsidRPr="004E5D48">
        <w:rPr>
          <w:rFonts w:ascii="Arial" w:eastAsia="標楷體" w:hAnsi="Arial" w:cs="Arial" w:hint="eastAsia"/>
          <w:sz w:val="26"/>
          <w:szCs w:val="26"/>
        </w:rPr>
        <w:t>，</w:t>
      </w:r>
      <w:r w:rsidR="00C81880" w:rsidRPr="004E5D48">
        <w:rPr>
          <w:rFonts w:eastAsia="標楷體" w:hint="eastAsia"/>
          <w:sz w:val="26"/>
          <w:szCs w:val="26"/>
        </w:rPr>
        <w:t>華江國小</w:t>
      </w:r>
      <w:r w:rsidR="00E655C5" w:rsidRPr="004E5D48">
        <w:rPr>
          <w:rFonts w:eastAsia="標楷體" w:hint="eastAsia"/>
          <w:sz w:val="26"/>
          <w:szCs w:val="26"/>
        </w:rPr>
        <w:t>也</w:t>
      </w:r>
      <w:r w:rsidR="00C81880" w:rsidRPr="004E5D48">
        <w:rPr>
          <w:rFonts w:eastAsia="標楷體" w:hint="eastAsia"/>
          <w:sz w:val="26"/>
          <w:szCs w:val="26"/>
        </w:rPr>
        <w:t>選定一系列的主題</w:t>
      </w:r>
      <w:r w:rsidR="00C81880" w:rsidRPr="004E5D48">
        <w:rPr>
          <w:rFonts w:ascii="Arial" w:eastAsia="標楷體" w:hAnsi="Arial" w:cs="Arial" w:hint="eastAsia"/>
          <w:sz w:val="26"/>
          <w:szCs w:val="26"/>
        </w:rPr>
        <w:t>，</w:t>
      </w:r>
      <w:r w:rsidR="00C81880" w:rsidRPr="004E5D48">
        <w:rPr>
          <w:rFonts w:eastAsia="標楷體" w:hint="eastAsia"/>
          <w:sz w:val="26"/>
          <w:szCs w:val="26"/>
        </w:rPr>
        <w:t>建</w:t>
      </w:r>
      <w:r w:rsidR="00C81880" w:rsidRPr="004E5D48">
        <w:rPr>
          <w:rFonts w:eastAsia="標楷體" w:hint="eastAsia"/>
          <w:sz w:val="26"/>
          <w:szCs w:val="26"/>
        </w:rPr>
        <w:lastRenderedPageBreak/>
        <w:t>立全校性的英語繪本套書閱讀架構</w:t>
      </w:r>
      <w:r w:rsidR="00C81880" w:rsidRPr="004E5D48">
        <w:rPr>
          <w:rFonts w:ascii="Arial" w:eastAsia="標楷體" w:hAnsi="Arial" w:cs="Arial" w:hint="eastAsia"/>
          <w:sz w:val="26"/>
          <w:szCs w:val="26"/>
        </w:rPr>
        <w:t>，</w:t>
      </w:r>
      <w:r w:rsidR="00C81880" w:rsidRPr="004E5D48">
        <w:rPr>
          <w:rFonts w:eastAsia="標楷體" w:hint="eastAsia"/>
          <w:sz w:val="26"/>
          <w:szCs w:val="26"/>
        </w:rPr>
        <w:t>將英語繪本教學依年級不同排入教學進度中</w:t>
      </w:r>
      <w:r w:rsidR="00E655C5" w:rsidRPr="004E5D48">
        <w:rPr>
          <w:rFonts w:ascii="Arial" w:eastAsia="標楷體" w:hAnsi="Arial" w:cs="Arial" w:hint="eastAsia"/>
          <w:sz w:val="26"/>
          <w:szCs w:val="26"/>
        </w:rPr>
        <w:t>；而</w:t>
      </w:r>
      <w:r w:rsidR="00C81880" w:rsidRPr="004E5D48">
        <w:rPr>
          <w:rFonts w:ascii="Arial" w:eastAsia="標楷體" w:hAnsi="Arial" w:cs="Arial" w:hint="eastAsia"/>
          <w:sz w:val="26"/>
          <w:szCs w:val="26"/>
        </w:rPr>
        <w:t>健</w:t>
      </w:r>
      <w:r w:rsidR="00C81880" w:rsidRPr="004E5D48">
        <w:rPr>
          <w:rFonts w:eastAsia="標楷體" w:hint="eastAsia"/>
          <w:sz w:val="26"/>
          <w:szCs w:val="26"/>
        </w:rPr>
        <w:t>康國小</w:t>
      </w:r>
      <w:r w:rsidR="00E655C5" w:rsidRPr="004E5D48">
        <w:rPr>
          <w:rFonts w:eastAsia="標楷體" w:hint="eastAsia"/>
          <w:sz w:val="26"/>
          <w:szCs w:val="26"/>
        </w:rPr>
        <w:t>則</w:t>
      </w:r>
      <w:r w:rsidR="00C81880" w:rsidRPr="004E5D48">
        <w:rPr>
          <w:rFonts w:ascii="標楷體" w:eastAsia="標楷體" w:hAnsi="標楷體" w:hint="eastAsia"/>
          <w:bCs/>
          <w:sz w:val="26"/>
          <w:szCs w:val="26"/>
        </w:rPr>
        <w:t>結合節慶活動內容進行班書閱讀活動，引用英語文繪本進行教學，包含聽</w:t>
      </w:r>
      <w:r w:rsidR="00F9285B" w:rsidRPr="004E5D48">
        <w:rPr>
          <w:rFonts w:ascii="標楷體" w:eastAsia="標楷體" w:hAnsi="標楷體" w:hint="eastAsia"/>
          <w:bCs/>
          <w:sz w:val="26"/>
          <w:szCs w:val="26"/>
        </w:rPr>
        <w:t>、</w:t>
      </w:r>
      <w:r w:rsidR="00C81880" w:rsidRPr="004E5D48">
        <w:rPr>
          <w:rFonts w:ascii="標楷體" w:eastAsia="標楷體" w:hAnsi="標楷體" w:hint="eastAsia"/>
          <w:bCs/>
          <w:sz w:val="26"/>
          <w:szCs w:val="26"/>
        </w:rPr>
        <w:t>說</w:t>
      </w:r>
      <w:r w:rsidR="00F9285B" w:rsidRPr="004E5D48">
        <w:rPr>
          <w:rFonts w:ascii="標楷體" w:eastAsia="標楷體" w:hAnsi="標楷體" w:hint="eastAsia"/>
          <w:bCs/>
          <w:sz w:val="26"/>
          <w:szCs w:val="26"/>
        </w:rPr>
        <w:t>、</w:t>
      </w:r>
      <w:r w:rsidR="00C81880" w:rsidRPr="004E5D48">
        <w:rPr>
          <w:rFonts w:ascii="標楷體" w:eastAsia="標楷體" w:hAnsi="標楷體" w:hint="eastAsia"/>
          <w:bCs/>
          <w:sz w:val="26"/>
          <w:szCs w:val="26"/>
        </w:rPr>
        <w:t>讀</w:t>
      </w:r>
      <w:r w:rsidR="00F9285B" w:rsidRPr="004E5D48">
        <w:rPr>
          <w:rFonts w:ascii="標楷體" w:eastAsia="標楷體" w:hAnsi="標楷體" w:hint="eastAsia"/>
          <w:bCs/>
          <w:sz w:val="26"/>
          <w:szCs w:val="26"/>
        </w:rPr>
        <w:t>、</w:t>
      </w:r>
      <w:r w:rsidR="00C81880" w:rsidRPr="004E5D48">
        <w:rPr>
          <w:rFonts w:ascii="標楷體" w:eastAsia="標楷體" w:hAnsi="標楷體" w:hint="eastAsia"/>
          <w:bCs/>
          <w:sz w:val="26"/>
          <w:szCs w:val="26"/>
        </w:rPr>
        <w:t>寫，教學豐富</w:t>
      </w:r>
      <w:r w:rsidR="00C81880" w:rsidRPr="004E5D48">
        <w:rPr>
          <w:rFonts w:ascii="新細明體" w:hAnsi="新細明體" w:hint="eastAsia"/>
          <w:bCs/>
          <w:sz w:val="26"/>
          <w:szCs w:val="26"/>
        </w:rPr>
        <w:t>、</w:t>
      </w:r>
      <w:r w:rsidR="00C81880" w:rsidRPr="004E5D48">
        <w:rPr>
          <w:rFonts w:ascii="標楷體" w:eastAsia="標楷體" w:hAnsi="標楷體" w:hint="eastAsia"/>
          <w:bCs/>
          <w:sz w:val="26"/>
          <w:szCs w:val="26"/>
        </w:rPr>
        <w:t>多元。</w:t>
      </w:r>
    </w:p>
    <w:p w:rsidR="00FC7779" w:rsidRPr="004E5D48" w:rsidRDefault="004E5D48" w:rsidP="00AD3C66">
      <w:pPr>
        <w:spacing w:line="360" w:lineRule="auto"/>
        <w:rPr>
          <w:rFonts w:ascii="標楷體" w:eastAsia="標楷體" w:hAnsi="標楷體"/>
          <w:bCs/>
          <w:sz w:val="26"/>
          <w:szCs w:val="26"/>
        </w:rPr>
      </w:pPr>
      <w:r>
        <w:rPr>
          <w:rFonts w:ascii="標楷體" w:eastAsia="標楷體" w:hAnsi="標楷體"/>
          <w:b/>
          <w:bCs/>
          <w:sz w:val="26"/>
          <w:szCs w:val="26"/>
          <w:u w:val="single"/>
        </w:rPr>
        <w:br/>
      </w:r>
      <w:r w:rsidR="00FC7779" w:rsidRPr="004E5D48">
        <w:rPr>
          <w:rFonts w:ascii="標楷體" w:eastAsia="標楷體" w:hAnsi="標楷體" w:hint="eastAsia"/>
          <w:b/>
          <w:bCs/>
          <w:sz w:val="26"/>
          <w:szCs w:val="26"/>
          <w:u w:val="single"/>
        </w:rPr>
        <w:t>線上故事書閱讀</w:t>
      </w:r>
      <w:r w:rsidR="00FC7779" w:rsidRPr="004E5D48">
        <w:rPr>
          <w:rFonts w:ascii="標楷體" w:eastAsia="標楷體" w:hAnsi="標楷體" w:hint="eastAsia"/>
          <w:b/>
          <w:bCs/>
          <w:sz w:val="26"/>
          <w:szCs w:val="26"/>
        </w:rPr>
        <w:t>：</w:t>
      </w:r>
      <w:r w:rsidR="00FC7779" w:rsidRPr="004E5D48">
        <w:rPr>
          <w:rFonts w:ascii="標楷體" w:eastAsia="標楷體" w:hAnsi="標楷體" w:hint="eastAsia"/>
          <w:bCs/>
          <w:sz w:val="26"/>
          <w:szCs w:val="26"/>
        </w:rPr>
        <w:t>各校使用不用的科技產品，搭配線上英語互動閱讀網站，讓學生可以在不同場域中都可以進行閱讀，達到無所不在學習的理念。舉例來說，富安國小實行「行動閱讀˙啟動幸福」活動，將103學年度向教育局申請補助的英語互動軟體，結合本校的無線網路和行動載具等科技設備，包含學童一人一片的平板電腦，以及個人小筆電，讓學生無論是在學校或是在家中，都可以進行英語閱讀，跨越時間和空間的限制。而且有聲書給予學生良好的語言輸入，互動性高的數位平</w:t>
      </w:r>
      <w:r w:rsidR="00BD2A09">
        <w:rPr>
          <w:rFonts w:ascii="標楷體" w:eastAsia="標楷體" w:hAnsi="標楷體" w:hint="eastAsia"/>
          <w:bCs/>
          <w:sz w:val="26"/>
          <w:szCs w:val="26"/>
        </w:rPr>
        <w:t>臺</w:t>
      </w:r>
      <w:r w:rsidR="00FC7779" w:rsidRPr="004E5D48">
        <w:rPr>
          <w:rFonts w:ascii="標楷體" w:eastAsia="標楷體" w:hAnsi="標楷體" w:hint="eastAsia"/>
          <w:bCs/>
          <w:sz w:val="26"/>
          <w:szCs w:val="26"/>
        </w:rPr>
        <w:t>提升學童閱讀動機。學童的閱讀紀錄和學習成果，都有數據分析。目前使用的有</w:t>
      </w:r>
      <w:r w:rsidR="00FC7779" w:rsidRPr="004E5D48">
        <w:rPr>
          <w:rFonts w:ascii="Times New Roman" w:eastAsia="標楷體" w:hAnsi="Times New Roman" w:cs="Times New Roman"/>
          <w:kern w:val="0"/>
          <w:sz w:val="26"/>
          <w:szCs w:val="26"/>
        </w:rPr>
        <w:t>Reading</w:t>
      </w:r>
      <w:r w:rsidR="00885661" w:rsidRPr="004E5D48">
        <w:rPr>
          <w:rFonts w:ascii="Times New Roman" w:eastAsia="標楷體" w:hAnsi="Times New Roman" w:cs="Times New Roman" w:hint="eastAsia"/>
          <w:kern w:val="0"/>
          <w:sz w:val="26"/>
          <w:szCs w:val="26"/>
        </w:rPr>
        <w:t xml:space="preserve"> </w:t>
      </w:r>
      <w:r w:rsidR="00FC7779" w:rsidRPr="004E5D48">
        <w:rPr>
          <w:rFonts w:ascii="Times New Roman" w:eastAsia="標楷體" w:hAnsi="Times New Roman" w:cs="Times New Roman"/>
          <w:kern w:val="0"/>
          <w:sz w:val="26"/>
          <w:szCs w:val="26"/>
        </w:rPr>
        <w:t>A</w:t>
      </w:r>
      <w:r w:rsidR="00FC7779" w:rsidRPr="004E5D48">
        <w:rPr>
          <w:rFonts w:eastAsia="標楷體"/>
          <w:bCs/>
          <w:sz w:val="26"/>
          <w:szCs w:val="26"/>
        </w:rPr>
        <w:t>-Z</w:t>
      </w:r>
      <w:r w:rsidR="00FC7779" w:rsidRPr="004E5D48">
        <w:rPr>
          <w:rFonts w:eastAsia="標楷體"/>
          <w:bCs/>
          <w:sz w:val="26"/>
          <w:szCs w:val="26"/>
        </w:rPr>
        <w:t>和</w:t>
      </w:r>
      <w:r w:rsidR="00FC7779" w:rsidRPr="004E5D48">
        <w:rPr>
          <w:rFonts w:eastAsia="標楷體"/>
          <w:bCs/>
          <w:sz w:val="26"/>
          <w:szCs w:val="26"/>
        </w:rPr>
        <w:t>Big</w:t>
      </w:r>
      <w:r w:rsidR="00885661" w:rsidRPr="004E5D48">
        <w:rPr>
          <w:rFonts w:eastAsia="標楷體" w:hint="eastAsia"/>
          <w:bCs/>
          <w:sz w:val="26"/>
          <w:szCs w:val="26"/>
        </w:rPr>
        <w:t xml:space="preserve"> </w:t>
      </w:r>
      <w:r w:rsidR="00FC7779" w:rsidRPr="004E5D48">
        <w:rPr>
          <w:rFonts w:eastAsia="標楷體"/>
          <w:bCs/>
          <w:sz w:val="26"/>
          <w:szCs w:val="26"/>
        </w:rPr>
        <w:t>Universe</w:t>
      </w:r>
      <w:r w:rsidR="00FC7779" w:rsidRPr="004E5D48">
        <w:rPr>
          <w:rFonts w:eastAsia="標楷體"/>
          <w:bCs/>
          <w:sz w:val="26"/>
          <w:szCs w:val="26"/>
        </w:rPr>
        <w:t>，</w:t>
      </w:r>
      <w:r w:rsidR="00FC7779" w:rsidRPr="004E5D48">
        <w:rPr>
          <w:rFonts w:ascii="標楷體" w:eastAsia="標楷體" w:hAnsi="標楷體" w:hint="eastAsia"/>
          <w:bCs/>
          <w:sz w:val="26"/>
          <w:szCs w:val="26"/>
        </w:rPr>
        <w:t>強調的是數位閱讀和寫作技巧的養成。</w:t>
      </w:r>
    </w:p>
    <w:p w:rsidR="00FC7779" w:rsidRPr="004E5D48" w:rsidRDefault="004E5D48" w:rsidP="00FC7779">
      <w:pPr>
        <w:widowControl/>
        <w:rPr>
          <w:rFonts w:ascii="標楷體" w:eastAsia="標楷體" w:hAnsi="標楷體"/>
          <w:bCs/>
          <w:sz w:val="26"/>
          <w:szCs w:val="26"/>
        </w:rPr>
      </w:pPr>
      <w:r>
        <w:rPr>
          <w:rFonts w:ascii="標楷體" w:eastAsia="標楷體" w:hAnsi="標楷體"/>
          <w:b/>
          <w:sz w:val="26"/>
          <w:szCs w:val="26"/>
          <w:u w:val="single"/>
        </w:rPr>
        <w:br/>
      </w:r>
      <w:r w:rsidR="00FC7779" w:rsidRPr="004E5D48">
        <w:rPr>
          <w:rFonts w:ascii="標楷體" w:eastAsia="標楷體" w:hAnsi="標楷體" w:hint="eastAsia"/>
          <w:b/>
          <w:sz w:val="26"/>
          <w:szCs w:val="26"/>
          <w:u w:val="single"/>
        </w:rPr>
        <w:t>每週一句</w:t>
      </w:r>
      <w:r w:rsidR="007B18BE" w:rsidRPr="004E5D48">
        <w:rPr>
          <w:rFonts w:ascii="Times New Roman" w:eastAsia="標楷體" w:hAnsi="Times New Roman" w:cs="Times New Roman" w:hint="eastAsia"/>
          <w:sz w:val="26"/>
          <w:szCs w:val="26"/>
        </w:rPr>
        <w:t>:</w:t>
      </w:r>
      <w:r w:rsidR="00FC7779" w:rsidRPr="004E5D48">
        <w:rPr>
          <w:rFonts w:ascii="標楷體" w:eastAsia="標楷體" w:hAnsi="標楷體" w:hint="eastAsia"/>
          <w:bCs/>
          <w:sz w:val="26"/>
          <w:szCs w:val="26"/>
        </w:rPr>
        <w:t>為讓學生認識、</w:t>
      </w:r>
      <w:r w:rsidR="00FC7779" w:rsidRPr="004E5D48">
        <w:rPr>
          <w:rFonts w:ascii="Times New Roman" w:eastAsia="標楷體" w:hAnsi="Times New Roman" w:cs="Times New Roman" w:hint="eastAsia"/>
          <w:kern w:val="0"/>
          <w:sz w:val="26"/>
          <w:szCs w:val="26"/>
        </w:rPr>
        <w:t>運用</w:t>
      </w:r>
      <w:r w:rsidR="00FC7779" w:rsidRPr="004E5D48">
        <w:rPr>
          <w:rFonts w:ascii="標楷體" w:eastAsia="標楷體" w:hAnsi="標楷體" w:hint="eastAsia"/>
          <w:bCs/>
          <w:sz w:val="26"/>
          <w:szCs w:val="26"/>
        </w:rPr>
        <w:t>日常生活英語，每週由英文老師於課堂中進行教授與驗收蓋章。</w:t>
      </w:r>
    </w:p>
    <w:p w:rsidR="007B18BE" w:rsidRPr="004E5D48" w:rsidRDefault="004E5D48" w:rsidP="007B18BE">
      <w:pPr>
        <w:rPr>
          <w:rFonts w:ascii="標楷體" w:eastAsia="標楷體" w:hAnsi="標楷體"/>
          <w:sz w:val="26"/>
          <w:szCs w:val="26"/>
        </w:rPr>
      </w:pPr>
      <w:r>
        <w:rPr>
          <w:rFonts w:ascii="標楷體" w:eastAsia="標楷體" w:hAnsi="標楷體"/>
          <w:b/>
          <w:bCs/>
          <w:sz w:val="26"/>
          <w:szCs w:val="26"/>
          <w:u w:val="single"/>
        </w:rPr>
        <w:br/>
      </w:r>
      <w:r w:rsidR="007B18BE" w:rsidRPr="004E5D48">
        <w:rPr>
          <w:rFonts w:ascii="標楷體" w:eastAsia="標楷體" w:hAnsi="標楷體" w:hint="eastAsia"/>
          <w:b/>
          <w:bCs/>
          <w:sz w:val="26"/>
          <w:szCs w:val="26"/>
          <w:u w:val="single"/>
        </w:rPr>
        <w:t>一週一書</w:t>
      </w:r>
      <w:r w:rsidR="007B18BE" w:rsidRPr="004E5D48">
        <w:rPr>
          <w:rFonts w:ascii="標楷體" w:eastAsia="標楷體" w:hAnsi="標楷體" w:hint="eastAsia"/>
          <w:bCs/>
          <w:sz w:val="26"/>
          <w:szCs w:val="26"/>
        </w:rPr>
        <w:t>:鼓勵學生一週一書，至校內外圖書館借閱，</w:t>
      </w:r>
      <w:r w:rsidR="007B18BE" w:rsidRPr="004E5D48">
        <w:rPr>
          <w:rFonts w:ascii="標楷體" w:eastAsia="標楷體" w:hAnsi="標楷體" w:hint="eastAsia"/>
          <w:sz w:val="26"/>
          <w:szCs w:val="26"/>
        </w:rPr>
        <w:t>並登錄於英文閱讀記錄表，期末以每閱讀</w:t>
      </w:r>
      <w:r w:rsidR="007B18BE" w:rsidRPr="004E5D48">
        <w:rPr>
          <w:rFonts w:ascii="標楷體" w:eastAsia="標楷體" w:hAnsi="標楷體"/>
          <w:sz w:val="26"/>
          <w:szCs w:val="26"/>
        </w:rPr>
        <w:t>10</w:t>
      </w:r>
      <w:r w:rsidR="007B18BE" w:rsidRPr="004E5D48">
        <w:rPr>
          <w:rFonts w:ascii="標楷體" w:eastAsia="標楷體" w:hAnsi="標楷體" w:hint="eastAsia"/>
          <w:sz w:val="26"/>
          <w:szCs w:val="26"/>
        </w:rPr>
        <w:t>本英文書獎勵一枚榮譽獎章。</w:t>
      </w:r>
    </w:p>
    <w:p w:rsidR="0061294B" w:rsidRPr="004E5D48" w:rsidRDefault="004E5D48" w:rsidP="0061294B">
      <w:pPr>
        <w:spacing w:line="300" w:lineRule="auto"/>
        <w:rPr>
          <w:rFonts w:ascii="Times New Roman" w:eastAsia="標楷體" w:hAnsi="Times New Roman" w:cs="Times New Roman"/>
          <w:sz w:val="26"/>
          <w:szCs w:val="26"/>
        </w:rPr>
      </w:pPr>
      <w:r>
        <w:rPr>
          <w:rFonts w:ascii="Times New Roman" w:eastAsia="標楷體" w:hAnsi="Times New Roman" w:cs="Times New Roman"/>
          <w:b/>
          <w:sz w:val="26"/>
          <w:szCs w:val="26"/>
          <w:u w:val="single"/>
        </w:rPr>
        <w:br/>
      </w:r>
      <w:r w:rsidR="007B18BE" w:rsidRPr="004E5D48">
        <w:rPr>
          <w:rFonts w:ascii="Times New Roman" w:eastAsia="標楷體" w:hAnsi="Times New Roman" w:cs="Times New Roman" w:hint="eastAsia"/>
          <w:b/>
          <w:sz w:val="26"/>
          <w:szCs w:val="26"/>
          <w:u w:val="single"/>
        </w:rPr>
        <w:t>英語朗讀活動</w:t>
      </w:r>
      <w:r w:rsidR="007B18BE" w:rsidRPr="004E5D48">
        <w:rPr>
          <w:rFonts w:ascii="Times New Roman" w:eastAsia="標楷體" w:hAnsi="Times New Roman" w:cs="Times New Roman" w:hint="eastAsia"/>
          <w:b/>
          <w:sz w:val="26"/>
          <w:szCs w:val="26"/>
        </w:rPr>
        <w:t>：</w:t>
      </w:r>
      <w:r w:rsidR="007B18BE" w:rsidRPr="004E5D48">
        <w:rPr>
          <w:rFonts w:ascii="Times New Roman" w:eastAsia="標楷體" w:hAnsi="Times New Roman" w:cs="Times New Roman" w:hint="eastAsia"/>
          <w:sz w:val="26"/>
          <w:szCs w:val="26"/>
        </w:rPr>
        <w:t>由英文老師編選</w:t>
      </w:r>
      <w:r w:rsidR="007B18BE" w:rsidRPr="004E5D48">
        <w:rPr>
          <w:rFonts w:ascii="標楷體" w:eastAsia="標楷體" w:hAnsi="標楷體" w:hint="eastAsia"/>
          <w:bCs/>
          <w:sz w:val="26"/>
          <w:szCs w:val="26"/>
        </w:rPr>
        <w:t>童詩韻文、會話和諺語成冊，學生在課堂上朗讀或角色扮演，且於兒童朝會時，進行抽班背誦，並由英語小達人帶領大家以優美標準的音調</w:t>
      </w:r>
      <w:r w:rsidR="007B18BE" w:rsidRPr="004E5D48">
        <w:rPr>
          <w:rFonts w:ascii="Times New Roman" w:eastAsia="標楷體" w:hAnsi="Times New Roman" w:cs="Times New Roman" w:hint="eastAsia"/>
          <w:kern w:val="0"/>
          <w:sz w:val="26"/>
          <w:szCs w:val="26"/>
        </w:rPr>
        <w:t>朗誦</w:t>
      </w:r>
      <w:r w:rsidR="007B18BE" w:rsidRPr="004E5D48">
        <w:rPr>
          <w:rFonts w:ascii="標楷體" w:eastAsia="標楷體" w:hAnsi="標楷體" w:hint="eastAsia"/>
          <w:bCs/>
          <w:sz w:val="26"/>
          <w:szCs w:val="26"/>
        </w:rPr>
        <w:t>，互相觀摩增進英語情境氛圍。</w:t>
      </w:r>
    </w:p>
    <w:p w:rsidR="004E5D48" w:rsidRDefault="004E5D48" w:rsidP="007B18BE">
      <w:pPr>
        <w:spacing w:line="300" w:lineRule="auto"/>
        <w:rPr>
          <w:rFonts w:ascii="標楷體" w:eastAsia="標楷體" w:hAnsi="標楷體"/>
          <w:b/>
          <w:bCs/>
          <w:sz w:val="26"/>
          <w:szCs w:val="26"/>
          <w:u w:val="single"/>
        </w:rPr>
      </w:pPr>
    </w:p>
    <w:p w:rsidR="007B18BE" w:rsidRPr="004E5D48" w:rsidRDefault="007B18BE" w:rsidP="007B18BE">
      <w:pPr>
        <w:spacing w:line="300" w:lineRule="auto"/>
        <w:rPr>
          <w:rFonts w:ascii="標楷體" w:eastAsia="標楷體" w:hAnsi="標楷體"/>
          <w:bCs/>
          <w:sz w:val="26"/>
          <w:szCs w:val="26"/>
        </w:rPr>
      </w:pPr>
      <w:r w:rsidRPr="004E5D48">
        <w:rPr>
          <w:rFonts w:ascii="標楷體" w:eastAsia="標楷體" w:hAnsi="標楷體" w:hint="eastAsia"/>
          <w:b/>
          <w:bCs/>
          <w:sz w:val="26"/>
          <w:szCs w:val="26"/>
          <w:u w:val="single"/>
        </w:rPr>
        <w:t>英語讀書會</w:t>
      </w:r>
      <w:r w:rsidRPr="004E5D48">
        <w:rPr>
          <w:rFonts w:ascii="標楷體" w:eastAsia="標楷體" w:hAnsi="標楷體" w:hint="eastAsia"/>
          <w:bCs/>
          <w:sz w:val="26"/>
          <w:szCs w:val="26"/>
        </w:rPr>
        <w:t>：成立「英語讀書會」增進孩子接觸英語書籍機會。由英語教師和導師推薦學生參加，共同在午間進行英語圖書閱讀活動。</w:t>
      </w:r>
    </w:p>
    <w:p w:rsidR="00212A1D" w:rsidRPr="004E5D48" w:rsidRDefault="004E5D48" w:rsidP="0061294B">
      <w:pPr>
        <w:spacing w:line="300" w:lineRule="auto"/>
        <w:rPr>
          <w:rFonts w:ascii="Times New Roman" w:eastAsia="標楷體" w:hAnsi="Times New Roman" w:cs="Times New Roman"/>
          <w:sz w:val="26"/>
          <w:szCs w:val="26"/>
        </w:rPr>
      </w:pPr>
      <w:r>
        <w:rPr>
          <w:rFonts w:ascii="Times New Roman" w:eastAsia="標楷體" w:hAnsi="Times New Roman" w:cs="Times New Roman"/>
          <w:b/>
          <w:sz w:val="26"/>
          <w:szCs w:val="26"/>
          <w:u w:val="single"/>
        </w:rPr>
        <w:br/>
      </w:r>
      <w:r w:rsidR="007B18BE" w:rsidRPr="004E5D48">
        <w:rPr>
          <w:rFonts w:ascii="Times New Roman" w:eastAsia="標楷體" w:hAnsi="Times New Roman" w:cs="Times New Roman" w:hint="eastAsia"/>
          <w:b/>
          <w:sz w:val="26"/>
          <w:szCs w:val="26"/>
          <w:u w:val="single"/>
        </w:rPr>
        <w:t>晨光閱讀</w:t>
      </w:r>
      <w:r w:rsidR="007B18BE" w:rsidRPr="004E5D48">
        <w:rPr>
          <w:rFonts w:ascii="Times New Roman" w:eastAsia="標楷體" w:hAnsi="Times New Roman" w:cs="Times New Roman" w:hint="eastAsia"/>
          <w:b/>
          <w:sz w:val="26"/>
          <w:szCs w:val="26"/>
          <w:u w:val="single"/>
        </w:rPr>
        <w:t>/</w:t>
      </w:r>
      <w:r w:rsidR="007B18BE" w:rsidRPr="004E5D48">
        <w:rPr>
          <w:rFonts w:ascii="Times New Roman" w:eastAsia="標楷體" w:hAnsi="Times New Roman" w:cs="Times New Roman" w:hint="eastAsia"/>
          <w:b/>
          <w:sz w:val="26"/>
          <w:szCs w:val="26"/>
          <w:u w:val="single"/>
        </w:rPr>
        <w:t>說故事</w:t>
      </w:r>
      <w:r w:rsidR="007B18BE" w:rsidRPr="004E5D48">
        <w:rPr>
          <w:rFonts w:ascii="Times New Roman" w:eastAsia="標楷體" w:hAnsi="Times New Roman" w:cs="Times New Roman" w:hint="eastAsia"/>
          <w:sz w:val="26"/>
          <w:szCs w:val="26"/>
        </w:rPr>
        <w:t>：各校利用晨光時間，進行晨間閱讀</w:t>
      </w:r>
      <w:r w:rsidR="007B18BE" w:rsidRPr="004E5D48">
        <w:rPr>
          <w:rFonts w:ascii="Times New Roman" w:eastAsia="標楷體" w:hAnsi="Times New Roman" w:cs="Times New Roman" w:hint="eastAsia"/>
          <w:sz w:val="26"/>
          <w:szCs w:val="26"/>
        </w:rPr>
        <w:t>/</w:t>
      </w:r>
      <w:r w:rsidR="007B18BE" w:rsidRPr="004E5D48">
        <w:rPr>
          <w:rFonts w:ascii="Times New Roman" w:eastAsia="標楷體" w:hAnsi="Times New Roman" w:cs="Times New Roman" w:hint="eastAsia"/>
          <w:sz w:val="26"/>
          <w:szCs w:val="26"/>
        </w:rPr>
        <w:t>說故事，閱讀素材使用</w:t>
      </w:r>
      <w:r w:rsidR="00BD2A09">
        <w:rPr>
          <w:rFonts w:ascii="Times New Roman" w:eastAsia="標楷體" w:hAnsi="Times New Roman" w:cs="Times New Roman" w:hint="eastAsia"/>
          <w:sz w:val="26"/>
          <w:szCs w:val="26"/>
        </w:rPr>
        <w:t>臺</w:t>
      </w:r>
      <w:r w:rsidR="007B18BE" w:rsidRPr="004E5D48">
        <w:rPr>
          <w:rFonts w:ascii="Times New Roman" w:eastAsia="標楷體" w:hAnsi="Times New Roman" w:cs="Times New Roman" w:hint="eastAsia"/>
          <w:sz w:val="26"/>
          <w:szCs w:val="26"/>
        </w:rPr>
        <w:t>北市</w:t>
      </w:r>
      <w:r w:rsidR="007B18BE" w:rsidRPr="004E5D48">
        <w:rPr>
          <w:rFonts w:ascii="標楷體" w:eastAsia="標楷體" w:hAnsi="標楷體" w:hint="eastAsia"/>
          <w:bCs/>
          <w:sz w:val="26"/>
          <w:szCs w:val="26"/>
        </w:rPr>
        <w:t>教育局</w:t>
      </w:r>
      <w:r w:rsidR="007B18BE" w:rsidRPr="004E5D48">
        <w:rPr>
          <w:rFonts w:ascii="標楷體" w:eastAsia="標楷體" w:hAnsi="標楷體" w:hint="eastAsia"/>
          <w:sz w:val="26"/>
          <w:szCs w:val="26"/>
        </w:rPr>
        <w:t>發行之</w:t>
      </w:r>
      <w:r w:rsidR="007B18BE" w:rsidRPr="004E5D48">
        <w:rPr>
          <w:rFonts w:ascii="Times New Roman" w:eastAsia="標楷體" w:hAnsi="Times New Roman" w:cs="Times New Roman" w:hint="eastAsia"/>
          <w:kern w:val="0"/>
          <w:sz w:val="26"/>
          <w:szCs w:val="26"/>
        </w:rPr>
        <w:t>兒童</w:t>
      </w:r>
      <w:r w:rsidR="007B18BE" w:rsidRPr="004E5D48">
        <w:rPr>
          <w:rFonts w:ascii="標楷體" w:eastAsia="標楷體" w:hAnsi="標楷體" w:hint="eastAsia"/>
          <w:sz w:val="26"/>
          <w:szCs w:val="26"/>
        </w:rPr>
        <w:t>英語創作圖書</w:t>
      </w:r>
      <w:r w:rsidR="00F5344B" w:rsidRPr="004E5D48">
        <w:rPr>
          <w:rFonts w:ascii="標楷體" w:eastAsia="標楷體" w:hAnsi="標楷體" w:hint="eastAsia"/>
          <w:sz w:val="26"/>
          <w:szCs w:val="26"/>
        </w:rPr>
        <w:t>或由老師選擇適合的主題繪本讓</w:t>
      </w:r>
      <w:r w:rsidR="00F5344B" w:rsidRPr="004E5D48">
        <w:rPr>
          <w:rFonts w:ascii="標楷體" w:eastAsia="標楷體" w:hAnsi="標楷體" w:hint="eastAsia"/>
          <w:sz w:val="26"/>
          <w:szCs w:val="26"/>
        </w:rPr>
        <w:lastRenderedPageBreak/>
        <w:t>小朋友自行進行閱讀或由老師進行說故事活動。</w:t>
      </w:r>
    </w:p>
    <w:p w:rsidR="00F5344B" w:rsidRPr="004E5D48" w:rsidRDefault="004E5D48" w:rsidP="00F5344B">
      <w:pPr>
        <w:spacing w:line="300" w:lineRule="auto"/>
        <w:rPr>
          <w:rFonts w:ascii="Times New Roman" w:eastAsia="標楷體" w:hAnsi="Times New Roman" w:cs="Times New Roman"/>
          <w:sz w:val="26"/>
          <w:szCs w:val="26"/>
        </w:rPr>
      </w:pPr>
      <w:r>
        <w:rPr>
          <w:rFonts w:ascii="Times New Roman" w:eastAsia="標楷體" w:hAnsi="Times New Roman" w:cs="Times New Roman"/>
          <w:b/>
          <w:sz w:val="26"/>
          <w:szCs w:val="26"/>
          <w:u w:val="single"/>
        </w:rPr>
        <w:br/>
      </w:r>
      <w:r w:rsidR="00F5344B" w:rsidRPr="004E5D48">
        <w:rPr>
          <w:rFonts w:ascii="Times New Roman" w:eastAsia="標楷體" w:hAnsi="Times New Roman" w:cs="Times New Roman" w:hint="eastAsia"/>
          <w:b/>
          <w:sz w:val="26"/>
          <w:szCs w:val="26"/>
          <w:u w:val="single"/>
        </w:rPr>
        <w:t>閱讀獎勵制度</w:t>
      </w:r>
      <w:r w:rsidR="00F5344B" w:rsidRPr="004E5D48">
        <w:rPr>
          <w:rFonts w:ascii="Times New Roman" w:eastAsia="標楷體" w:hAnsi="Times New Roman" w:cs="Times New Roman" w:hint="eastAsia"/>
          <w:sz w:val="26"/>
          <w:szCs w:val="26"/>
        </w:rPr>
        <w:t>：為了推動長期英語閱讀的風氣，將英語圖書借閱和英語閱讀心得納入學校閱讀獎勵制度，鼓勵學生成為書香小學士、書香小碩士、書香小博士、或閱冠王。</w:t>
      </w:r>
      <w:r w:rsidR="00E94425">
        <w:rPr>
          <w:rFonts w:ascii="Times New Roman" w:eastAsia="標楷體" w:hAnsi="Times New Roman" w:cs="Times New Roman"/>
          <w:sz w:val="26"/>
          <w:szCs w:val="26"/>
        </w:rPr>
        <w:br/>
      </w:r>
    </w:p>
    <w:p w:rsidR="009D2B93" w:rsidRPr="00BA4812" w:rsidRDefault="00CE0D92" w:rsidP="00190C61">
      <w:pPr>
        <w:spacing w:line="360" w:lineRule="auto"/>
        <w:rPr>
          <w:rFonts w:ascii="Times New Roman" w:eastAsia="標楷體" w:hAnsi="Times New Roman" w:cs="Times New Roman"/>
          <w:b/>
          <w:sz w:val="26"/>
          <w:szCs w:val="26"/>
        </w:rPr>
      </w:pPr>
      <w:r w:rsidRPr="004E5D48">
        <w:rPr>
          <w:rFonts w:ascii="Times New Roman" w:eastAsia="標楷體" w:hAnsi="Times New Roman" w:cs="Times New Roman"/>
          <w:b/>
        </w:rPr>
        <w:t>（四</w:t>
      </w:r>
      <w:r w:rsidR="00FB56A6" w:rsidRPr="004E5D48">
        <w:rPr>
          <w:rFonts w:ascii="Times New Roman" w:eastAsia="標楷體" w:hAnsi="Times New Roman" w:cs="Times New Roman"/>
          <w:b/>
        </w:rPr>
        <w:t>）全</w:t>
      </w:r>
      <w:r w:rsidR="00FB56A6" w:rsidRPr="00BA4812">
        <w:rPr>
          <w:rFonts w:ascii="Times New Roman" w:eastAsia="標楷體" w:hAnsi="Times New Roman" w:cs="Times New Roman"/>
          <w:b/>
          <w:sz w:val="26"/>
          <w:szCs w:val="26"/>
        </w:rPr>
        <w:t>校性的英語教學相關</w:t>
      </w:r>
      <w:r w:rsidR="00793AC4" w:rsidRPr="00BA4812">
        <w:rPr>
          <w:rFonts w:ascii="Times New Roman" w:eastAsia="標楷體" w:hAnsi="Times New Roman" w:cs="Times New Roman"/>
          <w:b/>
          <w:sz w:val="26"/>
          <w:szCs w:val="26"/>
        </w:rPr>
        <w:t>活動</w:t>
      </w:r>
    </w:p>
    <w:p w:rsidR="00CC1E86" w:rsidRPr="00BA4812" w:rsidRDefault="00CC1E86" w:rsidP="00AD3C66">
      <w:pPr>
        <w:spacing w:line="360" w:lineRule="auto"/>
        <w:ind w:firstLine="476"/>
        <w:rPr>
          <w:rFonts w:ascii="Times New Roman" w:eastAsia="標楷體" w:hAnsi="Times New Roman"/>
          <w:sz w:val="26"/>
          <w:szCs w:val="26"/>
        </w:rPr>
      </w:pPr>
      <w:r w:rsidRPr="00BA4812">
        <w:rPr>
          <w:rFonts w:ascii="Times New Roman" w:eastAsia="標楷體" w:hAnsi="Times New Roman"/>
          <w:sz w:val="26"/>
          <w:szCs w:val="26"/>
        </w:rPr>
        <w:t>關於全校性英語活動方面，受評學校有</w:t>
      </w:r>
      <w:r w:rsidR="009F7C06" w:rsidRPr="00BA4812">
        <w:rPr>
          <w:rFonts w:ascii="Times New Roman" w:eastAsia="標楷體" w:hAnsi="Times New Roman" w:hint="eastAsia"/>
          <w:sz w:val="26"/>
          <w:szCs w:val="26"/>
        </w:rPr>
        <w:t>45.8</w:t>
      </w:r>
      <w:r w:rsidRPr="00BA4812">
        <w:rPr>
          <w:rFonts w:ascii="Times New Roman" w:eastAsia="標楷體" w:hAnsi="Times New Roman"/>
          <w:sz w:val="26"/>
          <w:szCs w:val="26"/>
        </w:rPr>
        <w:t>%</w:t>
      </w:r>
      <w:r w:rsidRPr="00BA4812">
        <w:rPr>
          <w:rFonts w:ascii="Times New Roman" w:eastAsia="標楷體" w:hAnsi="Times New Roman"/>
          <w:sz w:val="26"/>
          <w:szCs w:val="26"/>
        </w:rPr>
        <w:t>（</w:t>
      </w:r>
      <w:r w:rsidRPr="00BA4812">
        <w:rPr>
          <w:rFonts w:ascii="Times New Roman" w:eastAsia="標楷體" w:hAnsi="Times New Roman"/>
          <w:sz w:val="26"/>
          <w:szCs w:val="26"/>
        </w:rPr>
        <w:t>1</w:t>
      </w:r>
      <w:r w:rsidR="009F7C06" w:rsidRPr="00BA4812">
        <w:rPr>
          <w:rFonts w:ascii="Times New Roman" w:eastAsia="標楷體" w:hAnsi="Times New Roman" w:hint="eastAsia"/>
          <w:sz w:val="26"/>
          <w:szCs w:val="26"/>
        </w:rPr>
        <w:t>1</w:t>
      </w:r>
      <w:r w:rsidRPr="00BA4812">
        <w:rPr>
          <w:rFonts w:ascii="Times New Roman" w:eastAsia="標楷體" w:hAnsi="Times New Roman"/>
          <w:sz w:val="26"/>
          <w:szCs w:val="26"/>
        </w:rPr>
        <w:t>校）達到「優」</w:t>
      </w:r>
      <w:r w:rsidR="009F7C06" w:rsidRPr="00BA4812">
        <w:rPr>
          <w:rFonts w:ascii="Times New Roman" w:eastAsia="標楷體" w:hAnsi="Times New Roman" w:hint="eastAsia"/>
          <w:sz w:val="26"/>
          <w:szCs w:val="26"/>
        </w:rPr>
        <w:t>等級，同樣的，也有</w:t>
      </w:r>
      <w:r w:rsidR="009F7C06" w:rsidRPr="00BA4812">
        <w:rPr>
          <w:rFonts w:ascii="Times New Roman" w:eastAsia="標楷體" w:hAnsi="Times New Roman" w:hint="eastAsia"/>
          <w:sz w:val="26"/>
          <w:szCs w:val="26"/>
        </w:rPr>
        <w:t>45.8</w:t>
      </w:r>
      <w:r w:rsidRPr="00BA4812">
        <w:rPr>
          <w:rFonts w:ascii="Times New Roman" w:eastAsia="標楷體" w:hAnsi="Times New Roman"/>
          <w:sz w:val="26"/>
          <w:szCs w:val="26"/>
        </w:rPr>
        <w:t>%</w:t>
      </w:r>
      <w:r w:rsidRPr="00BA4812">
        <w:rPr>
          <w:rFonts w:ascii="Times New Roman" w:eastAsia="標楷體" w:hAnsi="Times New Roman"/>
          <w:sz w:val="26"/>
          <w:szCs w:val="26"/>
        </w:rPr>
        <w:t>（</w:t>
      </w:r>
      <w:r w:rsidR="009F7C06" w:rsidRPr="00BA4812">
        <w:rPr>
          <w:rFonts w:ascii="Times New Roman" w:eastAsia="標楷體" w:hAnsi="Times New Roman" w:hint="eastAsia"/>
          <w:sz w:val="26"/>
          <w:szCs w:val="26"/>
        </w:rPr>
        <w:t>11</w:t>
      </w:r>
      <w:r w:rsidRPr="00BA4812">
        <w:rPr>
          <w:rFonts w:ascii="Times New Roman" w:eastAsia="標楷體" w:hAnsi="Times New Roman"/>
          <w:sz w:val="26"/>
          <w:szCs w:val="26"/>
        </w:rPr>
        <w:t>校）的</w:t>
      </w:r>
      <w:r w:rsidR="009F7C06" w:rsidRPr="00BA4812">
        <w:rPr>
          <w:rFonts w:ascii="Times New Roman" w:eastAsia="標楷體" w:hAnsi="Times New Roman" w:hint="eastAsia"/>
          <w:sz w:val="26"/>
          <w:szCs w:val="26"/>
        </w:rPr>
        <w:t>學校被評為</w:t>
      </w:r>
      <w:r w:rsidR="00387BCF" w:rsidRPr="00BA4812">
        <w:rPr>
          <w:rFonts w:ascii="Times New Roman" w:eastAsia="標楷體" w:hAnsi="Times New Roman"/>
          <w:sz w:val="26"/>
          <w:szCs w:val="26"/>
        </w:rPr>
        <w:t>「良」</w:t>
      </w:r>
      <w:r w:rsidRPr="00BA4812">
        <w:rPr>
          <w:rFonts w:ascii="Times New Roman" w:eastAsia="標楷體" w:hAnsi="Times New Roman"/>
          <w:sz w:val="26"/>
          <w:szCs w:val="26"/>
        </w:rPr>
        <w:t>等級，</w:t>
      </w:r>
      <w:r w:rsidR="00387BCF" w:rsidRPr="00BA4812">
        <w:rPr>
          <w:rFonts w:ascii="Times New Roman" w:eastAsia="標楷體" w:hAnsi="Times New Roman" w:hint="eastAsia"/>
          <w:sz w:val="26"/>
          <w:szCs w:val="26"/>
        </w:rPr>
        <w:t>只</w:t>
      </w:r>
      <w:r w:rsidRPr="00BA4812">
        <w:rPr>
          <w:rFonts w:ascii="Times New Roman" w:eastAsia="標楷體" w:hAnsi="Times New Roman"/>
          <w:sz w:val="26"/>
          <w:szCs w:val="26"/>
        </w:rPr>
        <w:t>有</w:t>
      </w:r>
      <w:r w:rsidRPr="00BA4812">
        <w:rPr>
          <w:rFonts w:ascii="Times New Roman" w:eastAsia="標楷體" w:hAnsi="Times New Roman"/>
          <w:sz w:val="26"/>
          <w:szCs w:val="26"/>
        </w:rPr>
        <w:t>8</w:t>
      </w:r>
      <w:r w:rsidR="009F7C06" w:rsidRPr="00BA4812">
        <w:rPr>
          <w:rFonts w:ascii="Times New Roman" w:eastAsia="標楷體" w:hAnsi="Times New Roman" w:hint="eastAsia"/>
          <w:sz w:val="26"/>
          <w:szCs w:val="26"/>
        </w:rPr>
        <w:t>.3</w:t>
      </w:r>
      <w:r w:rsidRPr="00BA4812">
        <w:rPr>
          <w:rFonts w:ascii="Times New Roman" w:eastAsia="標楷體" w:hAnsi="Times New Roman"/>
          <w:sz w:val="26"/>
          <w:szCs w:val="26"/>
        </w:rPr>
        <w:t>%</w:t>
      </w:r>
      <w:r w:rsidRPr="00BA4812">
        <w:rPr>
          <w:rFonts w:ascii="Times New Roman" w:eastAsia="標楷體" w:hAnsi="Times New Roman"/>
          <w:sz w:val="26"/>
          <w:szCs w:val="26"/>
        </w:rPr>
        <w:t>（</w:t>
      </w:r>
      <w:r w:rsidRPr="00BA4812">
        <w:rPr>
          <w:rFonts w:ascii="Times New Roman" w:eastAsia="標楷體" w:hAnsi="Times New Roman"/>
          <w:sz w:val="26"/>
          <w:szCs w:val="26"/>
        </w:rPr>
        <w:t>2</w:t>
      </w:r>
      <w:r w:rsidRPr="00BA4812">
        <w:rPr>
          <w:rFonts w:ascii="Times New Roman" w:eastAsia="標楷體" w:hAnsi="Times New Roman"/>
          <w:sz w:val="26"/>
          <w:szCs w:val="26"/>
        </w:rPr>
        <w:t>校）的學校</w:t>
      </w:r>
      <w:r w:rsidR="00387BCF" w:rsidRPr="00BA4812">
        <w:rPr>
          <w:rFonts w:ascii="Times New Roman" w:eastAsia="標楷體" w:hAnsi="Times New Roman" w:hint="eastAsia"/>
          <w:sz w:val="26"/>
          <w:szCs w:val="26"/>
        </w:rPr>
        <w:t>達到「可」等級，顯示各</w:t>
      </w:r>
      <w:r w:rsidR="00387BCF" w:rsidRPr="00BA4812">
        <w:rPr>
          <w:rFonts w:ascii="Times New Roman" w:eastAsia="標楷體" w:hAnsi="Times New Roman"/>
          <w:sz w:val="26"/>
          <w:szCs w:val="26"/>
        </w:rPr>
        <w:t>校在推動全校性英語活動十分用心</w:t>
      </w:r>
      <w:r w:rsidR="00387BCF" w:rsidRPr="00BA4812">
        <w:rPr>
          <w:rFonts w:ascii="Times New Roman" w:eastAsia="標楷體" w:hAnsi="Times New Roman" w:hint="eastAsia"/>
          <w:sz w:val="26"/>
          <w:szCs w:val="26"/>
        </w:rPr>
        <w:t>。本年度</w:t>
      </w:r>
      <w:r w:rsidR="00387BCF" w:rsidRPr="00BA4812">
        <w:rPr>
          <w:rFonts w:ascii="Times New Roman" w:eastAsia="標楷體" w:hAnsi="Times New Roman"/>
          <w:sz w:val="26"/>
          <w:szCs w:val="26"/>
        </w:rPr>
        <w:t>24</w:t>
      </w:r>
      <w:r w:rsidR="00387BCF" w:rsidRPr="00BA4812">
        <w:rPr>
          <w:rFonts w:ascii="Times New Roman" w:eastAsia="標楷體" w:hAnsi="Times New Roman"/>
          <w:sz w:val="26"/>
          <w:szCs w:val="26"/>
        </w:rPr>
        <w:t>所訪視學校推動全校性英語活動平均</w:t>
      </w:r>
      <w:r w:rsidR="00387BCF" w:rsidRPr="00BA4812">
        <w:rPr>
          <w:rFonts w:ascii="Times New Roman" w:eastAsia="標楷體" w:hAnsi="Times New Roman" w:cs="Times New Roman"/>
          <w:kern w:val="0"/>
          <w:sz w:val="26"/>
          <w:szCs w:val="26"/>
        </w:rPr>
        <w:t>分數</w:t>
      </w:r>
      <w:r w:rsidR="00387BCF" w:rsidRPr="00BA4812">
        <w:rPr>
          <w:rFonts w:ascii="Times New Roman" w:eastAsia="標楷體" w:hAnsi="Times New Roman"/>
          <w:sz w:val="26"/>
          <w:szCs w:val="26"/>
        </w:rPr>
        <w:t>為</w:t>
      </w:r>
      <w:r w:rsidR="00387BCF" w:rsidRPr="00BA4812">
        <w:rPr>
          <w:rFonts w:ascii="Times New Roman" w:eastAsia="標楷體" w:hAnsi="Times New Roman"/>
          <w:sz w:val="26"/>
          <w:szCs w:val="26"/>
        </w:rPr>
        <w:t>3.</w:t>
      </w:r>
      <w:r w:rsidR="00387BCF" w:rsidRPr="00BA4812">
        <w:rPr>
          <w:rFonts w:ascii="Times New Roman" w:eastAsia="標楷體" w:hAnsi="Times New Roman" w:hint="eastAsia"/>
          <w:sz w:val="26"/>
          <w:szCs w:val="26"/>
        </w:rPr>
        <w:t>38</w:t>
      </w:r>
      <w:r w:rsidR="00387BCF" w:rsidRPr="00BA4812">
        <w:rPr>
          <w:rFonts w:ascii="Times New Roman" w:eastAsia="標楷體" w:hAnsi="Times New Roman" w:hint="eastAsia"/>
          <w:sz w:val="26"/>
          <w:szCs w:val="26"/>
        </w:rPr>
        <w:t>分，略優於</w:t>
      </w:r>
      <w:r w:rsidR="00387BCF" w:rsidRPr="00BA4812">
        <w:rPr>
          <w:rFonts w:ascii="Times New Roman" w:eastAsia="標楷體" w:hAnsi="Times New Roman" w:hint="eastAsia"/>
          <w:sz w:val="26"/>
          <w:szCs w:val="26"/>
        </w:rPr>
        <w:t>103</w:t>
      </w:r>
      <w:r w:rsidR="00387BCF" w:rsidRPr="00BA4812">
        <w:rPr>
          <w:rFonts w:ascii="Times New Roman" w:eastAsia="標楷體" w:hAnsi="Times New Roman" w:hint="eastAsia"/>
          <w:sz w:val="26"/>
          <w:szCs w:val="26"/>
        </w:rPr>
        <w:t>學年度的</w:t>
      </w:r>
      <w:r w:rsidR="00387BCF" w:rsidRPr="00BA4812">
        <w:rPr>
          <w:rFonts w:ascii="Times New Roman" w:eastAsia="標楷體" w:hAnsi="Times New Roman" w:hint="eastAsia"/>
          <w:sz w:val="26"/>
          <w:szCs w:val="26"/>
        </w:rPr>
        <w:t>3.</w:t>
      </w:r>
      <w:r w:rsidR="00387BCF" w:rsidRPr="00BA4812">
        <w:rPr>
          <w:rFonts w:ascii="Times New Roman" w:eastAsia="標楷體" w:hAnsi="Times New Roman"/>
          <w:sz w:val="26"/>
          <w:szCs w:val="26"/>
        </w:rPr>
        <w:t>29</w:t>
      </w:r>
      <w:r w:rsidR="00387BCF" w:rsidRPr="00BA4812">
        <w:rPr>
          <w:rFonts w:ascii="Times New Roman" w:eastAsia="標楷體" w:hAnsi="Times New Roman" w:hint="eastAsia"/>
          <w:sz w:val="26"/>
          <w:szCs w:val="26"/>
        </w:rPr>
        <w:t>分及</w:t>
      </w:r>
      <w:r w:rsidR="00387BCF" w:rsidRPr="00BA4812">
        <w:rPr>
          <w:rFonts w:ascii="Times New Roman" w:eastAsia="標楷體" w:hAnsi="Times New Roman"/>
          <w:sz w:val="26"/>
          <w:szCs w:val="26"/>
        </w:rPr>
        <w:t>102</w:t>
      </w:r>
      <w:r w:rsidR="00387BCF" w:rsidRPr="00BA4812">
        <w:rPr>
          <w:rFonts w:ascii="Times New Roman" w:eastAsia="標楷體" w:hAnsi="Times New Roman"/>
          <w:sz w:val="26"/>
          <w:szCs w:val="26"/>
        </w:rPr>
        <w:t>年度的</w:t>
      </w:r>
      <w:r w:rsidR="00387BCF" w:rsidRPr="00BA4812">
        <w:rPr>
          <w:rFonts w:ascii="Times New Roman" w:eastAsia="標楷體" w:hAnsi="Times New Roman"/>
          <w:sz w:val="26"/>
          <w:szCs w:val="26"/>
        </w:rPr>
        <w:t>2.92</w:t>
      </w:r>
      <w:r w:rsidR="00387BCF" w:rsidRPr="00BA4812">
        <w:rPr>
          <w:rFonts w:ascii="Times New Roman" w:eastAsia="標楷體" w:hAnsi="Times New Roman" w:hint="eastAsia"/>
          <w:sz w:val="26"/>
          <w:szCs w:val="26"/>
        </w:rPr>
        <w:t>分</w:t>
      </w:r>
      <w:r w:rsidR="00E75984" w:rsidRPr="00BA4812">
        <w:rPr>
          <w:rFonts w:ascii="Times New Roman" w:eastAsia="標楷體" w:hAnsi="Times New Roman" w:hint="eastAsia"/>
          <w:sz w:val="26"/>
          <w:szCs w:val="26"/>
        </w:rPr>
        <w:t>(</w:t>
      </w:r>
      <w:r w:rsidR="00E75984" w:rsidRPr="00BA4812">
        <w:rPr>
          <w:rFonts w:ascii="Times New Roman" w:eastAsia="標楷體" w:hAnsi="Times New Roman" w:hint="eastAsia"/>
          <w:sz w:val="26"/>
          <w:szCs w:val="26"/>
        </w:rPr>
        <w:t>圖三</w:t>
      </w:r>
      <w:r w:rsidR="00E75984" w:rsidRPr="00BA4812">
        <w:rPr>
          <w:rFonts w:ascii="Times New Roman" w:eastAsia="標楷體" w:hAnsi="Times New Roman" w:hint="eastAsia"/>
          <w:sz w:val="26"/>
          <w:szCs w:val="26"/>
        </w:rPr>
        <w:t>)</w:t>
      </w:r>
      <w:r w:rsidR="00387BCF" w:rsidRPr="00BA4812">
        <w:rPr>
          <w:rFonts w:ascii="Times New Roman" w:eastAsia="標楷體" w:hAnsi="Times New Roman" w:hint="eastAsia"/>
          <w:sz w:val="26"/>
          <w:szCs w:val="26"/>
        </w:rPr>
        <w:t>。</w:t>
      </w:r>
    </w:p>
    <w:p w:rsidR="007810BA" w:rsidRPr="00BA4812" w:rsidRDefault="007810BA" w:rsidP="00AD3C66">
      <w:pPr>
        <w:spacing w:line="360" w:lineRule="auto"/>
        <w:ind w:firstLine="476"/>
        <w:rPr>
          <w:rFonts w:ascii="Times New Roman" w:eastAsia="標楷體" w:hAnsi="Times New Roman" w:cs="Times New Roman"/>
          <w:sz w:val="26"/>
          <w:szCs w:val="26"/>
        </w:rPr>
      </w:pPr>
      <w:r w:rsidRPr="00BA4812">
        <w:rPr>
          <w:rFonts w:ascii="Times New Roman" w:eastAsia="標楷體" w:hAnsi="Times New Roman" w:cs="Times New Roman"/>
          <w:sz w:val="26"/>
          <w:szCs w:val="26"/>
        </w:rPr>
        <w:t>整體</w:t>
      </w:r>
      <w:r w:rsidRPr="00BA4812">
        <w:rPr>
          <w:rFonts w:ascii="Times New Roman" w:eastAsia="標楷體" w:hAnsi="Times New Roman"/>
          <w:sz w:val="26"/>
          <w:szCs w:val="26"/>
        </w:rPr>
        <w:t>看來</w:t>
      </w:r>
      <w:r w:rsidRPr="00BA4812">
        <w:rPr>
          <w:rFonts w:ascii="Times New Roman" w:eastAsia="標楷體" w:hAnsi="Times New Roman" w:cs="Times New Roman"/>
          <w:sz w:val="26"/>
          <w:szCs w:val="26"/>
        </w:rPr>
        <w:t>，活動形式相當多元，有些學校在這部分相當用心，學生反應十分良好。為提供學校辦理全校性</w:t>
      </w:r>
      <w:r w:rsidRPr="00BA4812">
        <w:rPr>
          <w:rFonts w:ascii="Times New Roman" w:eastAsia="標楷體" w:hAnsi="Times New Roman" w:cs="Times New Roman"/>
          <w:kern w:val="0"/>
          <w:sz w:val="26"/>
          <w:szCs w:val="26"/>
        </w:rPr>
        <w:t>英語</w:t>
      </w:r>
      <w:r w:rsidR="00F9285B" w:rsidRPr="00BA4812">
        <w:rPr>
          <w:rFonts w:ascii="Times New Roman" w:eastAsia="標楷體" w:hAnsi="Times New Roman" w:cs="Times New Roman"/>
          <w:sz w:val="26"/>
          <w:szCs w:val="26"/>
        </w:rPr>
        <w:t>學習相關活動之參考，以下列舉本次受訪學校於</w:t>
      </w:r>
      <w:r w:rsidR="00F9285B" w:rsidRPr="00BA4812">
        <w:rPr>
          <w:rFonts w:ascii="Times New Roman" w:eastAsia="標楷體" w:hAnsi="Times New Roman" w:cs="Times New Roman" w:hint="eastAsia"/>
          <w:sz w:val="26"/>
          <w:szCs w:val="26"/>
        </w:rPr>
        <w:t>自</w:t>
      </w:r>
      <w:r w:rsidRPr="00BA4812">
        <w:rPr>
          <w:rFonts w:ascii="Times New Roman" w:eastAsia="標楷體" w:hAnsi="Times New Roman" w:cs="Times New Roman"/>
          <w:sz w:val="26"/>
          <w:szCs w:val="26"/>
        </w:rPr>
        <w:t>評表中列舉的活動，依性質分類整理如下：</w:t>
      </w:r>
    </w:p>
    <w:p w:rsidR="00CF2590" w:rsidRPr="00BA4812" w:rsidRDefault="004E5D48" w:rsidP="00CF2590">
      <w:pPr>
        <w:widowControl/>
        <w:spacing w:line="300" w:lineRule="auto"/>
        <w:rPr>
          <w:rFonts w:ascii="Times New Roman" w:eastAsia="標楷體" w:hAnsi="Times New Roman" w:cs="Times New Roman"/>
          <w:bCs/>
          <w:sz w:val="26"/>
          <w:szCs w:val="26"/>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英語閱讀</w:t>
      </w:r>
      <w:r w:rsidR="00CF2590" w:rsidRPr="00BA4812">
        <w:rPr>
          <w:rFonts w:ascii="Times New Roman" w:eastAsia="標楷體" w:hAnsi="Times New Roman" w:cs="Times New Roman"/>
          <w:bCs/>
          <w:sz w:val="26"/>
          <w:szCs w:val="26"/>
        </w:rPr>
        <w:t>：</w:t>
      </w:r>
    </w:p>
    <w:p w:rsidR="00CF2590" w:rsidRPr="00BA4812" w:rsidRDefault="00CF2590" w:rsidP="00BD2A09">
      <w:pPr>
        <w:pStyle w:val="a4"/>
        <w:widowControl/>
        <w:numPr>
          <w:ilvl w:val="0"/>
          <w:numId w:val="4"/>
        </w:numPr>
        <w:spacing w:beforeLines="50" w:line="300" w:lineRule="auto"/>
        <w:ind w:leftChars="0"/>
        <w:rPr>
          <w:rFonts w:ascii="Times New Roman" w:eastAsia="標楷體" w:hAnsi="Times New Roman" w:cs="Times New Roman"/>
          <w:bCs/>
          <w:sz w:val="26"/>
          <w:szCs w:val="26"/>
        </w:rPr>
      </w:pPr>
      <w:r w:rsidRPr="00BA4812">
        <w:rPr>
          <w:rFonts w:ascii="Times New Roman" w:eastAsia="標楷體" w:hAnsi="Times New Roman" w:cs="Times New Roman"/>
          <w:bCs/>
          <w:sz w:val="26"/>
          <w:szCs w:val="26"/>
        </w:rPr>
        <w:t>課堂中進行班書閱讀之教學，並運用本校外師資源，錄製</w:t>
      </w:r>
      <w:r w:rsidRPr="00BA4812">
        <w:rPr>
          <w:rFonts w:ascii="Times New Roman" w:eastAsia="標楷體" w:hAnsi="Times New Roman" w:cs="Times New Roman"/>
          <w:bCs/>
          <w:sz w:val="26"/>
          <w:szCs w:val="26"/>
        </w:rPr>
        <w:t>English</w:t>
      </w:r>
      <w:r w:rsidRPr="00BA4812">
        <w:rPr>
          <w:rFonts w:ascii="Times New Roman" w:eastAsia="標楷體" w:hAnsi="Times New Roman" w:cs="Times New Roman" w:hint="eastAsia"/>
          <w:bCs/>
          <w:sz w:val="26"/>
          <w:szCs w:val="26"/>
        </w:rPr>
        <w:t xml:space="preserve"> </w:t>
      </w:r>
      <w:r w:rsidRPr="00BA4812">
        <w:rPr>
          <w:rFonts w:ascii="Times New Roman" w:eastAsia="標楷體" w:hAnsi="Times New Roman" w:cs="Times New Roman"/>
          <w:bCs/>
          <w:sz w:val="26"/>
          <w:szCs w:val="26"/>
        </w:rPr>
        <w:t>Corner</w:t>
      </w:r>
      <w:r w:rsidRPr="00BA4812">
        <w:rPr>
          <w:rFonts w:ascii="Times New Roman" w:eastAsia="標楷體" w:hAnsi="Times New Roman" w:cs="Times New Roman"/>
          <w:bCs/>
          <w:sz w:val="26"/>
          <w:szCs w:val="26"/>
        </w:rPr>
        <w:t>晨光英語視訊廣播教學影片。</w:t>
      </w:r>
    </w:p>
    <w:p w:rsidR="00CF2590" w:rsidRPr="00BA4812" w:rsidRDefault="00CF2590" w:rsidP="00BD2A09">
      <w:pPr>
        <w:pStyle w:val="a4"/>
        <w:widowControl/>
        <w:numPr>
          <w:ilvl w:val="0"/>
          <w:numId w:val="4"/>
        </w:numPr>
        <w:spacing w:beforeLines="50" w:line="300" w:lineRule="auto"/>
        <w:ind w:leftChars="0"/>
        <w:rPr>
          <w:rFonts w:ascii="Times New Roman" w:eastAsia="標楷體" w:hAnsi="Times New Roman" w:cs="Times New Roman"/>
          <w:bCs/>
          <w:sz w:val="26"/>
          <w:szCs w:val="26"/>
        </w:rPr>
      </w:pPr>
      <w:r w:rsidRPr="00BA4812">
        <w:rPr>
          <w:rFonts w:ascii="Times New Roman" w:eastAsia="標楷體" w:hAnsi="Times New Roman" w:cs="Times New Roman"/>
          <w:bCs/>
          <w:sz w:val="26"/>
          <w:szCs w:val="26"/>
        </w:rPr>
        <w:t>結合外師資源，每週安排外師進入不同班群，帶領學生閱讀英語繪本。</w:t>
      </w:r>
    </w:p>
    <w:p w:rsidR="00CF2590" w:rsidRPr="00BA4812" w:rsidRDefault="00CF2590" w:rsidP="00BD2A09">
      <w:pPr>
        <w:pStyle w:val="a4"/>
        <w:widowControl/>
        <w:numPr>
          <w:ilvl w:val="0"/>
          <w:numId w:val="4"/>
        </w:numPr>
        <w:spacing w:beforeLines="50" w:line="300" w:lineRule="auto"/>
        <w:ind w:leftChars="0"/>
        <w:rPr>
          <w:rFonts w:ascii="Times New Roman" w:eastAsia="標楷體" w:hAnsi="Times New Roman" w:cs="Times New Roman"/>
          <w:bCs/>
          <w:sz w:val="26"/>
          <w:szCs w:val="26"/>
        </w:rPr>
      </w:pPr>
      <w:r w:rsidRPr="00BA4812">
        <w:rPr>
          <w:rFonts w:ascii="Times New Roman" w:eastAsia="標楷體" w:hAnsi="Times New Roman" w:cs="Times New Roman"/>
          <w:bCs/>
          <w:sz w:val="26"/>
          <w:szCs w:val="26"/>
        </w:rPr>
        <w:t>每週介紹不同之書籍並辦理有獎徵答活動，提高學生閱讀興趣。</w:t>
      </w:r>
    </w:p>
    <w:p w:rsidR="00CF2590" w:rsidRPr="00BA4812" w:rsidRDefault="00CF2590" w:rsidP="00BD2A09">
      <w:pPr>
        <w:pStyle w:val="a4"/>
        <w:widowControl/>
        <w:numPr>
          <w:ilvl w:val="0"/>
          <w:numId w:val="4"/>
        </w:numPr>
        <w:spacing w:beforeLines="50" w:line="300" w:lineRule="auto"/>
        <w:ind w:leftChars="0"/>
        <w:rPr>
          <w:rFonts w:ascii="Times New Roman" w:eastAsia="標楷體" w:hAnsi="Times New Roman" w:cs="Times New Roman"/>
          <w:bCs/>
          <w:sz w:val="26"/>
          <w:szCs w:val="26"/>
        </w:rPr>
      </w:pPr>
      <w:r w:rsidRPr="00BA4812">
        <w:rPr>
          <w:rFonts w:ascii="Times New Roman" w:eastAsia="標楷體" w:hAnsi="Times New Roman" w:cs="Times New Roman"/>
          <w:bCs/>
          <w:sz w:val="26"/>
          <w:szCs w:val="26"/>
        </w:rPr>
        <w:t>於晨間閱讀時間，由級任老師指導，在輕柔的音樂聲中，培養學童閱讀英語圖書的習慣。</w:t>
      </w:r>
    </w:p>
    <w:p w:rsidR="00CF2590" w:rsidRPr="00BA4812" w:rsidRDefault="004E5D48" w:rsidP="00AD3C66">
      <w:pPr>
        <w:widowControl/>
        <w:spacing w:line="360" w:lineRule="auto"/>
        <w:rPr>
          <w:rFonts w:ascii="Times New Roman" w:eastAsia="標楷體" w:hAnsi="Times New Roman" w:cs="Times New Roman"/>
          <w:bCs/>
          <w:color w:val="000000"/>
          <w:sz w:val="26"/>
          <w:szCs w:val="26"/>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英語競賽</w:t>
      </w:r>
      <w:r w:rsidR="00CF2590" w:rsidRPr="00BA4812">
        <w:rPr>
          <w:rFonts w:ascii="Times New Roman" w:eastAsia="標楷體" w:hAnsi="Times New Roman" w:cs="Times New Roman"/>
          <w:bCs/>
          <w:sz w:val="26"/>
          <w:szCs w:val="26"/>
        </w:rPr>
        <w:t>：有</w:t>
      </w:r>
      <w:r w:rsidR="00CF2590" w:rsidRPr="00BA4812">
        <w:rPr>
          <w:rFonts w:ascii="Times New Roman" w:eastAsia="標楷體" w:hAnsi="Times New Roman" w:cs="Times New Roman"/>
          <w:sz w:val="26"/>
          <w:szCs w:val="26"/>
        </w:rPr>
        <w:t>英語</w:t>
      </w:r>
      <w:r w:rsidR="00CF2590" w:rsidRPr="00BA4812">
        <w:rPr>
          <w:rFonts w:ascii="Times New Roman" w:eastAsia="標楷體" w:hAnsi="Times New Roman" w:cs="Times New Roman" w:hint="eastAsia"/>
          <w:sz w:val="26"/>
          <w:szCs w:val="26"/>
        </w:rPr>
        <w:t>拼</w:t>
      </w:r>
      <w:r w:rsidR="00CF2590" w:rsidRPr="00BA4812">
        <w:rPr>
          <w:rFonts w:ascii="Times New Roman" w:eastAsia="標楷體" w:hAnsi="Times New Roman" w:cs="Times New Roman"/>
          <w:sz w:val="26"/>
          <w:szCs w:val="26"/>
        </w:rPr>
        <w:t>字王、英語歌唱、英語朗讀</w:t>
      </w:r>
      <w:r w:rsidR="00CF2590" w:rsidRPr="00BA4812">
        <w:rPr>
          <w:rFonts w:ascii="Times New Roman" w:eastAsia="標楷體" w:hAnsi="Times New Roman" w:cs="Times New Roman" w:hint="eastAsia"/>
          <w:sz w:val="26"/>
          <w:szCs w:val="26"/>
        </w:rPr>
        <w:t>(</w:t>
      </w:r>
      <w:r w:rsidR="00CF2590" w:rsidRPr="00BA4812">
        <w:rPr>
          <w:rFonts w:ascii="Times New Roman" w:eastAsia="標楷體" w:hAnsi="Times New Roman" w:cs="Times New Roman" w:hint="eastAsia"/>
          <w:sz w:val="26"/>
          <w:szCs w:val="26"/>
        </w:rPr>
        <w:t>韻文</w:t>
      </w:r>
      <w:r w:rsidR="00CF2590" w:rsidRPr="00BA4812">
        <w:rPr>
          <w:rFonts w:ascii="Times New Roman" w:eastAsia="標楷體" w:hAnsi="Times New Roman" w:cs="Times New Roman" w:hint="eastAsia"/>
          <w:sz w:val="26"/>
          <w:szCs w:val="26"/>
        </w:rPr>
        <w:t>)</w:t>
      </w:r>
      <w:r w:rsidR="00CF2590" w:rsidRPr="00BA4812">
        <w:rPr>
          <w:rFonts w:ascii="Times New Roman" w:eastAsia="標楷體" w:hAnsi="Times New Roman" w:cs="Times New Roman"/>
          <w:sz w:val="26"/>
          <w:szCs w:val="26"/>
        </w:rPr>
        <w:t>、戲劇、</w:t>
      </w:r>
      <w:r w:rsidR="00CF2590" w:rsidRPr="00BA4812">
        <w:rPr>
          <w:rFonts w:ascii="Times New Roman" w:eastAsia="標楷體" w:hAnsi="Times New Roman" w:cs="Times New Roman" w:hint="eastAsia"/>
          <w:sz w:val="26"/>
          <w:szCs w:val="26"/>
        </w:rPr>
        <w:t>演說</w:t>
      </w:r>
      <w:r w:rsidR="00CF2590" w:rsidRPr="00BA4812">
        <w:rPr>
          <w:rFonts w:ascii="Times New Roman" w:eastAsia="標楷體" w:hAnsi="Times New Roman" w:cs="Times New Roman"/>
          <w:sz w:val="26"/>
          <w:szCs w:val="26"/>
        </w:rPr>
        <w:t>、說故事、讀者劇場比賽等，讓學生輕鬆活潑學習，自然而然將英語融入其中，且藉著表演與觀摩的機會，提昇學生學習英語的興趣及成就感</w:t>
      </w:r>
      <w:r w:rsidR="00CF2590" w:rsidRPr="00BA4812">
        <w:rPr>
          <w:rFonts w:ascii="Times New Roman" w:eastAsia="標楷體" w:hAnsi="Times New Roman" w:cs="Times New Roman"/>
          <w:bCs/>
          <w:color w:val="000000"/>
          <w:sz w:val="26"/>
          <w:szCs w:val="26"/>
        </w:rPr>
        <w:t>。</w:t>
      </w:r>
    </w:p>
    <w:p w:rsidR="00CF2590" w:rsidRPr="00BA4812" w:rsidRDefault="004E5D48" w:rsidP="00AD3C66">
      <w:pPr>
        <w:widowControl/>
        <w:spacing w:line="360" w:lineRule="auto"/>
        <w:rPr>
          <w:rFonts w:ascii="Times New Roman" w:eastAsia="標楷體" w:hAnsi="Times New Roman" w:cs="Times New Roman"/>
          <w:bCs/>
          <w:color w:val="000000"/>
          <w:sz w:val="26"/>
          <w:szCs w:val="26"/>
          <w:u w:val="single"/>
        </w:rPr>
      </w:pPr>
      <w:r w:rsidRPr="00BA4812">
        <w:rPr>
          <w:rFonts w:ascii="Times New Roman" w:eastAsia="標楷體" w:hAnsi="Times New Roman" w:cs="Times New Roman" w:hint="eastAsia"/>
          <w:b/>
          <w:bCs/>
          <w:color w:val="000000"/>
          <w:sz w:val="26"/>
          <w:szCs w:val="26"/>
          <w:u w:val="single"/>
        </w:rPr>
        <w:lastRenderedPageBreak/>
        <w:br/>
      </w:r>
      <w:r w:rsidR="00CF2590" w:rsidRPr="00BA4812">
        <w:rPr>
          <w:rFonts w:ascii="Times New Roman" w:eastAsia="標楷體" w:hAnsi="Times New Roman" w:cs="Times New Roman"/>
          <w:b/>
          <w:bCs/>
          <w:color w:val="000000"/>
          <w:sz w:val="26"/>
          <w:szCs w:val="26"/>
          <w:u w:val="single"/>
        </w:rPr>
        <w:t>節慶活動</w:t>
      </w:r>
      <w:r w:rsidR="00CF2590" w:rsidRPr="00BA4812">
        <w:rPr>
          <w:rFonts w:ascii="Times New Roman" w:eastAsia="標楷體" w:hAnsi="Times New Roman" w:cs="Times New Roman"/>
          <w:bCs/>
          <w:color w:val="000000"/>
          <w:sz w:val="26"/>
          <w:szCs w:val="26"/>
        </w:rPr>
        <w:t>：</w:t>
      </w:r>
      <w:r w:rsidR="00CF2590" w:rsidRPr="00BA4812">
        <w:rPr>
          <w:rFonts w:ascii="Times New Roman" w:eastAsia="標楷體" w:hAnsi="Times New Roman" w:cs="Times New Roman"/>
          <w:bCs/>
          <w:sz w:val="26"/>
          <w:szCs w:val="26"/>
        </w:rPr>
        <w:t>教導及欣賞</w:t>
      </w:r>
      <w:r w:rsidR="00CF2590" w:rsidRPr="00BA4812">
        <w:rPr>
          <w:rFonts w:ascii="Times New Roman" w:eastAsia="標楷體" w:hAnsi="Times New Roman" w:cs="Times New Roman" w:hint="eastAsia"/>
          <w:bCs/>
          <w:sz w:val="26"/>
          <w:szCs w:val="26"/>
        </w:rPr>
        <w:t>聖派翠克節</w:t>
      </w:r>
      <w:r w:rsidR="00CF2590" w:rsidRPr="00BA4812">
        <w:rPr>
          <w:rFonts w:ascii="Times New Roman" w:eastAsia="標楷體" w:hAnsi="Times New Roman" w:cs="Times New Roman"/>
          <w:bCs/>
          <w:sz w:val="26"/>
          <w:szCs w:val="26"/>
        </w:rPr>
        <w:t>、復活節、萬聖節、聖誕節、感恩節等西洋節日的節慶故事、歌曲和影片，並進行如『不給糖就搗蛋』及『聖誕歡唱</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bCs/>
          <w:sz w:val="26"/>
          <w:szCs w:val="26"/>
        </w:rPr>
        <w:t>報佳音』等活動，延伸英語學習觸角，</w:t>
      </w:r>
      <w:r w:rsidR="00CF2590" w:rsidRPr="00BA4812">
        <w:rPr>
          <w:rFonts w:ascii="Times New Roman" w:eastAsia="標楷體" w:hAnsi="Times New Roman" w:cs="Times New Roman" w:hint="eastAsia"/>
          <w:bCs/>
          <w:sz w:val="26"/>
          <w:szCs w:val="26"/>
        </w:rPr>
        <w:t>並體驗西方國家節慶的慶祝氣氛</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以提升兒童學習英語的興趣</w:t>
      </w:r>
      <w:r w:rsidR="00CF2590" w:rsidRPr="00BA4812">
        <w:rPr>
          <w:rFonts w:ascii="Times New Roman" w:eastAsia="標楷體" w:hAnsi="Times New Roman" w:cs="Times New Roman"/>
          <w:bCs/>
          <w:sz w:val="26"/>
          <w:szCs w:val="26"/>
        </w:rPr>
        <w:t>。</w:t>
      </w:r>
    </w:p>
    <w:p w:rsidR="00CF2590" w:rsidRPr="00BA4812" w:rsidRDefault="004E5D48" w:rsidP="00AD3C66">
      <w:pPr>
        <w:widowControl/>
        <w:spacing w:line="360" w:lineRule="auto"/>
        <w:rPr>
          <w:rFonts w:ascii="Times New Roman" w:eastAsia="標楷體" w:hAnsi="Times New Roman" w:cs="Times New Roman"/>
          <w:bCs/>
          <w:sz w:val="26"/>
          <w:szCs w:val="26"/>
          <w:u w:val="single"/>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英語</w:t>
      </w:r>
      <w:r w:rsidR="00CF2590" w:rsidRPr="00BA4812">
        <w:rPr>
          <w:rFonts w:ascii="Times New Roman" w:eastAsia="標楷體" w:hAnsi="Times New Roman" w:cs="Times New Roman" w:hint="eastAsia"/>
          <w:b/>
          <w:bCs/>
          <w:sz w:val="26"/>
          <w:szCs w:val="26"/>
          <w:u w:val="single"/>
        </w:rPr>
        <w:t>廣</w:t>
      </w:r>
      <w:r w:rsidR="00CF2590" w:rsidRPr="00BA4812">
        <w:rPr>
          <w:rFonts w:ascii="Times New Roman" w:eastAsia="標楷體" w:hAnsi="Times New Roman" w:cs="Times New Roman"/>
          <w:b/>
          <w:bCs/>
          <w:sz w:val="26"/>
          <w:szCs w:val="26"/>
          <w:u w:val="single"/>
        </w:rPr>
        <w:t>播</w:t>
      </w:r>
      <w:r w:rsidR="00CF2590" w:rsidRPr="00BA4812">
        <w:rPr>
          <w:rFonts w:ascii="Times New Roman" w:eastAsia="標楷體" w:hAnsi="Times New Roman" w:cs="Times New Roman" w:hint="eastAsia"/>
          <w:b/>
          <w:bCs/>
          <w:sz w:val="26"/>
          <w:szCs w:val="26"/>
          <w:u w:val="single"/>
        </w:rPr>
        <w:t>/</w:t>
      </w:r>
      <w:r w:rsidR="00CF2590" w:rsidRPr="00BA4812">
        <w:rPr>
          <w:rFonts w:ascii="Times New Roman" w:eastAsia="標楷體" w:hAnsi="Times New Roman" w:cs="Times New Roman" w:hint="eastAsia"/>
          <w:b/>
          <w:bCs/>
          <w:sz w:val="26"/>
          <w:szCs w:val="26"/>
          <w:u w:val="single"/>
        </w:rPr>
        <w:t>播放</w:t>
      </w:r>
      <w:r w:rsidR="00CF2590" w:rsidRPr="00BA4812">
        <w:rPr>
          <w:rFonts w:ascii="Times New Roman" w:eastAsia="標楷體" w:hAnsi="Times New Roman" w:cs="Times New Roman"/>
          <w:bCs/>
          <w:i/>
          <w:sz w:val="26"/>
          <w:szCs w:val="26"/>
        </w:rPr>
        <w:t>：</w:t>
      </w:r>
      <w:r w:rsidR="00CF2590" w:rsidRPr="00BA4812">
        <w:rPr>
          <w:rFonts w:ascii="Times New Roman" w:eastAsia="標楷體" w:hAnsi="Times New Roman" w:cs="Times New Roman"/>
          <w:bCs/>
          <w:sz w:val="26"/>
          <w:szCs w:val="26"/>
        </w:rPr>
        <w:t>於</w:t>
      </w:r>
      <w:r w:rsidR="00CF2590" w:rsidRPr="00BA4812">
        <w:rPr>
          <w:rFonts w:ascii="Times New Roman" w:eastAsia="標楷體" w:hAnsi="Times New Roman" w:cs="Times New Roman" w:hint="eastAsia"/>
          <w:bCs/>
          <w:sz w:val="26"/>
          <w:szCs w:val="26"/>
        </w:rPr>
        <w:t>特定時間如中午</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打掃及</w:t>
      </w:r>
      <w:r w:rsidR="00CF2590" w:rsidRPr="00BA4812">
        <w:rPr>
          <w:rFonts w:ascii="Times New Roman" w:eastAsia="標楷體" w:hAnsi="Times New Roman" w:cs="Times New Roman"/>
          <w:bCs/>
          <w:sz w:val="26"/>
          <w:szCs w:val="26"/>
        </w:rPr>
        <w:t>放學時間，</w:t>
      </w:r>
      <w:r w:rsidR="00CF2590" w:rsidRPr="00BA4812">
        <w:rPr>
          <w:rFonts w:ascii="Times New Roman" w:eastAsia="標楷體" w:hAnsi="Times New Roman" w:cs="Times New Roman" w:hint="eastAsia"/>
          <w:bCs/>
          <w:sz w:val="26"/>
          <w:szCs w:val="26"/>
        </w:rPr>
        <w:t>進行全校廣</w:t>
      </w:r>
      <w:r w:rsidR="00CF2590" w:rsidRPr="00BA4812">
        <w:rPr>
          <w:rFonts w:ascii="Times New Roman" w:eastAsia="標楷體" w:hAnsi="Times New Roman" w:cs="Times New Roman"/>
          <w:bCs/>
          <w:sz w:val="26"/>
          <w:szCs w:val="26"/>
        </w:rPr>
        <w:t>播</w:t>
      </w:r>
      <w:r w:rsidR="00CF2590" w:rsidRPr="00BA4812">
        <w:rPr>
          <w:rFonts w:ascii="Times New Roman" w:eastAsia="標楷體" w:hAnsi="Times New Roman" w:cs="Times New Roman" w:hint="eastAsia"/>
          <w:bCs/>
          <w:sz w:val="26"/>
          <w:szCs w:val="26"/>
        </w:rPr>
        <w:t>或播</w:t>
      </w:r>
      <w:r w:rsidR="00CF2590" w:rsidRPr="00BA4812">
        <w:rPr>
          <w:rFonts w:ascii="Times New Roman" w:eastAsia="標楷體" w:hAnsi="Times New Roman" w:cs="Times New Roman"/>
          <w:bCs/>
          <w:sz w:val="26"/>
          <w:szCs w:val="26"/>
        </w:rPr>
        <w:t>放</w:t>
      </w:r>
      <w:r w:rsidR="00CF2590" w:rsidRPr="00BA4812">
        <w:rPr>
          <w:rFonts w:ascii="Times New Roman" w:eastAsia="標楷體" w:hAnsi="Times New Roman" w:cs="Times New Roman" w:hint="eastAsia"/>
          <w:bCs/>
          <w:sz w:val="26"/>
          <w:szCs w:val="26"/>
        </w:rPr>
        <w:t>有聲故事書</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英語歌曲</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或</w:t>
      </w:r>
      <w:r w:rsidR="00CF2590" w:rsidRPr="00BA4812">
        <w:rPr>
          <w:rFonts w:ascii="Times New Roman" w:eastAsia="標楷體" w:hAnsi="Times New Roman" w:cs="Times New Roman" w:hint="eastAsia"/>
          <w:kern w:val="0"/>
          <w:sz w:val="26"/>
          <w:szCs w:val="26"/>
        </w:rPr>
        <w:t>每週</w:t>
      </w:r>
      <w:r w:rsidR="00CF2590" w:rsidRPr="00BA4812">
        <w:rPr>
          <w:rFonts w:ascii="Times New Roman" w:eastAsia="標楷體" w:hAnsi="Times New Roman" w:cs="Times New Roman"/>
          <w:bCs/>
          <w:sz w:val="26"/>
          <w:szCs w:val="26"/>
        </w:rPr>
        <w:t>英語</w:t>
      </w:r>
      <w:r w:rsidR="00CF2590" w:rsidRPr="00BA4812">
        <w:rPr>
          <w:rFonts w:ascii="Times New Roman" w:eastAsia="標楷體" w:hAnsi="Times New Roman" w:cs="Times New Roman" w:hint="eastAsia"/>
          <w:bCs/>
          <w:sz w:val="26"/>
          <w:szCs w:val="26"/>
        </w:rPr>
        <w:t>一句</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color w:val="000000"/>
          <w:sz w:val="26"/>
          <w:szCs w:val="26"/>
        </w:rPr>
        <w:t>以建立英語的情境，讓學生自然而然熟習英語的聲調和語調</w:t>
      </w:r>
      <w:r w:rsidR="00CF2590" w:rsidRPr="00BA4812">
        <w:rPr>
          <w:rFonts w:ascii="Times New Roman" w:eastAsia="標楷體" w:hAnsi="Times New Roman" w:cs="Times New Roman"/>
          <w:bCs/>
          <w:sz w:val="26"/>
          <w:szCs w:val="26"/>
        </w:rPr>
        <w:t>。</w:t>
      </w:r>
    </w:p>
    <w:p w:rsidR="00CF2590" w:rsidRPr="00BA4812" w:rsidRDefault="00BA4812" w:rsidP="00AD3C66">
      <w:pPr>
        <w:widowControl/>
        <w:spacing w:line="360" w:lineRule="auto"/>
        <w:rPr>
          <w:rFonts w:ascii="Times New Roman" w:eastAsia="標楷體" w:hAnsi="Times New Roman" w:cs="Times New Roman"/>
          <w:bCs/>
          <w:sz w:val="26"/>
          <w:szCs w:val="26"/>
          <w:u w:val="single"/>
        </w:rPr>
      </w:pPr>
      <w:r w:rsidRPr="00BA4812">
        <w:rPr>
          <w:rFonts w:ascii="Times New Roman" w:eastAsia="標楷體" w:hAnsi="Times New Roman" w:cs="Times New Roman"/>
          <w:b/>
          <w:bCs/>
          <w:color w:val="000000"/>
          <w:sz w:val="26"/>
          <w:szCs w:val="26"/>
          <w:u w:val="single"/>
        </w:rPr>
        <w:br/>
      </w:r>
      <w:r w:rsidR="00CF2590" w:rsidRPr="00BA4812">
        <w:rPr>
          <w:rFonts w:ascii="Times New Roman" w:eastAsia="標楷體" w:hAnsi="Times New Roman" w:cs="Times New Roman" w:hint="eastAsia"/>
          <w:b/>
          <w:bCs/>
          <w:color w:val="000000"/>
          <w:sz w:val="26"/>
          <w:szCs w:val="26"/>
          <w:u w:val="single"/>
        </w:rPr>
        <w:t>英語認證</w:t>
      </w:r>
      <w:r w:rsidR="00CF2590" w:rsidRPr="00BA4812">
        <w:rPr>
          <w:rFonts w:ascii="Times New Roman" w:eastAsia="標楷體" w:hAnsi="Times New Roman" w:cs="Times New Roman" w:hint="eastAsia"/>
          <w:b/>
          <w:bCs/>
          <w:color w:val="000000"/>
          <w:sz w:val="26"/>
          <w:szCs w:val="26"/>
          <w:u w:val="single"/>
        </w:rPr>
        <w:t>/</w:t>
      </w:r>
      <w:r w:rsidR="00B42A89" w:rsidRPr="00BA4812">
        <w:rPr>
          <w:rFonts w:ascii="Times New Roman" w:eastAsia="標楷體" w:hAnsi="Times New Roman" w:cs="Times New Roman" w:hint="eastAsia"/>
          <w:b/>
          <w:bCs/>
          <w:color w:val="000000"/>
          <w:sz w:val="26"/>
          <w:szCs w:val="26"/>
          <w:u w:val="single"/>
        </w:rPr>
        <w:t>闖</w:t>
      </w:r>
      <w:r w:rsidR="00CF2590" w:rsidRPr="00BA4812">
        <w:rPr>
          <w:rFonts w:ascii="Times New Roman" w:eastAsia="標楷體" w:hAnsi="Times New Roman" w:cs="Times New Roman" w:hint="eastAsia"/>
          <w:b/>
          <w:bCs/>
          <w:color w:val="000000"/>
          <w:sz w:val="26"/>
          <w:szCs w:val="26"/>
          <w:u w:val="single"/>
        </w:rPr>
        <w:t>關</w:t>
      </w:r>
      <w:r w:rsidR="00CF2590" w:rsidRPr="00BA4812">
        <w:rPr>
          <w:rFonts w:ascii="Times New Roman" w:eastAsia="標楷體" w:hAnsi="Times New Roman" w:cs="Times New Roman"/>
          <w:bCs/>
          <w:color w:val="000000"/>
          <w:sz w:val="26"/>
          <w:szCs w:val="26"/>
        </w:rPr>
        <w:t>：</w:t>
      </w:r>
      <w:r w:rsidR="00CF2590" w:rsidRPr="00BA4812">
        <w:rPr>
          <w:rFonts w:ascii="Times New Roman" w:eastAsia="標楷體" w:hAnsi="Times New Roman" w:cs="Times New Roman"/>
          <w:bCs/>
          <w:sz w:val="26"/>
          <w:szCs w:val="26"/>
        </w:rPr>
        <w:t>為鼓勵閱讀英語書籍，將全校小朋友閱讀的英語書籍，納入閱讀護照認證書目中，表現良好者可獲頒獎</w:t>
      </w:r>
      <w:r w:rsidR="00CF2590" w:rsidRPr="00BA4812">
        <w:rPr>
          <w:rFonts w:ascii="新細明體" w:eastAsia="新細明體" w:hAnsi="新細明體" w:cs="Times New Roman" w:hint="eastAsia"/>
          <w:bCs/>
          <w:sz w:val="26"/>
          <w:szCs w:val="26"/>
        </w:rPr>
        <w:t>；</w:t>
      </w:r>
      <w:r w:rsidR="00CF2590" w:rsidRPr="00BA4812">
        <w:rPr>
          <w:rFonts w:ascii="Times New Roman" w:eastAsia="標楷體" w:hAnsi="Times New Roman" w:cs="Times New Roman" w:hint="eastAsia"/>
          <w:bCs/>
          <w:sz w:val="26"/>
          <w:szCs w:val="26"/>
        </w:rPr>
        <w:t>利用園遊會或朝會時間進行教育局提供的英語聽說評量手冊基本字詞與句型認證</w:t>
      </w:r>
      <w:r w:rsidR="00CF2590" w:rsidRPr="00BA4812">
        <w:rPr>
          <w:rFonts w:ascii="新細明體" w:eastAsia="新細明體" w:hAnsi="新細明體" w:cs="Times New Roman" w:hint="eastAsia"/>
          <w:bCs/>
          <w:sz w:val="26"/>
          <w:szCs w:val="26"/>
        </w:rPr>
        <w:t>；</w:t>
      </w:r>
      <w:r w:rsidR="00CF2590" w:rsidRPr="00BA4812">
        <w:rPr>
          <w:rFonts w:ascii="Times New Roman" w:eastAsia="標楷體" w:hAnsi="Times New Roman" w:cs="Times New Roman" w:hint="eastAsia"/>
          <w:bCs/>
          <w:sz w:val="26"/>
          <w:szCs w:val="26"/>
        </w:rPr>
        <w:t>英語詩篇背誦驗收</w:t>
      </w:r>
      <w:r w:rsidR="00CF2590" w:rsidRPr="00BA4812">
        <w:rPr>
          <w:rFonts w:ascii="新細明體" w:eastAsia="新細明體" w:hAnsi="新細明體" w:cs="Times New Roman" w:hint="eastAsia"/>
          <w:bCs/>
          <w:sz w:val="26"/>
          <w:szCs w:val="26"/>
        </w:rPr>
        <w:t>；</w:t>
      </w:r>
      <w:r w:rsidR="00CF2590" w:rsidRPr="00BA4812">
        <w:rPr>
          <w:rFonts w:ascii="Times New Roman" w:eastAsia="標楷體" w:hAnsi="Times New Roman" w:cs="Times New Roman" w:hint="eastAsia"/>
          <w:bCs/>
          <w:sz w:val="26"/>
          <w:szCs w:val="26"/>
        </w:rPr>
        <w:t>或於低年級進行</w:t>
      </w:r>
      <w:r w:rsidR="00CF2590" w:rsidRPr="00BA4812">
        <w:rPr>
          <w:rFonts w:ascii="Times New Roman" w:eastAsia="標楷體" w:hAnsi="Times New Roman" w:cs="Times New Roman" w:hint="eastAsia"/>
          <w:bCs/>
          <w:sz w:val="26"/>
          <w:szCs w:val="26"/>
        </w:rPr>
        <w:t>letter name, letter sound, alphabet order, upper case and lower case match, letter writing</w:t>
      </w:r>
      <w:r w:rsidR="00CF2590" w:rsidRPr="00BA4812">
        <w:rPr>
          <w:rFonts w:ascii="Times New Roman" w:eastAsia="標楷體" w:hAnsi="Times New Roman" w:cs="Times New Roman" w:hint="eastAsia"/>
          <w:bCs/>
          <w:sz w:val="26"/>
          <w:szCs w:val="26"/>
        </w:rPr>
        <w:t>的闖關活動</w:t>
      </w:r>
      <w:r w:rsidR="00CF2590" w:rsidRPr="00BA4812">
        <w:rPr>
          <w:rFonts w:ascii="Times New Roman" w:eastAsia="標楷體" w:hAnsi="Times New Roman" w:cs="Times New Roman"/>
          <w:bCs/>
          <w:sz w:val="26"/>
          <w:szCs w:val="26"/>
        </w:rPr>
        <w:t>。</w:t>
      </w:r>
    </w:p>
    <w:p w:rsidR="00CF2590" w:rsidRPr="00BA4812" w:rsidRDefault="00BA4812" w:rsidP="00AD3C66">
      <w:pPr>
        <w:widowControl/>
        <w:spacing w:line="360" w:lineRule="auto"/>
        <w:rPr>
          <w:rFonts w:ascii="Times New Roman" w:eastAsia="標楷體" w:hAnsi="Times New Roman" w:cs="Times New Roman"/>
          <w:bCs/>
          <w:sz w:val="26"/>
          <w:szCs w:val="26"/>
          <w:u w:val="single"/>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成果發表</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為提升兒童學習英語的興趣與能力</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並增進英語的生活應用</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且啟發欣賞能力</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鼓勵學生以表演展現英語學習成果</w:t>
      </w:r>
      <w:r w:rsidR="00CF2590" w:rsidRPr="00BA4812">
        <w:rPr>
          <w:rFonts w:ascii="Times New Roman" w:eastAsia="標楷體" w:hAnsi="Times New Roman" w:cs="Times New Roman"/>
          <w:bCs/>
          <w:sz w:val="26"/>
          <w:szCs w:val="26"/>
        </w:rPr>
        <w:t>，每</w:t>
      </w:r>
      <w:r w:rsidR="00CF2590" w:rsidRPr="00BA4812">
        <w:rPr>
          <w:rFonts w:ascii="Times New Roman" w:eastAsia="標楷體" w:hAnsi="Times New Roman" w:cs="Times New Roman" w:hint="eastAsia"/>
          <w:bCs/>
          <w:sz w:val="26"/>
          <w:szCs w:val="26"/>
        </w:rPr>
        <w:t>學</w:t>
      </w:r>
      <w:r w:rsidR="00CF2590" w:rsidRPr="00BA4812">
        <w:rPr>
          <w:rFonts w:ascii="Times New Roman" w:eastAsia="標楷體" w:hAnsi="Times New Roman" w:cs="Times New Roman"/>
          <w:bCs/>
          <w:sz w:val="26"/>
          <w:szCs w:val="26"/>
        </w:rPr>
        <w:t>年</w:t>
      </w:r>
      <w:r w:rsidR="00CF2590" w:rsidRPr="00BA4812">
        <w:rPr>
          <w:rFonts w:ascii="Times New Roman" w:eastAsia="標楷體" w:hAnsi="Times New Roman" w:cs="Times New Roman" w:hint="eastAsia"/>
          <w:bCs/>
          <w:sz w:val="26"/>
          <w:szCs w:val="26"/>
        </w:rPr>
        <w:t>於特定的</w:t>
      </w:r>
      <w:r w:rsidR="00CF2590" w:rsidRPr="00BA4812">
        <w:rPr>
          <w:rFonts w:ascii="Times New Roman" w:eastAsia="標楷體" w:hAnsi="Times New Roman" w:cs="Times New Roman"/>
          <w:bCs/>
          <w:sz w:val="26"/>
          <w:szCs w:val="26"/>
        </w:rPr>
        <w:t>月份</w:t>
      </w:r>
      <w:r w:rsidR="00CF2590" w:rsidRPr="00BA4812">
        <w:rPr>
          <w:rFonts w:ascii="Times New Roman" w:eastAsia="標楷體" w:hAnsi="Times New Roman" w:cs="Times New Roman" w:hint="eastAsia"/>
          <w:bCs/>
          <w:sz w:val="26"/>
          <w:szCs w:val="26"/>
        </w:rPr>
        <w:t>舉辦全校英語暨藝文領域教學的成果發表會</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低</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中</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高年級各有不同的呈現方式</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例如低年級兒歌演唱或唱跳方式</w:t>
      </w:r>
      <w:r w:rsidR="00CF2590" w:rsidRPr="00BA4812">
        <w:rPr>
          <w:rFonts w:ascii="Times New Roman" w:eastAsia="標楷體" w:hAnsi="Times New Roman" w:cs="Times New Roman"/>
          <w:bCs/>
          <w:sz w:val="26"/>
          <w:szCs w:val="26"/>
        </w:rPr>
        <w:t>，</w:t>
      </w:r>
      <w:r w:rsidR="00CF2590" w:rsidRPr="00BA4812">
        <w:rPr>
          <w:rFonts w:ascii="Times New Roman" w:eastAsia="標楷體" w:hAnsi="Times New Roman" w:cs="Times New Roman" w:hint="eastAsia"/>
          <w:bCs/>
          <w:sz w:val="26"/>
          <w:szCs w:val="26"/>
        </w:rPr>
        <w:t>中高年級話劇表演或流行歌曲演唱</w:t>
      </w:r>
      <w:r w:rsidR="00CF2590" w:rsidRPr="00BA4812">
        <w:rPr>
          <w:rFonts w:ascii="Times New Roman" w:eastAsia="標楷體" w:hAnsi="Times New Roman" w:cs="Times New Roman"/>
          <w:bCs/>
          <w:sz w:val="26"/>
          <w:szCs w:val="26"/>
        </w:rPr>
        <w:t>。</w:t>
      </w:r>
    </w:p>
    <w:p w:rsidR="00CF2590" w:rsidRPr="00BA4812" w:rsidRDefault="00BA4812" w:rsidP="00AD3C66">
      <w:pPr>
        <w:spacing w:line="360" w:lineRule="auto"/>
        <w:rPr>
          <w:rFonts w:ascii="Times New Roman" w:eastAsia="標楷體" w:hAnsi="Times New Roman" w:cs="Times New Roman"/>
          <w:bCs/>
          <w:sz w:val="26"/>
          <w:szCs w:val="26"/>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國際交流</w:t>
      </w:r>
      <w:r w:rsidR="00CF2590" w:rsidRPr="00BA4812">
        <w:rPr>
          <w:rFonts w:ascii="Times New Roman" w:eastAsia="標楷體" w:hAnsi="Times New Roman" w:cs="Times New Roman"/>
          <w:bCs/>
          <w:sz w:val="26"/>
          <w:szCs w:val="26"/>
        </w:rPr>
        <w:t>：</w:t>
      </w:r>
    </w:p>
    <w:p w:rsidR="00CF2590" w:rsidRPr="00BA4812" w:rsidRDefault="00CF2590" w:rsidP="00AD3C66">
      <w:pPr>
        <w:pStyle w:val="a4"/>
        <w:numPr>
          <w:ilvl w:val="0"/>
          <w:numId w:val="7"/>
        </w:numPr>
        <w:spacing w:line="360" w:lineRule="auto"/>
        <w:ind w:leftChars="0"/>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t>與新加坡某國小互訪，經報名甄選出若干位學生於暑假前往新加坡並在</w:t>
      </w:r>
      <w:r w:rsidRPr="00BA4812">
        <w:rPr>
          <w:rFonts w:ascii="Times New Roman" w:eastAsia="標楷體" w:hAnsi="Times New Roman" w:cs="Times New Roman" w:hint="eastAsia"/>
          <w:sz w:val="26"/>
          <w:szCs w:val="26"/>
        </w:rPr>
        <w:t>11</w:t>
      </w:r>
      <w:r w:rsidRPr="00BA4812">
        <w:rPr>
          <w:rFonts w:ascii="Times New Roman" w:eastAsia="標楷體" w:hAnsi="Times New Roman" w:cs="Times New Roman" w:hint="eastAsia"/>
          <w:sz w:val="26"/>
          <w:szCs w:val="26"/>
        </w:rPr>
        <w:t>月校慶時接待</w:t>
      </w:r>
      <w:r w:rsidRPr="00BA4812">
        <w:rPr>
          <w:rFonts w:ascii="Times New Roman" w:eastAsia="標楷體" w:hAnsi="Times New Roman" w:cs="Times New Roman" w:hint="eastAsia"/>
          <w:kern w:val="0"/>
          <w:sz w:val="26"/>
          <w:szCs w:val="26"/>
        </w:rPr>
        <w:t>新加坡</w:t>
      </w:r>
      <w:r w:rsidRPr="00BA4812">
        <w:rPr>
          <w:rFonts w:ascii="Times New Roman" w:eastAsia="標楷體" w:hAnsi="Times New Roman" w:cs="Times New Roman" w:hint="eastAsia"/>
          <w:sz w:val="26"/>
          <w:szCs w:val="26"/>
        </w:rPr>
        <w:t>來訪的學生，並邀請他們入班一起上課，進行文化交流。</w:t>
      </w:r>
    </w:p>
    <w:p w:rsidR="00CF2590" w:rsidRPr="00BA4812" w:rsidRDefault="00CF2590" w:rsidP="00AD3C66">
      <w:pPr>
        <w:pStyle w:val="a4"/>
        <w:numPr>
          <w:ilvl w:val="0"/>
          <w:numId w:val="7"/>
        </w:numPr>
        <w:spacing w:line="360" w:lineRule="auto"/>
        <w:ind w:leftChars="0"/>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lastRenderedPageBreak/>
        <w:t>與美國瑞山中文學校進行校際交流，瑞山中文學校之高中生於暑假前來</w:t>
      </w:r>
      <w:r w:rsidR="00BD2A09">
        <w:rPr>
          <w:rFonts w:ascii="Times New Roman" w:eastAsia="標楷體" w:hAnsi="Times New Roman" w:cs="Times New Roman" w:hint="eastAsia"/>
          <w:sz w:val="26"/>
          <w:szCs w:val="26"/>
        </w:rPr>
        <w:t>臺</w:t>
      </w:r>
      <w:r w:rsidRPr="00BA4812">
        <w:rPr>
          <w:rFonts w:ascii="Times New Roman" w:eastAsia="標楷體" w:hAnsi="Times New Roman" w:cs="Times New Roman" w:hint="eastAsia"/>
          <w:sz w:val="26"/>
          <w:szCs w:val="26"/>
        </w:rPr>
        <w:t>灣帶領一整天之營隊活動。</w:t>
      </w:r>
    </w:p>
    <w:p w:rsidR="00CF2590" w:rsidRPr="00BA4812" w:rsidRDefault="00CF2590" w:rsidP="00AD3C66">
      <w:pPr>
        <w:pStyle w:val="a4"/>
        <w:numPr>
          <w:ilvl w:val="0"/>
          <w:numId w:val="7"/>
        </w:numPr>
        <w:spacing w:line="360" w:lineRule="auto"/>
        <w:ind w:leftChars="0"/>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t>來自於馬來西亞、義大利、美國、墨西哥的志工入班授課，介紹文化與主題探討以及帶閱讀活動</w:t>
      </w:r>
    </w:p>
    <w:p w:rsidR="00CF2590" w:rsidRPr="00BA4812" w:rsidRDefault="00CF2590" w:rsidP="00AD3C66">
      <w:pPr>
        <w:pStyle w:val="a4"/>
        <w:numPr>
          <w:ilvl w:val="0"/>
          <w:numId w:val="7"/>
        </w:numPr>
        <w:spacing w:line="360" w:lineRule="auto"/>
        <w:ind w:leftChars="0"/>
        <w:rPr>
          <w:rFonts w:ascii="Times New Roman" w:eastAsia="標楷體" w:hAnsi="Times New Roman" w:cs="Times New Roman"/>
          <w:sz w:val="26"/>
          <w:szCs w:val="26"/>
        </w:rPr>
      </w:pPr>
      <w:r w:rsidRPr="00BA4812">
        <w:rPr>
          <w:rFonts w:eastAsia="標楷體"/>
          <w:sz w:val="26"/>
          <w:szCs w:val="26"/>
        </w:rPr>
        <w:t>與美國舊金山中美國際學校合作，每年進行為期四周的交換學生互訪活動。透過語言學習、文化與生活的體驗，提高兩校學生使用外語之能力，並拓展學生國際視野</w:t>
      </w:r>
      <w:r w:rsidRPr="00BA4812">
        <w:rPr>
          <w:rFonts w:eastAsia="標楷體" w:hint="eastAsia"/>
          <w:sz w:val="26"/>
          <w:szCs w:val="26"/>
        </w:rPr>
        <w:t>。</w:t>
      </w:r>
    </w:p>
    <w:p w:rsidR="00CF2590" w:rsidRPr="00BA4812" w:rsidRDefault="00CF2590" w:rsidP="00AD3C66">
      <w:pPr>
        <w:pStyle w:val="a4"/>
        <w:numPr>
          <w:ilvl w:val="0"/>
          <w:numId w:val="7"/>
        </w:numPr>
        <w:spacing w:line="360" w:lineRule="auto"/>
        <w:ind w:leftChars="0"/>
        <w:rPr>
          <w:rFonts w:ascii="Times New Roman" w:eastAsia="標楷體" w:hAnsi="Times New Roman" w:cs="Times New Roman"/>
          <w:color w:val="FF0000"/>
          <w:sz w:val="26"/>
          <w:szCs w:val="26"/>
        </w:rPr>
      </w:pPr>
      <w:r w:rsidRPr="00BA4812">
        <w:rPr>
          <w:rFonts w:ascii="標楷體" w:eastAsia="標楷體" w:hAnsi="標楷體" w:hint="eastAsia"/>
          <w:sz w:val="26"/>
          <w:szCs w:val="26"/>
        </w:rPr>
        <w:t>國際志工用數位媒體說故事</w:t>
      </w:r>
    </w:p>
    <w:p w:rsidR="00CF2590" w:rsidRPr="00BA4812" w:rsidRDefault="00BA4812" w:rsidP="00AD3C66">
      <w:pPr>
        <w:widowControl/>
        <w:spacing w:line="360" w:lineRule="auto"/>
        <w:rPr>
          <w:rFonts w:ascii="Times New Roman" w:eastAsia="標楷體" w:hAnsi="Times New Roman" w:cs="Times New Roman"/>
          <w:bCs/>
          <w:sz w:val="26"/>
          <w:szCs w:val="26"/>
        </w:rPr>
      </w:pPr>
      <w:r w:rsidRPr="00BA4812">
        <w:rPr>
          <w:rFonts w:ascii="Times New Roman" w:eastAsia="標楷體" w:hAnsi="Times New Roman" w:cs="Times New Roman" w:hint="eastAsia"/>
          <w:b/>
          <w:bCs/>
          <w:sz w:val="26"/>
          <w:szCs w:val="26"/>
          <w:u w:val="single"/>
        </w:rPr>
        <w:br/>
      </w:r>
      <w:r w:rsidR="00CF2590" w:rsidRPr="00BA4812">
        <w:rPr>
          <w:rFonts w:ascii="Times New Roman" w:eastAsia="標楷體" w:hAnsi="Times New Roman" w:cs="Times New Roman"/>
          <w:b/>
          <w:bCs/>
          <w:sz w:val="26"/>
          <w:szCs w:val="26"/>
          <w:u w:val="single"/>
        </w:rPr>
        <w:t>綜合性活動</w:t>
      </w:r>
      <w:r w:rsidR="00CF2590" w:rsidRPr="00BA4812">
        <w:rPr>
          <w:rFonts w:ascii="Times New Roman" w:eastAsia="標楷體" w:hAnsi="Times New Roman" w:cs="Times New Roman"/>
          <w:bCs/>
          <w:sz w:val="26"/>
          <w:szCs w:val="26"/>
        </w:rPr>
        <w:t>：</w:t>
      </w:r>
    </w:p>
    <w:p w:rsidR="00CF2590" w:rsidRPr="00BA4812" w:rsidRDefault="00CF2590" w:rsidP="00AD3C66">
      <w:pPr>
        <w:pStyle w:val="a4"/>
        <w:widowControl/>
        <w:numPr>
          <w:ilvl w:val="0"/>
          <w:numId w:val="5"/>
        </w:numPr>
        <w:spacing w:line="360" w:lineRule="auto"/>
        <w:ind w:leftChars="0"/>
        <w:rPr>
          <w:rFonts w:ascii="Times New Roman" w:eastAsia="標楷體" w:hAnsi="Times New Roman" w:cs="Times New Roman"/>
          <w:bCs/>
          <w:sz w:val="26"/>
          <w:szCs w:val="26"/>
        </w:rPr>
      </w:pPr>
      <w:r w:rsidRPr="00BA4812">
        <w:rPr>
          <w:rFonts w:ascii="標楷體" w:eastAsia="標楷體" w:hAnsi="Arial" w:cs="Arial" w:hint="eastAsia"/>
          <w:sz w:val="26"/>
          <w:szCs w:val="26"/>
        </w:rPr>
        <w:t>從世界節慶及多元文化的角度，</w:t>
      </w:r>
      <w:r w:rsidRPr="00BA4812">
        <w:rPr>
          <w:rFonts w:ascii="標楷體" w:eastAsia="標楷體" w:hAnsi="標楷體" w:hint="eastAsia"/>
          <w:sz w:val="26"/>
          <w:szCs w:val="26"/>
        </w:rPr>
        <w:t>建構多元文化教學，如每二年一次的「英語文化故事屋」大型活動</w:t>
      </w:r>
      <w:r w:rsidRPr="00BA4812">
        <w:rPr>
          <w:rFonts w:ascii="標楷體" w:eastAsia="標楷體" w:hAnsi="Arial" w:cs="Arial" w:hint="eastAsia"/>
          <w:sz w:val="26"/>
          <w:szCs w:val="26"/>
        </w:rPr>
        <w:t>故事體驗教學活動。此活動是以</w:t>
      </w:r>
      <w:r w:rsidRPr="00BA4812">
        <w:rPr>
          <w:rFonts w:ascii="標楷體" w:eastAsia="標楷體" w:hAnsi="標楷體" w:hint="eastAsia"/>
          <w:sz w:val="26"/>
          <w:szCs w:val="26"/>
        </w:rPr>
        <w:t>「戲劇」為核心，並融入「故事」、「文化」與「語言」等元素。故事屋是由校內老師編劇，同時邀請家長共同演出，而故事屋的情境布置，則是學校志工發揮巧思，利用資源回收物品，創作出一場場維妙維肖的故事場景。</w:t>
      </w:r>
    </w:p>
    <w:p w:rsidR="00CF2590" w:rsidRPr="00BA4812" w:rsidRDefault="00CF2590" w:rsidP="00AD3C66">
      <w:pPr>
        <w:pStyle w:val="a4"/>
        <w:numPr>
          <w:ilvl w:val="0"/>
          <w:numId w:val="5"/>
        </w:numPr>
        <w:spacing w:line="360" w:lineRule="auto"/>
        <w:ind w:leftChars="0"/>
        <w:rPr>
          <w:rFonts w:ascii="標楷體" w:eastAsia="標楷體" w:hAnsi="標楷體"/>
          <w:bCs/>
          <w:sz w:val="26"/>
          <w:szCs w:val="26"/>
        </w:rPr>
      </w:pPr>
      <w:r w:rsidRPr="00BA4812">
        <w:rPr>
          <w:rFonts w:ascii="標楷體" w:eastAsia="標楷體" w:hAnsi="標楷體" w:hint="eastAsia"/>
          <w:bCs/>
          <w:sz w:val="26"/>
          <w:szCs w:val="26"/>
        </w:rPr>
        <w:t>將英語教學融入品格教育的主題中：由校內英語教學團隊設計的生活英語小書，於每周一朝會時間由英語教師群上</w:t>
      </w:r>
      <w:r w:rsidR="00BD2A09">
        <w:rPr>
          <w:rFonts w:ascii="標楷體" w:eastAsia="標楷體" w:hAnsi="標楷體" w:hint="eastAsia"/>
          <w:bCs/>
          <w:sz w:val="26"/>
          <w:szCs w:val="26"/>
        </w:rPr>
        <w:t>臺</w:t>
      </w:r>
      <w:r w:rsidRPr="00BA4812">
        <w:rPr>
          <w:rFonts w:ascii="標楷體" w:eastAsia="標楷體" w:hAnsi="標楷體" w:hint="eastAsia"/>
          <w:bCs/>
          <w:sz w:val="26"/>
          <w:szCs w:val="26"/>
        </w:rPr>
        <w:t>表演</w:t>
      </w:r>
      <w:r w:rsidRPr="00BA4812">
        <w:rPr>
          <w:rFonts w:ascii="標楷體" w:eastAsia="標楷體" w:hAnsi="標楷體" w:hint="eastAsia"/>
          <w:sz w:val="26"/>
          <w:szCs w:val="26"/>
        </w:rPr>
        <w:t>「</w:t>
      </w:r>
      <w:r w:rsidRPr="00BA4812">
        <w:rPr>
          <w:rFonts w:ascii="標楷體" w:eastAsia="標楷體" w:hAnsi="標楷體" w:hint="eastAsia"/>
          <w:bCs/>
          <w:sz w:val="26"/>
          <w:szCs w:val="26"/>
        </w:rPr>
        <w:t>生活英語劇場</w:t>
      </w:r>
      <w:r w:rsidRPr="00BA4812">
        <w:rPr>
          <w:rFonts w:ascii="標楷體" w:eastAsia="標楷體" w:hAnsi="標楷體" w:hint="eastAsia"/>
          <w:sz w:val="26"/>
          <w:szCs w:val="26"/>
        </w:rPr>
        <w:t>」</w:t>
      </w:r>
      <w:r w:rsidRPr="00BA4812">
        <w:rPr>
          <w:rFonts w:ascii="標楷體" w:eastAsia="標楷體" w:hAnsi="標楷體" w:hint="eastAsia"/>
          <w:bCs/>
          <w:sz w:val="26"/>
          <w:szCs w:val="26"/>
        </w:rPr>
        <w:t>之短劇，教學生生活英語及禮儀</w:t>
      </w:r>
      <w:r w:rsidRPr="00BA4812">
        <w:rPr>
          <w:rFonts w:ascii="標楷體" w:eastAsia="標楷體" w:hAnsi="標楷體" w:hint="eastAsia"/>
          <w:sz w:val="26"/>
          <w:szCs w:val="26"/>
        </w:rPr>
        <w:t>，</w:t>
      </w:r>
      <w:r w:rsidRPr="00BA4812">
        <w:rPr>
          <w:rFonts w:ascii="標楷體" w:eastAsia="標楷體" w:hAnsi="標楷體" w:hint="eastAsia"/>
          <w:bCs/>
          <w:sz w:val="26"/>
          <w:szCs w:val="26"/>
        </w:rPr>
        <w:t>並在穿堂撥放教師拍攝的短劇，同時將短劇情境以海報的方式呈現在英語走廊，且將生活英語小書文本內容由英語教師在課堂上進行教學。</w:t>
      </w:r>
    </w:p>
    <w:p w:rsidR="00CF2590" w:rsidRPr="00BA4812" w:rsidRDefault="00CF2590" w:rsidP="00AD3C66">
      <w:pPr>
        <w:pStyle w:val="a4"/>
        <w:numPr>
          <w:ilvl w:val="0"/>
          <w:numId w:val="5"/>
        </w:numPr>
        <w:spacing w:line="360" w:lineRule="auto"/>
        <w:ind w:leftChars="0"/>
        <w:rPr>
          <w:rFonts w:ascii="標楷體" w:eastAsia="標楷體" w:hAnsi="標楷體"/>
          <w:bCs/>
          <w:sz w:val="26"/>
          <w:szCs w:val="26"/>
        </w:rPr>
      </w:pPr>
      <w:r w:rsidRPr="00BA4812">
        <w:rPr>
          <w:rFonts w:ascii="標楷體" w:eastAsia="標楷體" w:hAnsi="標楷體" w:hint="eastAsia"/>
          <w:bCs/>
          <w:sz w:val="26"/>
          <w:szCs w:val="26"/>
        </w:rPr>
        <w:t>課堂中教導六年級學生用餐的相關英語詞彙與禮儀，並在畢業前體驗與本校師長於地下室共用西餐的活動。</w:t>
      </w:r>
    </w:p>
    <w:p w:rsidR="00CF2590" w:rsidRPr="00BA4812" w:rsidRDefault="00CF2590" w:rsidP="00AD3C66">
      <w:pPr>
        <w:pStyle w:val="a4"/>
        <w:widowControl/>
        <w:numPr>
          <w:ilvl w:val="0"/>
          <w:numId w:val="5"/>
        </w:numPr>
        <w:spacing w:line="360" w:lineRule="auto"/>
        <w:ind w:leftChars="0"/>
        <w:rPr>
          <w:rFonts w:ascii="Times New Roman" w:eastAsia="標楷體" w:hAnsi="Times New Roman" w:cs="Times New Roman"/>
          <w:bCs/>
          <w:sz w:val="26"/>
          <w:szCs w:val="26"/>
        </w:rPr>
      </w:pPr>
      <w:r w:rsidRPr="00BA4812">
        <w:rPr>
          <w:rFonts w:ascii="Times New Roman" w:eastAsia="標楷體" w:hAnsi="Times New Roman" w:cs="Times New Roman" w:hint="eastAsia"/>
          <w:bCs/>
          <w:sz w:val="26"/>
          <w:szCs w:val="26"/>
        </w:rPr>
        <w:t>利用每週四的晨光時間</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安排英語視訊教學</w:t>
      </w:r>
      <w:r w:rsidRPr="00BA4812">
        <w:rPr>
          <w:rFonts w:ascii="標楷體" w:eastAsia="標楷體" w:hAnsi="標楷體" w:hint="eastAsia"/>
          <w:bCs/>
          <w:sz w:val="26"/>
          <w:szCs w:val="26"/>
        </w:rPr>
        <w:t>，教學</w:t>
      </w:r>
      <w:r w:rsidRPr="00BA4812">
        <w:rPr>
          <w:rFonts w:ascii="Times New Roman" w:eastAsia="標楷體" w:hAnsi="Times New Roman" w:cs="Times New Roman" w:hint="eastAsia"/>
          <w:bCs/>
          <w:sz w:val="26"/>
          <w:szCs w:val="26"/>
        </w:rPr>
        <w:t>內容為</w:t>
      </w:r>
      <w:r w:rsidRPr="00BA4812">
        <w:rPr>
          <w:rFonts w:ascii="標楷體" w:eastAsia="標楷體" w:hAnsi="標楷體" w:cs="Times New Roman" w:hint="eastAsia"/>
          <w:bCs/>
          <w:sz w:val="26"/>
          <w:szCs w:val="26"/>
        </w:rPr>
        <w:t>「</w:t>
      </w:r>
      <w:r w:rsidRPr="00BA4812">
        <w:rPr>
          <w:rFonts w:ascii="Times New Roman" w:eastAsia="標楷體" w:hAnsi="Times New Roman" w:cs="Times New Roman" w:hint="eastAsia"/>
          <w:bCs/>
          <w:sz w:val="26"/>
          <w:szCs w:val="26"/>
        </w:rPr>
        <w:t>環遊世界學英語</w:t>
      </w:r>
      <w:r w:rsidRPr="00BA4812">
        <w:rPr>
          <w:rFonts w:ascii="標楷體" w:eastAsia="標楷體" w:hAnsi="標楷體" w:cs="Times New Roman" w:hint="eastAsia"/>
          <w:bCs/>
          <w:sz w:val="26"/>
          <w:szCs w:val="26"/>
        </w:rPr>
        <w:t>」</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介紹各個國家與城市</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透過介紹各國的文化</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來增加孩子們的視野</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也透過這些文化</w:t>
      </w:r>
      <w:r w:rsidRPr="00BA4812">
        <w:rPr>
          <w:rFonts w:ascii="標楷體" w:eastAsia="標楷體" w:hAnsi="標楷體" w:hint="eastAsia"/>
          <w:bCs/>
          <w:sz w:val="26"/>
          <w:szCs w:val="26"/>
        </w:rPr>
        <w:t>，</w:t>
      </w:r>
      <w:r w:rsidRPr="00BA4812">
        <w:rPr>
          <w:rFonts w:ascii="Times New Roman" w:eastAsia="標楷體" w:hAnsi="Times New Roman" w:cs="Times New Roman" w:hint="eastAsia"/>
          <w:bCs/>
          <w:sz w:val="26"/>
          <w:szCs w:val="26"/>
        </w:rPr>
        <w:t>與學生的生活作連結</w:t>
      </w:r>
      <w:r w:rsidRPr="00BA4812">
        <w:rPr>
          <w:rFonts w:ascii="標楷體" w:eastAsia="標楷體" w:hAnsi="標楷體" w:hint="eastAsia"/>
          <w:bCs/>
          <w:sz w:val="26"/>
          <w:szCs w:val="26"/>
        </w:rPr>
        <w:t>，並</w:t>
      </w:r>
      <w:r w:rsidRPr="00BA4812">
        <w:rPr>
          <w:rFonts w:ascii="Times New Roman" w:eastAsia="標楷體" w:hAnsi="Times New Roman" w:cs="Times New Roman" w:hint="eastAsia"/>
          <w:bCs/>
          <w:sz w:val="26"/>
          <w:szCs w:val="26"/>
        </w:rPr>
        <w:t>進而培養學生尊重不同的文化習俗</w:t>
      </w:r>
      <w:r w:rsidRPr="00BA4812">
        <w:rPr>
          <w:rFonts w:ascii="標楷體" w:eastAsia="標楷體" w:hAnsi="標楷體" w:hint="eastAsia"/>
          <w:bCs/>
          <w:sz w:val="26"/>
          <w:szCs w:val="26"/>
        </w:rPr>
        <w:t>。</w:t>
      </w:r>
    </w:p>
    <w:p w:rsidR="003838AB" w:rsidRPr="00BA4812" w:rsidRDefault="00BA4812" w:rsidP="00AD3C66">
      <w:pPr>
        <w:widowControl/>
        <w:spacing w:line="360" w:lineRule="auto"/>
        <w:rPr>
          <w:rFonts w:ascii="Times New Roman" w:eastAsia="標楷體" w:hAnsi="Times New Roman" w:cs="Times New Roman"/>
          <w:bCs/>
          <w:sz w:val="26"/>
          <w:szCs w:val="26"/>
          <w:u w:val="single"/>
        </w:rPr>
      </w:pPr>
      <w:r w:rsidRPr="00BA4812">
        <w:rPr>
          <w:rFonts w:ascii="Times New Roman" w:eastAsia="標楷體" w:hAnsi="Times New Roman" w:cs="Times New Roman" w:hint="eastAsia"/>
          <w:b/>
          <w:bCs/>
          <w:sz w:val="26"/>
          <w:szCs w:val="26"/>
          <w:u w:val="single"/>
        </w:rPr>
        <w:lastRenderedPageBreak/>
        <w:br/>
      </w:r>
      <w:r w:rsidR="003838AB" w:rsidRPr="00BA4812">
        <w:rPr>
          <w:rFonts w:ascii="Times New Roman" w:eastAsia="標楷體" w:hAnsi="Times New Roman" w:cs="Times New Roman"/>
          <w:b/>
          <w:bCs/>
          <w:sz w:val="26"/>
          <w:szCs w:val="26"/>
          <w:u w:val="single"/>
        </w:rPr>
        <w:t>歌曲教學</w:t>
      </w:r>
      <w:r w:rsidR="003838AB" w:rsidRPr="00BA4812">
        <w:rPr>
          <w:rFonts w:ascii="Times New Roman" w:eastAsia="標楷體" w:hAnsi="Times New Roman" w:cs="Times New Roman"/>
          <w:bCs/>
          <w:sz w:val="26"/>
          <w:szCs w:val="26"/>
        </w:rPr>
        <w:t>：</w:t>
      </w:r>
      <w:r w:rsidR="0074428F" w:rsidRPr="00BA4812">
        <w:rPr>
          <w:rFonts w:ascii="Times New Roman" w:eastAsia="標楷體" w:hAnsi="Times New Roman" w:cs="Times New Roman"/>
          <w:bCs/>
          <w:sz w:val="26"/>
          <w:szCs w:val="26"/>
        </w:rPr>
        <w:t>對於</w:t>
      </w:r>
      <w:r w:rsidR="00A967DA" w:rsidRPr="00BA4812">
        <w:rPr>
          <w:rFonts w:ascii="Times New Roman" w:eastAsia="標楷體" w:hAnsi="Times New Roman" w:cs="Times New Roman" w:hint="eastAsia"/>
          <w:bCs/>
          <w:sz w:val="26"/>
          <w:szCs w:val="26"/>
        </w:rPr>
        <w:t>高</w:t>
      </w:r>
      <w:r w:rsidR="0074428F" w:rsidRPr="00BA4812">
        <w:rPr>
          <w:rFonts w:ascii="Times New Roman" w:eastAsia="標楷體" w:hAnsi="Times New Roman" w:cs="Times New Roman"/>
          <w:bCs/>
          <w:color w:val="000000"/>
          <w:sz w:val="26"/>
          <w:szCs w:val="26"/>
        </w:rPr>
        <w:t>年級同學，</w:t>
      </w:r>
      <w:r w:rsidR="00A967DA" w:rsidRPr="00BA4812">
        <w:rPr>
          <w:rFonts w:ascii="Times New Roman" w:eastAsia="標楷體" w:hAnsi="Times New Roman" w:cs="Times New Roman" w:hint="eastAsia"/>
          <w:bCs/>
          <w:color w:val="000000"/>
          <w:sz w:val="26"/>
          <w:szCs w:val="26"/>
        </w:rPr>
        <w:t>引導欣賞</w:t>
      </w:r>
      <w:r w:rsidR="00A967DA" w:rsidRPr="00BA4812">
        <w:rPr>
          <w:rFonts w:ascii="Times New Roman" w:eastAsia="標楷體" w:hAnsi="Times New Roman" w:cs="Times New Roman"/>
          <w:bCs/>
          <w:color w:val="000000"/>
          <w:sz w:val="26"/>
          <w:szCs w:val="26"/>
        </w:rPr>
        <w:t>、</w:t>
      </w:r>
      <w:r w:rsidR="00A967DA" w:rsidRPr="00BA4812">
        <w:rPr>
          <w:rFonts w:ascii="Times New Roman" w:eastAsia="標楷體" w:hAnsi="Times New Roman" w:cs="Times New Roman" w:hint="eastAsia"/>
          <w:bCs/>
          <w:color w:val="000000"/>
          <w:sz w:val="26"/>
          <w:szCs w:val="26"/>
        </w:rPr>
        <w:t>並練唱</w:t>
      </w:r>
      <w:r w:rsidR="0074428F" w:rsidRPr="00BA4812">
        <w:rPr>
          <w:rFonts w:ascii="Times New Roman" w:eastAsia="標楷體" w:hAnsi="Times New Roman" w:cs="Times New Roman"/>
          <w:bCs/>
          <w:color w:val="000000"/>
          <w:sz w:val="26"/>
          <w:szCs w:val="26"/>
        </w:rPr>
        <w:t>流行歌曲</w:t>
      </w:r>
      <w:r w:rsidR="00A967DA" w:rsidRPr="00BA4812">
        <w:rPr>
          <w:rFonts w:ascii="Times New Roman" w:eastAsia="標楷體" w:hAnsi="Times New Roman" w:cs="Times New Roman"/>
          <w:bCs/>
          <w:color w:val="000000"/>
          <w:sz w:val="26"/>
          <w:szCs w:val="26"/>
        </w:rPr>
        <w:t>，</w:t>
      </w:r>
      <w:r w:rsidR="00A967DA" w:rsidRPr="00BA4812">
        <w:rPr>
          <w:rFonts w:ascii="Times New Roman" w:eastAsia="標楷體" w:hAnsi="Times New Roman" w:cs="Times New Roman" w:hint="eastAsia"/>
          <w:bCs/>
          <w:color w:val="000000"/>
          <w:sz w:val="26"/>
          <w:szCs w:val="26"/>
        </w:rPr>
        <w:t>最後於全校集會中演出</w:t>
      </w:r>
      <w:r w:rsidR="00A967DA" w:rsidRPr="00BA4812">
        <w:rPr>
          <w:rFonts w:ascii="Times New Roman" w:eastAsia="標楷體" w:hAnsi="Times New Roman" w:cs="Times New Roman"/>
          <w:bCs/>
          <w:color w:val="000000"/>
          <w:sz w:val="26"/>
          <w:szCs w:val="26"/>
        </w:rPr>
        <w:t>，</w:t>
      </w:r>
      <w:r w:rsidR="0074428F" w:rsidRPr="00BA4812">
        <w:rPr>
          <w:rFonts w:ascii="Times New Roman" w:eastAsia="標楷體" w:hAnsi="Times New Roman" w:cs="Times New Roman"/>
          <w:bCs/>
          <w:color w:val="000000"/>
          <w:sz w:val="26"/>
          <w:szCs w:val="26"/>
        </w:rPr>
        <w:t>讓</w:t>
      </w:r>
      <w:r w:rsidR="00A967DA" w:rsidRPr="00BA4812">
        <w:rPr>
          <w:rFonts w:ascii="Times New Roman" w:eastAsia="標楷體" w:hAnsi="Times New Roman" w:cs="Times New Roman" w:hint="eastAsia"/>
          <w:bCs/>
          <w:color w:val="000000"/>
          <w:sz w:val="26"/>
          <w:szCs w:val="26"/>
        </w:rPr>
        <w:t>同學</w:t>
      </w:r>
      <w:r w:rsidR="0074428F" w:rsidRPr="00BA4812">
        <w:rPr>
          <w:rFonts w:ascii="Times New Roman" w:eastAsia="標楷體" w:hAnsi="Times New Roman" w:cs="Times New Roman"/>
          <w:bCs/>
          <w:color w:val="000000"/>
          <w:sz w:val="26"/>
          <w:szCs w:val="26"/>
        </w:rPr>
        <w:t>們互相觀摩</w:t>
      </w:r>
      <w:r w:rsidR="0074428F" w:rsidRPr="00BA4812">
        <w:rPr>
          <w:rFonts w:ascii="Times New Roman" w:eastAsia="標楷體" w:hAnsi="Times New Roman" w:cs="Times New Roman"/>
          <w:kern w:val="0"/>
          <w:sz w:val="26"/>
          <w:szCs w:val="26"/>
        </w:rPr>
        <w:t>學習</w:t>
      </w:r>
      <w:r w:rsidR="0074428F" w:rsidRPr="00BA4812">
        <w:rPr>
          <w:rFonts w:ascii="Times New Roman" w:eastAsia="標楷體" w:hAnsi="Times New Roman" w:cs="Times New Roman"/>
          <w:bCs/>
          <w:color w:val="000000"/>
          <w:sz w:val="26"/>
          <w:szCs w:val="26"/>
        </w:rPr>
        <w:t>。</w:t>
      </w:r>
    </w:p>
    <w:p w:rsidR="003838AB" w:rsidRPr="00BA4812" w:rsidRDefault="00BA4812" w:rsidP="00AD3C66">
      <w:pPr>
        <w:spacing w:line="360" w:lineRule="auto"/>
        <w:rPr>
          <w:rFonts w:ascii="Times New Roman" w:eastAsia="標楷體" w:hAnsi="Times New Roman" w:cs="Times New Roman"/>
          <w:bCs/>
          <w:sz w:val="26"/>
          <w:szCs w:val="26"/>
        </w:rPr>
      </w:pPr>
      <w:r w:rsidRPr="00BA4812">
        <w:rPr>
          <w:rFonts w:ascii="Times New Roman" w:eastAsia="標楷體" w:hAnsi="Times New Roman" w:cs="Times New Roman" w:hint="eastAsia"/>
          <w:b/>
          <w:sz w:val="26"/>
          <w:szCs w:val="26"/>
          <w:u w:val="single"/>
        </w:rPr>
        <w:br/>
      </w:r>
      <w:r w:rsidR="003838AB" w:rsidRPr="00BA4812">
        <w:rPr>
          <w:rFonts w:ascii="Times New Roman" w:eastAsia="標楷體" w:hAnsi="Times New Roman" w:cs="Times New Roman"/>
          <w:b/>
          <w:sz w:val="26"/>
          <w:szCs w:val="26"/>
          <w:u w:val="single"/>
        </w:rPr>
        <w:t>其他</w:t>
      </w:r>
      <w:r w:rsidR="003B2EAB" w:rsidRPr="00BA4812">
        <w:rPr>
          <w:rFonts w:ascii="Times New Roman" w:eastAsia="標楷體" w:hAnsi="Times New Roman" w:cs="Times New Roman"/>
          <w:bCs/>
          <w:sz w:val="26"/>
          <w:szCs w:val="26"/>
        </w:rPr>
        <w:t>：</w:t>
      </w:r>
    </w:p>
    <w:p w:rsidR="004D03A2" w:rsidRPr="00BA4812" w:rsidRDefault="004D03A2" w:rsidP="00AD3C66">
      <w:pPr>
        <w:pStyle w:val="a4"/>
        <w:numPr>
          <w:ilvl w:val="0"/>
          <w:numId w:val="6"/>
        </w:numPr>
        <w:spacing w:line="360" w:lineRule="auto"/>
        <w:ind w:leftChars="0"/>
        <w:rPr>
          <w:rFonts w:ascii="Times New Roman" w:eastAsia="標楷體" w:hAnsi="Times New Roman" w:cs="Times New Roman"/>
          <w:sz w:val="26"/>
          <w:szCs w:val="26"/>
        </w:rPr>
      </w:pPr>
      <w:r w:rsidRPr="00BA4812">
        <w:rPr>
          <w:rFonts w:ascii="Times New Roman" w:eastAsia="標楷體" w:hAnsi="Times New Roman" w:cs="Times New Roman" w:hint="eastAsia"/>
          <w:bCs/>
          <w:sz w:val="26"/>
          <w:szCs w:val="26"/>
        </w:rPr>
        <w:t>外師於每週一及週五課後</w:t>
      </w:r>
      <w:r w:rsidR="00622F6D" w:rsidRPr="00BA4812">
        <w:rPr>
          <w:rFonts w:ascii="Times New Roman" w:eastAsia="標楷體" w:hAnsi="Times New Roman" w:cs="Times New Roman" w:hint="eastAsia"/>
          <w:bCs/>
          <w:sz w:val="26"/>
          <w:szCs w:val="26"/>
        </w:rPr>
        <w:t>及暑假</w:t>
      </w:r>
      <w:r w:rsidRPr="00BA4812">
        <w:rPr>
          <w:rFonts w:ascii="Times New Roman" w:eastAsia="標楷體" w:hAnsi="Times New Roman" w:cs="Times New Roman" w:hint="eastAsia"/>
          <w:bCs/>
          <w:sz w:val="26"/>
          <w:szCs w:val="26"/>
        </w:rPr>
        <w:t>時間</w:t>
      </w:r>
      <w:r w:rsidR="00622F6D" w:rsidRPr="00BA4812">
        <w:rPr>
          <w:rFonts w:ascii="Times New Roman" w:eastAsia="標楷體" w:hAnsi="Times New Roman" w:cs="Times New Roman" w:hint="eastAsia"/>
          <w:bCs/>
          <w:sz w:val="26"/>
          <w:szCs w:val="26"/>
        </w:rPr>
        <w:t>開</w:t>
      </w:r>
      <w:r w:rsidRPr="00BA4812">
        <w:rPr>
          <w:rFonts w:ascii="Times New Roman" w:eastAsia="標楷體" w:hAnsi="Times New Roman" w:cs="Times New Roman" w:hint="eastAsia"/>
          <w:bCs/>
          <w:sz w:val="26"/>
          <w:szCs w:val="26"/>
        </w:rPr>
        <w:t>設英語社團</w:t>
      </w:r>
      <w:r w:rsidRPr="00BA4812">
        <w:rPr>
          <w:rFonts w:ascii="Times New Roman" w:eastAsia="標楷體" w:hAnsi="Times New Roman" w:cs="Times New Roman"/>
          <w:sz w:val="26"/>
          <w:szCs w:val="26"/>
        </w:rPr>
        <w:t>。</w:t>
      </w:r>
    </w:p>
    <w:p w:rsidR="007F02F1" w:rsidRPr="00BA4812" w:rsidRDefault="004D03A2" w:rsidP="00AD3C66">
      <w:pPr>
        <w:numPr>
          <w:ilvl w:val="0"/>
          <w:numId w:val="6"/>
        </w:numPr>
        <w:spacing w:line="360" w:lineRule="auto"/>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t>外師於</w:t>
      </w:r>
      <w:r w:rsidR="00AE76B5" w:rsidRPr="00BA4812">
        <w:rPr>
          <w:rFonts w:ascii="標楷體" w:eastAsia="標楷體" w:hAnsi="標楷體" w:hint="eastAsia"/>
          <w:bCs/>
          <w:sz w:val="26"/>
          <w:szCs w:val="26"/>
        </w:rPr>
        <w:t>每週二下午開放登記情境教學，每三週有一情境主題，以班級為單位，進行英語的對話體驗教學。外師</w:t>
      </w:r>
      <w:r w:rsidR="00622F6D" w:rsidRPr="00BA4812">
        <w:rPr>
          <w:rFonts w:ascii="標楷體" w:eastAsia="標楷體" w:hAnsi="標楷體" w:hint="eastAsia"/>
          <w:bCs/>
          <w:sz w:val="26"/>
          <w:szCs w:val="26"/>
        </w:rPr>
        <w:t>所</w:t>
      </w:r>
      <w:r w:rsidR="00AE76B5" w:rsidRPr="00BA4812">
        <w:rPr>
          <w:rFonts w:ascii="標楷體" w:eastAsia="標楷體" w:hAnsi="標楷體" w:hint="eastAsia"/>
          <w:bCs/>
          <w:sz w:val="26"/>
          <w:szCs w:val="26"/>
        </w:rPr>
        <w:t>設計情境教學，使學生猶如置身在外國餐廳、機場、超市</w:t>
      </w:r>
      <w:r w:rsidR="00622F6D" w:rsidRPr="00BA4812">
        <w:rPr>
          <w:rFonts w:ascii="標楷體" w:eastAsia="標楷體" w:hAnsi="標楷體" w:hint="eastAsia"/>
          <w:bCs/>
          <w:sz w:val="26"/>
          <w:szCs w:val="26"/>
        </w:rPr>
        <w:t>並</w:t>
      </w:r>
      <w:r w:rsidR="00AE76B5" w:rsidRPr="00BA4812">
        <w:rPr>
          <w:rFonts w:ascii="標楷體" w:eastAsia="標楷體" w:hAnsi="標楷體" w:hint="eastAsia"/>
          <w:bCs/>
          <w:sz w:val="26"/>
          <w:szCs w:val="26"/>
        </w:rPr>
        <w:t>練習英語對話</w:t>
      </w:r>
      <w:r w:rsidR="004340BB" w:rsidRPr="00BA4812">
        <w:rPr>
          <w:rFonts w:ascii="標楷體" w:eastAsia="標楷體" w:hAnsi="標楷體" w:hint="eastAsia"/>
          <w:bCs/>
          <w:sz w:val="26"/>
          <w:szCs w:val="26"/>
        </w:rPr>
        <w:t>，</w:t>
      </w:r>
      <w:r w:rsidR="004340BB" w:rsidRPr="00BA4812">
        <w:rPr>
          <w:rFonts w:ascii="Times New Roman" w:eastAsia="標楷體" w:hAnsi="Times New Roman" w:cs="Times New Roman"/>
          <w:bCs/>
          <w:sz w:val="26"/>
          <w:szCs w:val="26"/>
        </w:rPr>
        <w:t>同時也期望學生透過</w:t>
      </w:r>
      <w:r w:rsidR="004340BB" w:rsidRPr="00BA4812">
        <w:rPr>
          <w:rFonts w:ascii="Times New Roman" w:eastAsia="標楷體" w:hAnsi="Times New Roman" w:cs="Times New Roman" w:hint="eastAsia"/>
          <w:bCs/>
          <w:sz w:val="26"/>
          <w:szCs w:val="26"/>
        </w:rPr>
        <w:t>此情境教學</w:t>
      </w:r>
      <w:r w:rsidR="004340BB" w:rsidRPr="00BA4812">
        <w:rPr>
          <w:rFonts w:ascii="Times New Roman" w:eastAsia="標楷體" w:hAnsi="Times New Roman" w:cs="Times New Roman"/>
          <w:bCs/>
          <w:sz w:val="26"/>
          <w:szCs w:val="26"/>
        </w:rPr>
        <w:t>，能理解英文日常用語的用法，累積英語會話能力。</w:t>
      </w:r>
    </w:p>
    <w:p w:rsidR="00AE76B5" w:rsidRPr="00BA4812" w:rsidRDefault="007F02F1" w:rsidP="00AD3C66">
      <w:pPr>
        <w:pStyle w:val="a4"/>
        <w:numPr>
          <w:ilvl w:val="0"/>
          <w:numId w:val="6"/>
        </w:numPr>
        <w:spacing w:line="360" w:lineRule="auto"/>
        <w:ind w:leftChars="0"/>
        <w:rPr>
          <w:rFonts w:ascii="Times New Roman" w:eastAsia="標楷體" w:hAnsi="Times New Roman" w:cs="Times New Roman"/>
          <w:sz w:val="26"/>
          <w:szCs w:val="26"/>
        </w:rPr>
      </w:pPr>
      <w:r w:rsidRPr="00BA4812">
        <w:rPr>
          <w:rFonts w:ascii="標楷體" w:eastAsia="標楷體" w:hAnsi="標楷體" w:hint="eastAsia"/>
          <w:bCs/>
          <w:sz w:val="26"/>
          <w:szCs w:val="26"/>
        </w:rPr>
        <w:t>由外師與學生共同改編英語童謠，由中師陪同練習。在敬師活動時，以唱跳的方式帶動全校學生一起表演，共同以歡樂感恩的心情揭開敬師奉茶的活動序幕。</w:t>
      </w:r>
    </w:p>
    <w:p w:rsidR="00E75984" w:rsidRPr="00BA4812" w:rsidRDefault="000153FC" w:rsidP="00AD3C66">
      <w:pPr>
        <w:pStyle w:val="a4"/>
        <w:numPr>
          <w:ilvl w:val="0"/>
          <w:numId w:val="6"/>
        </w:numPr>
        <w:spacing w:line="360" w:lineRule="auto"/>
        <w:ind w:leftChars="0"/>
        <w:rPr>
          <w:rFonts w:ascii="Times New Roman" w:eastAsia="標楷體" w:hAnsi="Times New Roman" w:cs="Times New Roman"/>
          <w:sz w:val="26"/>
          <w:szCs w:val="26"/>
        </w:rPr>
      </w:pPr>
      <w:r w:rsidRPr="00BA4812">
        <w:rPr>
          <w:rFonts w:ascii="標楷體" w:eastAsia="標楷體" w:hAnsi="標楷體" w:hint="eastAsia"/>
          <w:bCs/>
          <w:sz w:val="26"/>
          <w:szCs w:val="26"/>
        </w:rPr>
        <w:t>外師在校門口於學生進入校門時，以英語和學生互動打招呼。凡與外師互動開口說英語，即贈送一本小筆記，激發學習的動機和興趣。</w:t>
      </w:r>
    </w:p>
    <w:p w:rsidR="00C64D6D" w:rsidRPr="00DB39D2" w:rsidRDefault="001709BC" w:rsidP="00E75984">
      <w:pPr>
        <w:pStyle w:val="a4"/>
        <w:spacing w:line="300" w:lineRule="auto"/>
        <w:ind w:leftChars="0" w:left="360"/>
        <w:rPr>
          <w:rFonts w:ascii="Times New Roman" w:eastAsia="標楷體" w:hAnsi="Times New Roman" w:cs="Times New Roman"/>
        </w:rPr>
      </w:pPr>
      <w:r w:rsidRPr="00BA4812">
        <w:rPr>
          <w:rFonts w:ascii="標楷體" w:eastAsia="標楷體" w:hAnsi="標楷體"/>
          <w:bCs/>
          <w:noProof/>
          <w:sz w:val="26"/>
          <w:szCs w:val="26"/>
        </w:rPr>
        <w:t xml:space="preserve"> </w:t>
      </w:r>
      <w:r w:rsidR="00B42A89" w:rsidRPr="00B42A89">
        <w:rPr>
          <w:rFonts w:ascii="標楷體" w:eastAsia="標楷體" w:hAnsi="標楷體"/>
          <w:bCs/>
          <w:noProof/>
        </w:rPr>
        <w:lastRenderedPageBreak/>
        <w:drawing>
          <wp:inline distT="0" distB="0" distL="0" distR="0">
            <wp:extent cx="5274310" cy="3828148"/>
            <wp:effectExtent l="19050" t="0" r="21590" b="902"/>
            <wp:docPr id="6"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75984" w:rsidRPr="00E75984" w:rsidRDefault="00E75984" w:rsidP="00E75984">
      <w:pPr>
        <w:jc w:val="center"/>
        <w:rPr>
          <w:rFonts w:ascii="Times New Roman" w:eastAsia="標楷體" w:hAnsi="Times New Roman" w:cs="Times New Roman"/>
          <w:b/>
          <w:bCs/>
        </w:rPr>
      </w:pPr>
      <w:r w:rsidRPr="00E75984">
        <w:rPr>
          <w:rFonts w:ascii="Times New Roman" w:eastAsia="標楷體" w:hAnsi="Times New Roman" w:cs="Times New Roman" w:hint="eastAsia"/>
          <w:b/>
          <w:bCs/>
        </w:rPr>
        <w:t>圖三</w:t>
      </w:r>
      <w:r w:rsidRPr="00E75984">
        <w:rPr>
          <w:rFonts w:ascii="Times New Roman" w:eastAsia="標楷體" w:hAnsi="Times New Roman" w:cs="Times New Roman" w:hint="eastAsia"/>
          <w:b/>
          <w:bCs/>
        </w:rPr>
        <w:t>.</w:t>
      </w:r>
      <w:r w:rsidRPr="00E75984">
        <w:rPr>
          <w:rFonts w:ascii="新細明體" w:eastAsia="新細明體" w:hAnsi="新細明體" w:cs="新細明體"/>
          <w:color w:val="595959"/>
          <w:kern w:val="24"/>
        </w:rPr>
        <w:t xml:space="preserve"> </w:t>
      </w:r>
      <w:r w:rsidRPr="00E75984">
        <w:rPr>
          <w:rFonts w:ascii="Times New Roman" w:eastAsia="標楷體" w:hAnsi="Times New Roman" w:cs="Times New Roman"/>
          <w:b/>
          <w:bCs/>
        </w:rPr>
        <w:t>各類全校性活動校數</w:t>
      </w:r>
    </w:p>
    <w:p w:rsidR="00A12D71" w:rsidRPr="009A109B" w:rsidRDefault="009A109B" w:rsidP="00AD3C66">
      <w:pPr>
        <w:widowControl/>
        <w:spacing w:line="360" w:lineRule="auto"/>
        <w:rPr>
          <w:rFonts w:ascii="Times New Roman" w:eastAsia="標楷體" w:hAnsi="Times New Roman" w:cs="Times New Roman"/>
          <w:b/>
          <w:bCs/>
          <w:sz w:val="26"/>
          <w:szCs w:val="26"/>
        </w:rPr>
      </w:pPr>
      <w:r>
        <w:rPr>
          <w:rFonts w:ascii="Times New Roman" w:eastAsia="標楷體" w:hAnsi="Times New Roman" w:cs="Times New Roman"/>
          <w:b/>
          <w:bCs/>
          <w:sz w:val="26"/>
          <w:szCs w:val="26"/>
        </w:rPr>
        <w:br w:type="page"/>
      </w:r>
      <w:r w:rsidR="00CE0D92" w:rsidRPr="009A109B">
        <w:rPr>
          <w:rFonts w:ascii="Times New Roman" w:eastAsia="標楷體" w:hAnsi="Times New Roman" w:cs="Times New Roman"/>
          <w:b/>
          <w:bCs/>
          <w:sz w:val="26"/>
          <w:szCs w:val="26"/>
        </w:rPr>
        <w:lastRenderedPageBreak/>
        <w:t>（五</w:t>
      </w:r>
      <w:r w:rsidR="00A12D71" w:rsidRPr="009A109B">
        <w:rPr>
          <w:rFonts w:ascii="Times New Roman" w:eastAsia="標楷體" w:hAnsi="Times New Roman" w:cs="Times New Roman"/>
          <w:b/>
          <w:bCs/>
          <w:sz w:val="26"/>
          <w:szCs w:val="26"/>
        </w:rPr>
        <w:t>）英語情境體驗</w:t>
      </w:r>
    </w:p>
    <w:p w:rsidR="00DB7F16" w:rsidRPr="00BA4812" w:rsidRDefault="00C84944"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hint="eastAsia"/>
          <w:bCs/>
          <w:sz w:val="26"/>
          <w:szCs w:val="26"/>
        </w:rPr>
        <w:t>今年度在各校自評報告中，有多達</w:t>
      </w:r>
      <w:r w:rsidRPr="00BA4812">
        <w:rPr>
          <w:rFonts w:ascii="Times New Roman" w:eastAsia="標楷體" w:hAnsi="Times New Roman"/>
          <w:bCs/>
          <w:sz w:val="26"/>
          <w:szCs w:val="26"/>
        </w:rPr>
        <w:t>2</w:t>
      </w:r>
      <w:r w:rsidRPr="00BA4812">
        <w:rPr>
          <w:rFonts w:ascii="Times New Roman" w:eastAsia="標楷體" w:hAnsi="Times New Roman" w:hint="eastAsia"/>
          <w:bCs/>
          <w:sz w:val="26"/>
          <w:szCs w:val="26"/>
        </w:rPr>
        <w:t>3</w:t>
      </w:r>
      <w:r w:rsidRPr="00BA4812">
        <w:rPr>
          <w:rFonts w:ascii="Times New Roman" w:eastAsia="標楷體" w:hAnsi="Times New Roman" w:hint="eastAsia"/>
          <w:bCs/>
          <w:sz w:val="26"/>
          <w:szCs w:val="26"/>
        </w:rPr>
        <w:t>間都表示有帶學生</w:t>
      </w:r>
      <w:r w:rsidR="00BE2B84" w:rsidRPr="00BA4812">
        <w:rPr>
          <w:rFonts w:ascii="Times New Roman" w:eastAsia="標楷體" w:hAnsi="Times New Roman"/>
          <w:bCs/>
          <w:sz w:val="26"/>
          <w:szCs w:val="26"/>
        </w:rPr>
        <w:t>參加英語情境中</w:t>
      </w:r>
      <w:r w:rsidRPr="00BA4812">
        <w:rPr>
          <w:rFonts w:ascii="Times New Roman" w:eastAsia="標楷體" w:hAnsi="Times New Roman"/>
          <w:bCs/>
          <w:sz w:val="26"/>
          <w:szCs w:val="26"/>
        </w:rPr>
        <w:t>活動</w:t>
      </w:r>
      <w:r w:rsidRPr="00BA4812">
        <w:rPr>
          <w:rFonts w:ascii="Times New Roman" w:eastAsia="標楷體" w:hAnsi="Times New Roman" w:hint="eastAsia"/>
          <w:bCs/>
          <w:sz w:val="26"/>
          <w:szCs w:val="26"/>
        </w:rPr>
        <w:t>。而訪視</w:t>
      </w:r>
      <w:r w:rsidRPr="00BA4812">
        <w:rPr>
          <w:rFonts w:ascii="Times New Roman" w:eastAsia="標楷體" w:hAnsi="Times New Roman" w:cs="Times New Roman" w:hint="eastAsia"/>
          <w:sz w:val="26"/>
          <w:szCs w:val="26"/>
        </w:rPr>
        <w:t>結果</w:t>
      </w:r>
      <w:r w:rsidRPr="00BA4812">
        <w:rPr>
          <w:rFonts w:ascii="Times New Roman" w:eastAsia="標楷體" w:hAnsi="Times New Roman" w:hint="eastAsia"/>
          <w:bCs/>
          <w:sz w:val="26"/>
          <w:szCs w:val="26"/>
        </w:rPr>
        <w:t>，</w:t>
      </w:r>
      <w:r w:rsidR="00BE2B84" w:rsidRPr="00BA4812">
        <w:rPr>
          <w:rFonts w:ascii="Times New Roman" w:eastAsia="標楷體" w:hAnsi="Times New Roman"/>
          <w:bCs/>
          <w:sz w:val="26"/>
          <w:szCs w:val="26"/>
        </w:rPr>
        <w:t>英語情境體驗的表現</w:t>
      </w:r>
      <w:r w:rsidR="00BE2B84" w:rsidRPr="00BA4812">
        <w:rPr>
          <w:rFonts w:ascii="Times New Roman" w:eastAsia="標楷體" w:hAnsi="Times New Roman" w:hint="eastAsia"/>
          <w:bCs/>
          <w:sz w:val="26"/>
          <w:szCs w:val="26"/>
        </w:rPr>
        <w:t>平均高達</w:t>
      </w:r>
      <w:r w:rsidR="00BE2B84" w:rsidRPr="00BA4812">
        <w:rPr>
          <w:rFonts w:ascii="Times New Roman" w:eastAsia="標楷體" w:hAnsi="Times New Roman" w:hint="eastAsia"/>
          <w:bCs/>
          <w:sz w:val="26"/>
          <w:szCs w:val="26"/>
        </w:rPr>
        <w:t>3.8</w:t>
      </w:r>
      <w:r w:rsidR="00BE2B84" w:rsidRPr="00BA4812">
        <w:rPr>
          <w:rFonts w:ascii="Times New Roman" w:eastAsia="標楷體" w:hAnsi="Times New Roman" w:hint="eastAsia"/>
          <w:bCs/>
          <w:sz w:val="26"/>
          <w:szCs w:val="26"/>
        </w:rPr>
        <w:t>分，和</w:t>
      </w:r>
      <w:r w:rsidR="00BE2B84" w:rsidRPr="00BA4812">
        <w:rPr>
          <w:rFonts w:ascii="Times New Roman" w:eastAsia="標楷體" w:hAnsi="Times New Roman"/>
          <w:sz w:val="26"/>
          <w:szCs w:val="26"/>
        </w:rPr>
        <w:t>「</w:t>
      </w:r>
      <w:r w:rsidR="00BE2B84" w:rsidRPr="00BA4812">
        <w:rPr>
          <w:rFonts w:ascii="Times New Roman" w:eastAsia="標楷體" w:hAnsi="Times New Roman"/>
          <w:kern w:val="0"/>
          <w:sz w:val="26"/>
          <w:szCs w:val="26"/>
        </w:rPr>
        <w:t>2-1</w:t>
      </w:r>
      <w:r w:rsidR="00BE2B84" w:rsidRPr="00BA4812">
        <w:rPr>
          <w:rFonts w:ascii="Times New Roman" w:eastAsia="標楷體" w:hAnsi="Times New Roman" w:hint="eastAsia"/>
          <w:kern w:val="0"/>
          <w:sz w:val="26"/>
          <w:szCs w:val="26"/>
        </w:rPr>
        <w:t>.</w:t>
      </w:r>
      <w:r w:rsidR="00BE2B84" w:rsidRPr="00BA4812">
        <w:rPr>
          <w:rFonts w:ascii="Times New Roman" w:eastAsia="標楷體" w:hAnsi="Times New Roman"/>
          <w:kern w:val="0"/>
          <w:sz w:val="26"/>
          <w:szCs w:val="26"/>
        </w:rPr>
        <w:t>本學期合格英語教師比率</w:t>
      </w:r>
      <w:r w:rsidR="00BE2B84" w:rsidRPr="00BA4812">
        <w:rPr>
          <w:rFonts w:ascii="Times New Roman" w:eastAsia="標楷體" w:hAnsi="Times New Roman"/>
          <w:kern w:val="0"/>
          <w:sz w:val="26"/>
          <w:szCs w:val="26"/>
        </w:rPr>
        <w:t>100%</w:t>
      </w:r>
      <w:r w:rsidR="00BE2B84" w:rsidRPr="00BA4812">
        <w:rPr>
          <w:rFonts w:ascii="Times New Roman" w:eastAsia="標楷體" w:hAnsi="Times New Roman"/>
          <w:sz w:val="26"/>
          <w:szCs w:val="26"/>
        </w:rPr>
        <w:t>」</w:t>
      </w:r>
      <w:r w:rsidR="00BE2B84" w:rsidRPr="00BA4812">
        <w:rPr>
          <w:rFonts w:ascii="Times New Roman" w:eastAsia="標楷體" w:hAnsi="Times New Roman" w:hint="eastAsia"/>
          <w:sz w:val="26"/>
          <w:szCs w:val="26"/>
        </w:rPr>
        <w:t>並列為今年度訪視</w:t>
      </w:r>
      <w:r w:rsidR="00BE2B84" w:rsidRPr="00BA4812">
        <w:rPr>
          <w:rFonts w:ascii="Times New Roman" w:eastAsia="標楷體" w:hAnsi="Times New Roman"/>
          <w:sz w:val="26"/>
          <w:szCs w:val="26"/>
        </w:rPr>
        <w:t>2</w:t>
      </w:r>
      <w:r w:rsidR="00BE2B84" w:rsidRPr="00BA4812">
        <w:rPr>
          <w:rFonts w:ascii="Times New Roman" w:eastAsia="標楷體" w:hAnsi="Times New Roman" w:hint="eastAsia"/>
          <w:sz w:val="26"/>
          <w:szCs w:val="26"/>
        </w:rPr>
        <w:t>1</w:t>
      </w:r>
      <w:r w:rsidR="00BE2B84" w:rsidRPr="00BA4812">
        <w:rPr>
          <w:rFonts w:ascii="Times New Roman" w:eastAsia="標楷體" w:hAnsi="Times New Roman"/>
          <w:sz w:val="26"/>
          <w:szCs w:val="26"/>
        </w:rPr>
        <w:t>個檢核項目中</w:t>
      </w:r>
      <w:r w:rsidR="00BE2B84" w:rsidRPr="00BA4812">
        <w:rPr>
          <w:rFonts w:ascii="Times New Roman" w:eastAsia="標楷體" w:hAnsi="Times New Roman" w:hint="eastAsia"/>
          <w:sz w:val="26"/>
          <w:szCs w:val="26"/>
        </w:rPr>
        <w:t>平均數最高的冠軍項目，</w:t>
      </w:r>
      <w:r w:rsidR="00BE2B84" w:rsidRPr="00BA4812">
        <w:rPr>
          <w:rFonts w:ascii="Times New Roman" w:eastAsia="標楷體" w:hAnsi="Times New Roman" w:cs="Times New Roman" w:hint="eastAsia"/>
          <w:sz w:val="26"/>
          <w:szCs w:val="26"/>
        </w:rPr>
        <w:t>顯示學校</w:t>
      </w:r>
      <w:r w:rsidR="00FD632D" w:rsidRPr="00BA4812">
        <w:rPr>
          <w:rFonts w:ascii="Times New Roman" w:eastAsia="標楷體" w:hAnsi="Times New Roman" w:cs="Times New Roman" w:hint="eastAsia"/>
          <w:sz w:val="26"/>
          <w:szCs w:val="26"/>
        </w:rPr>
        <w:t>在</w:t>
      </w:r>
      <w:r w:rsidR="00BE2B84" w:rsidRPr="00BA4812">
        <w:rPr>
          <w:rFonts w:ascii="Times New Roman" w:eastAsia="標楷體" w:hAnsi="Times New Roman"/>
          <w:kern w:val="0"/>
          <w:sz w:val="26"/>
          <w:szCs w:val="26"/>
        </w:rPr>
        <w:t>英語情境中心體驗</w:t>
      </w:r>
      <w:r w:rsidR="00BE2B84" w:rsidRPr="00BA4812">
        <w:rPr>
          <w:rFonts w:ascii="Times New Roman" w:eastAsia="標楷體" w:hAnsi="Times New Roman" w:hint="eastAsia"/>
          <w:kern w:val="0"/>
          <w:sz w:val="26"/>
          <w:szCs w:val="26"/>
        </w:rPr>
        <w:t>的落實情況</w:t>
      </w:r>
      <w:r w:rsidR="00FD632D" w:rsidRPr="00BA4812">
        <w:rPr>
          <w:rFonts w:ascii="Times New Roman" w:eastAsia="標楷體" w:hAnsi="Times New Roman" w:hint="eastAsia"/>
          <w:kern w:val="0"/>
          <w:sz w:val="26"/>
          <w:szCs w:val="26"/>
        </w:rPr>
        <w:t>十分用心，</w:t>
      </w:r>
      <w:r w:rsidRPr="00BA4812">
        <w:rPr>
          <w:rFonts w:ascii="Times New Roman" w:eastAsia="標楷體" w:hAnsi="Times New Roman"/>
          <w:bCs/>
          <w:sz w:val="26"/>
          <w:szCs w:val="26"/>
        </w:rPr>
        <w:t>表現</w:t>
      </w:r>
      <w:r w:rsidR="00FD632D" w:rsidRPr="00BA4812">
        <w:rPr>
          <w:rFonts w:ascii="Times New Roman" w:eastAsia="標楷體" w:hAnsi="Times New Roman" w:hint="eastAsia"/>
          <w:bCs/>
          <w:sz w:val="26"/>
          <w:szCs w:val="26"/>
        </w:rPr>
        <w:t>優秀。</w:t>
      </w:r>
      <w:r w:rsidR="0001730E" w:rsidRPr="00BA4812">
        <w:rPr>
          <w:rFonts w:ascii="Times New Roman" w:eastAsia="標楷體" w:hAnsi="Times New Roman" w:hint="eastAsia"/>
          <w:bCs/>
          <w:sz w:val="26"/>
          <w:szCs w:val="26"/>
        </w:rPr>
        <w:t>被訪視</w:t>
      </w:r>
      <w:r w:rsidR="003E3B27" w:rsidRPr="00BA4812">
        <w:rPr>
          <w:rFonts w:ascii="Times New Roman" w:eastAsia="標楷體" w:hAnsi="Times New Roman" w:cs="Times New Roman"/>
          <w:sz w:val="26"/>
          <w:szCs w:val="26"/>
        </w:rPr>
        <w:t>有參與英語情境體驗的學校，多反映學習成效良好。</w:t>
      </w:r>
      <w:r w:rsidR="003E3B27" w:rsidRPr="00BA4812">
        <w:rPr>
          <w:rFonts w:ascii="Times New Roman" w:eastAsia="標楷體" w:hAnsi="Times New Roman" w:cs="Times New Roman"/>
          <w:color w:val="000000"/>
          <w:sz w:val="26"/>
          <w:szCs w:val="26"/>
        </w:rPr>
        <w:t>有些參加英語情境體驗的學校，在情境課程之前，教師會在課堂上先預習所需之單字，並且依照學生之興趣分組，因此體驗當天學生們皆能很快進入狀況，且很積極參與。</w:t>
      </w:r>
      <w:r w:rsidR="00DB4FA1" w:rsidRPr="00BA4812">
        <w:rPr>
          <w:rFonts w:ascii="標楷體" w:eastAsia="標楷體" w:hAnsi="標楷體" w:hint="eastAsia"/>
          <w:sz w:val="26"/>
          <w:szCs w:val="26"/>
        </w:rPr>
        <w:t>對英語能力較強的學生，非常樂於有更多的表現機會；而對於英語能力較弱的</w:t>
      </w:r>
      <w:r w:rsidR="00DB4FA1" w:rsidRPr="00BA4812">
        <w:rPr>
          <w:rFonts w:ascii="Times New Roman" w:eastAsia="標楷體" w:hAnsi="Times New Roman" w:cs="Times New Roman" w:hint="eastAsia"/>
          <w:kern w:val="0"/>
          <w:sz w:val="26"/>
          <w:szCs w:val="26"/>
        </w:rPr>
        <w:t>學生</w:t>
      </w:r>
      <w:r w:rsidR="00DB4FA1" w:rsidRPr="00BA4812">
        <w:rPr>
          <w:rFonts w:ascii="標楷體" w:eastAsia="標楷體" w:hAnsi="標楷體" w:hint="eastAsia"/>
          <w:sz w:val="26"/>
          <w:szCs w:val="26"/>
        </w:rPr>
        <w:t>而言，也是很有效的強化劑，讓他們更勇於開口說，挖掘了更多趣味性和實用性。</w:t>
      </w:r>
      <w:r w:rsidR="003E3B27" w:rsidRPr="00BA4812">
        <w:rPr>
          <w:rFonts w:ascii="Times New Roman" w:eastAsia="標楷體" w:hAnsi="Times New Roman" w:cs="Times New Roman"/>
          <w:color w:val="000000"/>
          <w:sz w:val="26"/>
          <w:szCs w:val="26"/>
        </w:rPr>
        <w:t>過程中，很多孩子是第一次接觸外國教師，覺得很新鮮，學習動機也很強烈。整體而言，</w:t>
      </w:r>
      <w:r w:rsidR="00F571EC" w:rsidRPr="00BA4812">
        <w:rPr>
          <w:rFonts w:ascii="Times New Roman" w:eastAsia="標楷體" w:hAnsi="Times New Roman" w:cs="Times New Roman" w:hint="eastAsia"/>
          <w:color w:val="000000"/>
          <w:sz w:val="26"/>
          <w:szCs w:val="26"/>
        </w:rPr>
        <w:t>大部</w:t>
      </w:r>
      <w:r w:rsidR="001822DD" w:rsidRPr="00BA4812">
        <w:rPr>
          <w:rFonts w:ascii="Times New Roman" w:eastAsia="標楷體" w:hAnsi="Times New Roman" w:cs="Times New Roman" w:hint="eastAsia"/>
          <w:color w:val="000000"/>
          <w:sz w:val="26"/>
          <w:szCs w:val="26"/>
        </w:rPr>
        <w:t>分受訪學校的自評報告中，皆表示</w:t>
      </w:r>
      <w:r w:rsidR="003E3B27" w:rsidRPr="00BA4812">
        <w:rPr>
          <w:rFonts w:ascii="Times New Roman" w:eastAsia="標楷體" w:hAnsi="Times New Roman" w:cs="Times New Roman"/>
          <w:color w:val="000000"/>
          <w:sz w:val="26"/>
          <w:szCs w:val="26"/>
        </w:rPr>
        <w:t>學生們覺得這是十分有趣的經驗</w:t>
      </w:r>
      <w:r w:rsidR="00F571EC" w:rsidRPr="00BA4812">
        <w:rPr>
          <w:rFonts w:ascii="Times New Roman" w:eastAsia="標楷體" w:hAnsi="Times New Roman" w:cs="Times New Roman" w:hint="eastAsia"/>
          <w:color w:val="000000"/>
          <w:sz w:val="26"/>
          <w:szCs w:val="26"/>
        </w:rPr>
        <w:t>，</w:t>
      </w:r>
      <w:r w:rsidR="001822DD" w:rsidRPr="00BA4812">
        <w:rPr>
          <w:rFonts w:ascii="Times New Roman" w:eastAsia="標楷體" w:hAnsi="Times New Roman" w:cs="Times New Roman" w:hint="eastAsia"/>
          <w:color w:val="000000"/>
          <w:sz w:val="26"/>
          <w:szCs w:val="26"/>
        </w:rPr>
        <w:t>體驗回來後，</w:t>
      </w:r>
      <w:r w:rsidR="00F571EC" w:rsidRPr="00BA4812">
        <w:rPr>
          <w:rFonts w:ascii="Times New Roman" w:eastAsia="標楷體" w:hAnsi="Times New Roman" w:cs="Times New Roman" w:hint="eastAsia"/>
          <w:color w:val="000000"/>
          <w:sz w:val="26"/>
          <w:szCs w:val="26"/>
        </w:rPr>
        <w:t>在學習動機上都有明顯的增強</w:t>
      </w:r>
      <w:r w:rsidR="00374F2F" w:rsidRPr="00BA4812">
        <w:rPr>
          <w:rFonts w:ascii="Times New Roman" w:eastAsia="標楷體" w:hAnsi="Times New Roman" w:cs="Times New Roman" w:hint="eastAsia"/>
          <w:color w:val="000000"/>
          <w:sz w:val="26"/>
          <w:szCs w:val="26"/>
        </w:rPr>
        <w:t>，在聽、說方面進步尤其顯著；</w:t>
      </w:r>
      <w:r w:rsidR="00374F2F" w:rsidRPr="00BA4812">
        <w:rPr>
          <w:rFonts w:ascii="標楷體" w:eastAsia="標楷體" w:hAnsi="標楷體"/>
          <w:sz w:val="26"/>
          <w:szCs w:val="26"/>
        </w:rPr>
        <w:t>活動結束後，有的學生還沈浸在英文的世界裡，努力嘗試用英文寫學習心得</w:t>
      </w:r>
      <w:r w:rsidR="003E3B27" w:rsidRPr="00BA4812">
        <w:rPr>
          <w:rFonts w:ascii="Times New Roman" w:eastAsia="標楷體" w:hAnsi="Times New Roman" w:cs="Times New Roman"/>
          <w:color w:val="000000"/>
          <w:sz w:val="26"/>
          <w:szCs w:val="26"/>
        </w:rPr>
        <w:t>。</w:t>
      </w:r>
      <w:r w:rsidR="00550C20" w:rsidRPr="00BA4812">
        <w:rPr>
          <w:rFonts w:ascii="Times New Roman" w:eastAsia="標楷體" w:hAnsi="Times New Roman" w:cs="Times New Roman" w:hint="eastAsia"/>
          <w:color w:val="000000"/>
          <w:sz w:val="26"/>
          <w:szCs w:val="26"/>
        </w:rPr>
        <w:t>經驗豐富的</w:t>
      </w:r>
      <w:r w:rsidR="00BA2BEE" w:rsidRPr="00BA4812">
        <w:rPr>
          <w:rFonts w:ascii="標楷體" w:eastAsia="標楷體" w:hAnsi="標楷體" w:hint="eastAsia"/>
          <w:color w:val="000000" w:themeColor="text1"/>
          <w:sz w:val="26"/>
          <w:szCs w:val="26"/>
        </w:rPr>
        <w:t>外籍英語教師</w:t>
      </w:r>
      <w:r w:rsidR="00550C20" w:rsidRPr="00BA4812">
        <w:rPr>
          <w:rFonts w:ascii="標楷體" w:eastAsia="標楷體" w:hAnsi="標楷體" w:hint="eastAsia"/>
          <w:color w:val="000000" w:themeColor="text1"/>
          <w:sz w:val="26"/>
          <w:szCs w:val="26"/>
        </w:rPr>
        <w:t>，</w:t>
      </w:r>
      <w:r w:rsidR="00BA2BEE" w:rsidRPr="00BA4812">
        <w:rPr>
          <w:rFonts w:ascii="標楷體" w:eastAsia="標楷體" w:hAnsi="標楷體" w:hint="eastAsia"/>
          <w:color w:val="000000" w:themeColor="text1"/>
          <w:sz w:val="26"/>
          <w:szCs w:val="26"/>
        </w:rPr>
        <w:t>設計英語</w:t>
      </w:r>
      <w:r w:rsidR="00BA2BEE" w:rsidRPr="00BA4812">
        <w:rPr>
          <w:rFonts w:ascii="標楷體" w:eastAsia="標楷體" w:hAnsi="標楷體"/>
          <w:color w:val="000000" w:themeColor="text1"/>
          <w:sz w:val="26"/>
          <w:szCs w:val="26"/>
        </w:rPr>
        <w:t>教學</w:t>
      </w:r>
      <w:r w:rsidR="00550C20" w:rsidRPr="00BA4812">
        <w:rPr>
          <w:rFonts w:ascii="標楷體" w:eastAsia="標楷體" w:hAnsi="標楷體" w:hint="eastAsia"/>
          <w:color w:val="000000" w:themeColor="text1"/>
          <w:sz w:val="26"/>
          <w:szCs w:val="26"/>
        </w:rPr>
        <w:t>的</w:t>
      </w:r>
      <w:r w:rsidR="00BA2BEE" w:rsidRPr="00BA4812">
        <w:rPr>
          <w:rFonts w:ascii="標楷體" w:eastAsia="標楷體" w:hAnsi="標楷體"/>
          <w:color w:val="000000" w:themeColor="text1"/>
          <w:sz w:val="26"/>
          <w:szCs w:val="26"/>
        </w:rPr>
        <w:t>內容與生活密切結合，</w:t>
      </w:r>
      <w:r w:rsidR="00550C20" w:rsidRPr="00BA4812">
        <w:rPr>
          <w:rFonts w:ascii="標楷體" w:eastAsia="標楷體" w:hAnsi="標楷體" w:hint="eastAsia"/>
          <w:color w:val="000000" w:themeColor="text1"/>
          <w:sz w:val="26"/>
          <w:szCs w:val="26"/>
        </w:rPr>
        <w:t>並</w:t>
      </w:r>
      <w:r w:rsidR="00BA2BEE" w:rsidRPr="00BA4812">
        <w:rPr>
          <w:rFonts w:ascii="標楷體" w:eastAsia="標楷體" w:hAnsi="標楷體"/>
          <w:color w:val="000000" w:themeColor="text1"/>
          <w:sz w:val="26"/>
          <w:szCs w:val="26"/>
        </w:rPr>
        <w:t>以生活實用</w:t>
      </w:r>
      <w:r w:rsidR="00BA2BEE" w:rsidRPr="00BA4812">
        <w:rPr>
          <w:rFonts w:ascii="標楷體" w:eastAsia="標楷體" w:hAnsi="標楷體" w:hint="eastAsia"/>
          <w:color w:val="000000" w:themeColor="text1"/>
          <w:sz w:val="26"/>
          <w:szCs w:val="26"/>
        </w:rPr>
        <w:t>之英語對話為主軸</w:t>
      </w:r>
      <w:r w:rsidR="00BA2BEE" w:rsidRPr="00BA4812">
        <w:rPr>
          <w:rFonts w:ascii="標楷體" w:eastAsia="標楷體" w:hAnsi="標楷體"/>
          <w:color w:val="000000" w:themeColor="text1"/>
          <w:sz w:val="26"/>
          <w:szCs w:val="26"/>
        </w:rPr>
        <w:t>。</w:t>
      </w:r>
      <w:r w:rsidR="00934981" w:rsidRPr="00BA4812">
        <w:rPr>
          <w:rFonts w:ascii="Times New Roman" w:eastAsia="標楷體" w:hAnsi="Times New Roman" w:cs="Times New Roman" w:hint="eastAsia"/>
          <w:color w:val="000000"/>
          <w:sz w:val="26"/>
          <w:szCs w:val="26"/>
        </w:rPr>
        <w:t>透過</w:t>
      </w:r>
      <w:r w:rsidR="00934981" w:rsidRPr="00BA4812">
        <w:rPr>
          <w:rFonts w:ascii="Times New Roman" w:eastAsia="標楷體" w:hAnsi="Times New Roman" w:cs="Times New Roman"/>
          <w:sz w:val="26"/>
          <w:szCs w:val="26"/>
        </w:rPr>
        <w:t>英語學習情境中心的體驗學習活動</w:t>
      </w:r>
      <w:r w:rsidR="00934981" w:rsidRPr="00BA4812">
        <w:rPr>
          <w:rFonts w:ascii="Times New Roman" w:eastAsia="標楷體" w:hAnsi="Times New Roman" w:cs="Times New Roman" w:hint="eastAsia"/>
          <w:sz w:val="26"/>
          <w:szCs w:val="26"/>
        </w:rPr>
        <w:t>，學生可以體會</w:t>
      </w:r>
      <w:r w:rsidR="00934981" w:rsidRPr="00BA4812">
        <w:rPr>
          <w:rFonts w:ascii="Times New Roman" w:eastAsia="標楷體" w:hAnsi="Times New Roman" w:cs="Times New Roman"/>
          <w:sz w:val="26"/>
          <w:szCs w:val="26"/>
        </w:rPr>
        <w:t>英語</w:t>
      </w:r>
      <w:r w:rsidR="00934981" w:rsidRPr="00BA4812">
        <w:rPr>
          <w:rFonts w:ascii="Times New Roman" w:eastAsia="標楷體" w:hAnsi="Times New Roman" w:cs="Times New Roman" w:hint="eastAsia"/>
          <w:sz w:val="26"/>
          <w:szCs w:val="26"/>
        </w:rPr>
        <w:t>融入生活的真實感，並</w:t>
      </w:r>
      <w:r w:rsidR="00190D57" w:rsidRPr="00BA4812">
        <w:rPr>
          <w:rFonts w:ascii="Times New Roman" w:eastAsia="標楷體" w:hAnsi="Times New Roman" w:cs="Times New Roman" w:hint="eastAsia"/>
          <w:sz w:val="26"/>
          <w:szCs w:val="26"/>
        </w:rPr>
        <w:t>感受到英語可以成為生活中的實用工具。</w:t>
      </w:r>
    </w:p>
    <w:p w:rsidR="00256E77" w:rsidRPr="00BA4812" w:rsidRDefault="00256E77" w:rsidP="00AD3C66">
      <w:pPr>
        <w:spacing w:line="360" w:lineRule="auto"/>
        <w:ind w:left="1" w:firstLine="479"/>
        <w:rPr>
          <w:rFonts w:ascii="標楷體" w:eastAsia="標楷體" w:hAnsi="標楷體"/>
          <w:color w:val="000000" w:themeColor="text1"/>
          <w:sz w:val="26"/>
          <w:szCs w:val="26"/>
        </w:rPr>
      </w:pPr>
      <w:r w:rsidRPr="00BA4812">
        <w:rPr>
          <w:rFonts w:ascii="Times New Roman" w:eastAsia="標楷體" w:hAnsi="Times New Roman" w:cs="Times New Roman" w:hint="eastAsia"/>
          <w:sz w:val="26"/>
          <w:szCs w:val="26"/>
        </w:rPr>
        <w:t>雖然</w:t>
      </w:r>
      <w:r w:rsidR="00550C20" w:rsidRPr="00BA4812">
        <w:rPr>
          <w:rFonts w:ascii="Times New Roman" w:eastAsia="標楷體" w:hAnsi="Times New Roman" w:cs="Times New Roman" w:hint="eastAsia"/>
          <w:sz w:val="26"/>
          <w:szCs w:val="26"/>
        </w:rPr>
        <w:t>幾乎所有受訪的各校，對</w:t>
      </w:r>
      <w:r w:rsidR="00550C20" w:rsidRPr="00BA4812">
        <w:rPr>
          <w:rFonts w:ascii="Times New Roman" w:eastAsia="標楷體" w:hAnsi="Times New Roman"/>
          <w:bCs/>
          <w:sz w:val="26"/>
          <w:szCs w:val="26"/>
        </w:rPr>
        <w:t>英語情境中心</w:t>
      </w:r>
      <w:r w:rsidR="00550C20" w:rsidRPr="00BA4812">
        <w:rPr>
          <w:rFonts w:ascii="Times New Roman" w:eastAsia="標楷體" w:hAnsi="Times New Roman" w:hint="eastAsia"/>
          <w:bCs/>
          <w:sz w:val="26"/>
          <w:szCs w:val="26"/>
        </w:rPr>
        <w:t>體驗</w:t>
      </w:r>
      <w:r w:rsidR="00550C20" w:rsidRPr="00BA4812">
        <w:rPr>
          <w:rFonts w:ascii="Times New Roman" w:eastAsia="標楷體" w:hAnsi="Times New Roman"/>
          <w:bCs/>
          <w:sz w:val="26"/>
          <w:szCs w:val="26"/>
        </w:rPr>
        <w:t>活動</w:t>
      </w:r>
      <w:r w:rsidR="00550C20" w:rsidRPr="00BA4812">
        <w:rPr>
          <w:rFonts w:ascii="Times New Roman" w:eastAsia="標楷體" w:hAnsi="Times New Roman" w:hint="eastAsia"/>
          <w:bCs/>
          <w:sz w:val="26"/>
          <w:szCs w:val="26"/>
        </w:rPr>
        <w:t>在學生英語學習的成效都持很正面的評價，</w:t>
      </w:r>
      <w:r w:rsidR="00550C20" w:rsidRPr="00BA4812">
        <w:rPr>
          <w:rFonts w:ascii="Times New Roman" w:eastAsia="標楷體" w:hAnsi="Times New Roman"/>
          <w:bCs/>
          <w:sz w:val="26"/>
          <w:szCs w:val="26"/>
        </w:rPr>
        <w:t>不過</w:t>
      </w:r>
      <w:r w:rsidR="00550C20" w:rsidRPr="00BA4812">
        <w:rPr>
          <w:rFonts w:ascii="Times New Roman" w:eastAsia="標楷體" w:hAnsi="Times New Roman" w:hint="eastAsia"/>
          <w:bCs/>
          <w:sz w:val="26"/>
          <w:szCs w:val="26"/>
        </w:rPr>
        <w:t>大部分的</w:t>
      </w:r>
      <w:r w:rsidR="00550C20" w:rsidRPr="00BA4812">
        <w:rPr>
          <w:rFonts w:ascii="Times New Roman" w:eastAsia="標楷體" w:hAnsi="Times New Roman"/>
          <w:bCs/>
          <w:sz w:val="26"/>
          <w:szCs w:val="26"/>
        </w:rPr>
        <w:t>學校規劃仍以</w:t>
      </w:r>
      <w:r w:rsidR="00550C20" w:rsidRPr="00BA4812">
        <w:rPr>
          <w:rFonts w:ascii="Times New Roman" w:eastAsia="標楷體" w:hAnsi="Times New Roman"/>
          <w:sz w:val="26"/>
          <w:szCs w:val="26"/>
        </w:rPr>
        <w:t>五、六年級的體驗為優先。</w:t>
      </w:r>
      <w:r w:rsidR="00550C20" w:rsidRPr="00BA4812">
        <w:rPr>
          <w:rFonts w:ascii="Times New Roman" w:eastAsia="標楷體" w:hAnsi="Times New Roman" w:hint="eastAsia"/>
          <w:sz w:val="26"/>
          <w:szCs w:val="26"/>
        </w:rPr>
        <w:t>因此，有學校建議未來可以從中</w:t>
      </w:r>
      <w:r w:rsidR="00550C20" w:rsidRPr="00BA4812">
        <w:rPr>
          <w:rFonts w:ascii="標楷體" w:eastAsia="標楷體" w:hAnsi="標楷體" w:hint="eastAsia"/>
          <w:sz w:val="26"/>
          <w:szCs w:val="26"/>
        </w:rPr>
        <w:t>年級</w:t>
      </w:r>
      <w:r w:rsidR="00550C20" w:rsidRPr="00BA4812">
        <w:rPr>
          <w:rFonts w:ascii="Times New Roman" w:eastAsia="標楷體" w:hAnsi="Times New Roman" w:hint="eastAsia"/>
          <w:sz w:val="26"/>
          <w:szCs w:val="26"/>
        </w:rPr>
        <w:t>就開始帶學生去</w:t>
      </w:r>
      <w:r w:rsidR="00550C20" w:rsidRPr="00BA4812">
        <w:rPr>
          <w:rFonts w:ascii="Times New Roman" w:eastAsia="標楷體" w:hAnsi="Times New Roman"/>
          <w:bCs/>
          <w:sz w:val="26"/>
          <w:szCs w:val="26"/>
        </w:rPr>
        <w:t>英語情境中心</w:t>
      </w:r>
      <w:r w:rsidR="00550C20" w:rsidRPr="00BA4812">
        <w:rPr>
          <w:rFonts w:ascii="Times New Roman" w:eastAsia="標楷體" w:hAnsi="Times New Roman" w:hint="eastAsia"/>
          <w:bCs/>
          <w:sz w:val="26"/>
          <w:szCs w:val="26"/>
        </w:rPr>
        <w:t>體驗。另外，有</w:t>
      </w:r>
      <w:r w:rsidR="006D7835" w:rsidRPr="00BA4812">
        <w:rPr>
          <w:rFonts w:ascii="Times New Roman" w:eastAsia="標楷體" w:hAnsi="Times New Roman" w:hint="eastAsia"/>
          <w:bCs/>
          <w:sz w:val="26"/>
          <w:szCs w:val="26"/>
        </w:rPr>
        <w:t>學校</w:t>
      </w:r>
      <w:r w:rsidR="004A3FC9" w:rsidRPr="00BA4812">
        <w:rPr>
          <w:rFonts w:ascii="Times New Roman" w:eastAsia="標楷體" w:hAnsi="Times New Roman" w:hint="eastAsia"/>
          <w:bCs/>
          <w:sz w:val="26"/>
          <w:szCs w:val="26"/>
        </w:rPr>
        <w:t>指出</w:t>
      </w:r>
      <w:r w:rsidR="004A3FC9" w:rsidRPr="00BA4812">
        <w:rPr>
          <w:rFonts w:ascii="標楷體" w:eastAsia="標楷體" w:hAnsi="標楷體" w:hint="eastAsia"/>
          <w:sz w:val="26"/>
          <w:szCs w:val="26"/>
        </w:rPr>
        <w:t>中心課程的前測和後測題目偏難，選項全是用英文解釋英文，建議題型應多樣化，才能增加學生作答的信心；也有學校建議</w:t>
      </w:r>
      <w:r w:rsidR="00BC403B" w:rsidRPr="00BA4812">
        <w:rPr>
          <w:rFonts w:ascii="標楷體" w:eastAsia="標楷體" w:hAnsi="標楷體" w:cs="Times New Roman" w:hint="eastAsia"/>
          <w:sz w:val="26"/>
          <w:szCs w:val="26"/>
        </w:rPr>
        <w:t>中心以後人力較充足時，能增加更多線上的服務；還有不同的外師，口音不同，部分學生可能一時無法完全聽懂，或許外師可以再放慢速度等；也有學校建議</w:t>
      </w:r>
      <w:r w:rsidR="00D93FD0" w:rsidRPr="00BA4812">
        <w:rPr>
          <w:rFonts w:ascii="標楷體" w:eastAsia="標楷體" w:hAnsi="標楷體" w:hint="eastAsia"/>
          <w:color w:val="000000" w:themeColor="text1"/>
          <w:sz w:val="26"/>
          <w:szCs w:val="26"/>
        </w:rPr>
        <w:t>英語情境中心體驗活動若能確實依學生能力進行差異化分組教學進行體驗活</w:t>
      </w:r>
      <w:r w:rsidR="00D93FD0" w:rsidRPr="00BA4812">
        <w:rPr>
          <w:rFonts w:ascii="標楷體" w:eastAsia="標楷體" w:hAnsi="標楷體" w:hint="eastAsia"/>
          <w:color w:val="000000" w:themeColor="text1"/>
          <w:sz w:val="26"/>
          <w:szCs w:val="26"/>
        </w:rPr>
        <w:lastRenderedPageBreak/>
        <w:t>動，對於能力較後段學生輔以中文說明、能力較佳學生輔以更多英語口說能力練習，相信成效會更佳。</w:t>
      </w:r>
    </w:p>
    <w:p w:rsidR="00D93FD0" w:rsidRPr="00BA4812" w:rsidRDefault="00D93FD0" w:rsidP="00AD3C66">
      <w:pPr>
        <w:spacing w:line="360" w:lineRule="auto"/>
        <w:rPr>
          <w:rFonts w:ascii="Times New Roman" w:eastAsia="標楷體" w:hAnsi="Times New Roman"/>
          <w:bCs/>
          <w:sz w:val="26"/>
          <w:szCs w:val="26"/>
        </w:rPr>
      </w:pPr>
    </w:p>
    <w:p w:rsidR="00943BED" w:rsidRPr="00BA4812" w:rsidRDefault="00943BED" w:rsidP="00AD3C66">
      <w:pPr>
        <w:spacing w:line="360" w:lineRule="auto"/>
        <w:rPr>
          <w:rFonts w:ascii="Times New Roman" w:eastAsia="標楷體" w:hAnsi="Times New Roman"/>
          <w:bCs/>
          <w:sz w:val="26"/>
          <w:szCs w:val="26"/>
        </w:rPr>
      </w:pPr>
    </w:p>
    <w:p w:rsidR="00943BED" w:rsidRPr="006D7E7C" w:rsidRDefault="00943BED" w:rsidP="00AD3C66">
      <w:pPr>
        <w:spacing w:line="360" w:lineRule="auto"/>
        <w:rPr>
          <w:rFonts w:ascii="Times New Roman" w:eastAsia="標楷體" w:hAnsi="Times New Roman"/>
          <w:bCs/>
        </w:rPr>
      </w:pPr>
    </w:p>
    <w:p w:rsidR="00886188" w:rsidRPr="00D05060" w:rsidRDefault="00886188" w:rsidP="00AD3C66">
      <w:pPr>
        <w:spacing w:line="360" w:lineRule="auto"/>
        <w:rPr>
          <w:rFonts w:ascii="Times New Roman" w:eastAsia="標楷體" w:hAnsi="Times New Roman" w:cs="Times New Roman"/>
          <w:b/>
          <w:bCs/>
          <w:sz w:val="28"/>
          <w:szCs w:val="28"/>
        </w:rPr>
      </w:pPr>
      <w:r w:rsidRPr="00D05060">
        <w:rPr>
          <w:rFonts w:ascii="Times New Roman" w:eastAsia="標楷體" w:hAnsi="Times New Roman" w:cs="Times New Roman"/>
          <w:b/>
          <w:bCs/>
          <w:sz w:val="28"/>
          <w:szCs w:val="28"/>
        </w:rPr>
        <w:t>四</w:t>
      </w:r>
      <w:r w:rsidR="00B24A79" w:rsidRPr="00D05060">
        <w:rPr>
          <w:rFonts w:ascii="Times New Roman" w:eastAsia="標楷體" w:hAnsi="Times New Roman" w:cs="Times New Roman"/>
          <w:b/>
          <w:bCs/>
          <w:sz w:val="28"/>
          <w:szCs w:val="28"/>
        </w:rPr>
        <w:t>、</w:t>
      </w:r>
      <w:r w:rsidRPr="00D05060">
        <w:rPr>
          <w:rFonts w:ascii="Times New Roman" w:eastAsia="標楷體" w:hAnsi="Times New Roman" w:cs="Times New Roman"/>
          <w:b/>
          <w:bCs/>
          <w:sz w:val="28"/>
          <w:szCs w:val="28"/>
        </w:rPr>
        <w:t>教學評量與補救教學</w:t>
      </w:r>
    </w:p>
    <w:p w:rsidR="00886188" w:rsidRPr="009A109B" w:rsidRDefault="00886188" w:rsidP="00AD3C66">
      <w:pPr>
        <w:spacing w:line="360" w:lineRule="auto"/>
        <w:rPr>
          <w:rFonts w:ascii="Times New Roman" w:eastAsia="標楷體" w:hAnsi="Times New Roman" w:cs="Times New Roman"/>
          <w:b/>
          <w:bCs/>
          <w:sz w:val="26"/>
          <w:szCs w:val="26"/>
        </w:rPr>
      </w:pPr>
      <w:r w:rsidRPr="009A109B">
        <w:rPr>
          <w:rFonts w:ascii="Times New Roman" w:eastAsia="標楷體" w:hAnsi="Times New Roman" w:cs="Times New Roman"/>
          <w:b/>
          <w:bCs/>
          <w:sz w:val="26"/>
          <w:szCs w:val="26"/>
        </w:rPr>
        <w:t>（一）教學評量</w:t>
      </w:r>
    </w:p>
    <w:p w:rsidR="00A3402B" w:rsidRPr="00BA4812" w:rsidRDefault="007A7ED8" w:rsidP="00AD3C66">
      <w:pPr>
        <w:spacing w:line="360" w:lineRule="auto"/>
        <w:ind w:left="1" w:firstLine="479"/>
        <w:rPr>
          <w:rFonts w:ascii="Times New Roman" w:eastAsia="標楷體" w:hAnsi="Times New Roman"/>
          <w:sz w:val="26"/>
          <w:szCs w:val="26"/>
        </w:rPr>
      </w:pPr>
      <w:r w:rsidRPr="00BA4812">
        <w:rPr>
          <w:rFonts w:ascii="Times New Roman" w:eastAsia="標楷體" w:hAnsi="Times New Roman" w:cs="Times New Roman"/>
          <w:sz w:val="26"/>
          <w:szCs w:val="26"/>
        </w:rPr>
        <w:t>在「重視學生英語多元評量，包含聽說讀寫，確實檢核學生英語基本能力」方面，整體訪視的結果相當良好，</w:t>
      </w:r>
      <w:r w:rsidR="002C4A4E" w:rsidRPr="00BA4812">
        <w:rPr>
          <w:rFonts w:ascii="Times New Roman" w:eastAsia="標楷體" w:hAnsi="Times New Roman" w:cs="Times New Roman" w:hint="eastAsia"/>
          <w:sz w:val="26"/>
          <w:szCs w:val="26"/>
        </w:rPr>
        <w:t>100</w:t>
      </w:r>
      <w:r w:rsidRPr="00BA4812">
        <w:rPr>
          <w:rFonts w:ascii="Times New Roman" w:eastAsia="標楷體" w:hAnsi="Times New Roman" w:cs="Times New Roman"/>
          <w:sz w:val="26"/>
          <w:szCs w:val="26"/>
        </w:rPr>
        <w:t>%</w:t>
      </w:r>
      <w:r w:rsidRPr="00BA4812">
        <w:rPr>
          <w:rFonts w:ascii="Times New Roman" w:eastAsia="標楷體" w:hAnsi="Times New Roman" w:cs="Times New Roman"/>
          <w:sz w:val="26"/>
          <w:szCs w:val="26"/>
        </w:rPr>
        <w:t>的學校達到「優」或「良」的等級，顯示</w:t>
      </w:r>
      <w:r w:rsidR="002C4A4E" w:rsidRPr="00BA4812">
        <w:rPr>
          <w:rFonts w:ascii="Times New Roman" w:eastAsia="標楷體" w:hAnsi="Times New Roman" w:cs="Times New Roman" w:hint="eastAsia"/>
          <w:sz w:val="26"/>
          <w:szCs w:val="26"/>
        </w:rPr>
        <w:t>被訪視的每一間學校</w:t>
      </w:r>
      <w:r w:rsidRPr="00BA4812">
        <w:rPr>
          <w:rFonts w:ascii="Times New Roman" w:eastAsia="標楷體" w:hAnsi="Times New Roman" w:cs="Times New Roman"/>
          <w:sz w:val="26"/>
          <w:szCs w:val="26"/>
        </w:rPr>
        <w:t>教師大多有多元評量的概念</w:t>
      </w:r>
      <w:r w:rsidR="002C4A4E" w:rsidRPr="00BA4812">
        <w:rPr>
          <w:rFonts w:ascii="Times New Roman" w:eastAsia="標楷體" w:hAnsi="Times New Roman" w:cs="Times New Roman" w:hint="eastAsia"/>
          <w:sz w:val="26"/>
          <w:szCs w:val="26"/>
        </w:rPr>
        <w:t>，如</w:t>
      </w:r>
      <w:r w:rsidR="00E75984" w:rsidRPr="00BA4812">
        <w:rPr>
          <w:rFonts w:ascii="Times New Roman" w:eastAsia="標楷體" w:hAnsi="Times New Roman" w:cs="Times New Roman" w:hint="eastAsia"/>
          <w:sz w:val="26"/>
          <w:szCs w:val="26"/>
        </w:rPr>
        <w:t>圖四</w:t>
      </w:r>
      <w:r w:rsidR="002C4A4E" w:rsidRPr="00BA4812">
        <w:rPr>
          <w:rFonts w:ascii="Times New Roman" w:eastAsia="標楷體" w:hAnsi="Times New Roman" w:cs="Times New Roman" w:hint="eastAsia"/>
          <w:sz w:val="26"/>
          <w:szCs w:val="26"/>
        </w:rPr>
        <w:t>所示</w:t>
      </w:r>
      <w:r w:rsidRPr="00BA4812">
        <w:rPr>
          <w:rFonts w:ascii="Times New Roman" w:eastAsia="標楷體" w:hAnsi="Times New Roman" w:cs="Times New Roman"/>
          <w:sz w:val="26"/>
          <w:szCs w:val="26"/>
        </w:rPr>
        <w:t>。</w:t>
      </w:r>
      <w:r w:rsidR="00A3402B" w:rsidRPr="00BA4812">
        <w:rPr>
          <w:rFonts w:ascii="Times New Roman" w:eastAsia="標楷體" w:hAnsi="Times New Roman" w:cs="Times New Roman" w:hint="eastAsia"/>
          <w:color w:val="000000"/>
          <w:sz w:val="26"/>
          <w:szCs w:val="26"/>
        </w:rPr>
        <w:t>但是</w:t>
      </w:r>
      <w:r w:rsidRPr="00BA4812">
        <w:rPr>
          <w:rFonts w:ascii="Times New Roman" w:eastAsia="標楷體" w:hAnsi="Times New Roman" w:cs="Times New Roman"/>
          <w:color w:val="000000"/>
          <w:sz w:val="26"/>
          <w:szCs w:val="26"/>
        </w:rPr>
        <w:t>自評表中</w:t>
      </w:r>
      <w:r w:rsidRPr="00BA4812">
        <w:rPr>
          <w:rFonts w:ascii="Times New Roman" w:eastAsia="標楷體" w:hAnsi="Times New Roman" w:cs="Times New Roman"/>
          <w:sz w:val="26"/>
          <w:szCs w:val="26"/>
        </w:rPr>
        <w:t>「</w:t>
      </w:r>
      <w:r w:rsidRPr="00BA4812">
        <w:rPr>
          <w:rFonts w:ascii="Times New Roman" w:eastAsia="標楷體" w:hAnsi="Times New Roman" w:cs="Times New Roman"/>
          <w:color w:val="000000"/>
          <w:sz w:val="26"/>
          <w:szCs w:val="26"/>
        </w:rPr>
        <w:t>完成</w:t>
      </w:r>
      <w:r w:rsidRPr="00BA4812">
        <w:rPr>
          <w:rFonts w:ascii="Times New Roman" w:eastAsia="標楷體" w:hAnsi="Times New Roman" w:cs="Times New Roman"/>
          <w:color w:val="000000"/>
          <w:sz w:val="26"/>
          <w:szCs w:val="26"/>
        </w:rPr>
        <w:t>6</w:t>
      </w:r>
      <w:r w:rsidRPr="00BA4812">
        <w:rPr>
          <w:rFonts w:ascii="Times New Roman" w:eastAsia="標楷體" w:hAnsi="Times New Roman" w:cs="Times New Roman"/>
          <w:color w:val="000000"/>
          <w:sz w:val="26"/>
          <w:szCs w:val="26"/>
        </w:rPr>
        <w:t>小時多元評量研習比率」</w:t>
      </w:r>
      <w:r w:rsidR="002C4A4E" w:rsidRPr="00BA4812">
        <w:rPr>
          <w:rFonts w:ascii="Times New Roman" w:eastAsia="標楷體" w:hAnsi="Times New Roman" w:cs="Times New Roman" w:hint="eastAsia"/>
          <w:color w:val="000000"/>
          <w:sz w:val="26"/>
          <w:szCs w:val="26"/>
        </w:rPr>
        <w:t>顯示</w:t>
      </w:r>
      <w:r w:rsidRPr="00BA4812">
        <w:rPr>
          <w:rFonts w:ascii="Times New Roman" w:eastAsia="標楷體" w:hAnsi="Times New Roman" w:cs="Times New Roman"/>
          <w:sz w:val="26"/>
          <w:szCs w:val="26"/>
        </w:rPr>
        <w:t>，</w:t>
      </w:r>
      <w:r w:rsidRPr="00BA4812">
        <w:rPr>
          <w:rFonts w:ascii="Times New Roman" w:eastAsia="標楷體" w:hAnsi="Times New Roman" w:cs="Times New Roman"/>
          <w:sz w:val="26"/>
          <w:szCs w:val="26"/>
        </w:rPr>
        <w:t>24</w:t>
      </w:r>
      <w:r w:rsidRPr="00BA4812">
        <w:rPr>
          <w:rFonts w:ascii="Times New Roman" w:eastAsia="標楷體" w:hAnsi="Times New Roman" w:cs="Times New Roman"/>
          <w:sz w:val="26"/>
          <w:szCs w:val="26"/>
        </w:rPr>
        <w:t>所學校的平均為</w:t>
      </w:r>
      <w:r w:rsidR="002C4A4E" w:rsidRPr="00BA4812">
        <w:rPr>
          <w:rFonts w:ascii="Times New Roman" w:eastAsia="標楷體" w:hAnsi="Times New Roman" w:cs="Times New Roman" w:hint="eastAsia"/>
          <w:sz w:val="26"/>
          <w:szCs w:val="26"/>
        </w:rPr>
        <w:t>79.8</w:t>
      </w:r>
      <w:r w:rsidRPr="00BA4812">
        <w:rPr>
          <w:rFonts w:ascii="Times New Roman" w:eastAsia="標楷體" w:hAnsi="Times New Roman" w:cs="Times New Roman"/>
          <w:sz w:val="26"/>
          <w:szCs w:val="26"/>
        </w:rPr>
        <w:t>%</w:t>
      </w:r>
      <w:r w:rsidRPr="00BA4812">
        <w:rPr>
          <w:rFonts w:ascii="Times New Roman" w:eastAsia="標楷體" w:hAnsi="Times New Roman" w:cs="Times New Roman"/>
          <w:sz w:val="26"/>
          <w:szCs w:val="26"/>
        </w:rPr>
        <w:t>，表示尚有將近</w:t>
      </w:r>
      <w:r w:rsidR="002C4A4E" w:rsidRPr="00BA4812">
        <w:rPr>
          <w:rFonts w:ascii="Times New Roman" w:eastAsia="標楷體" w:hAnsi="Times New Roman" w:cs="Times New Roman" w:hint="eastAsia"/>
          <w:sz w:val="26"/>
          <w:szCs w:val="26"/>
        </w:rPr>
        <w:t>20%</w:t>
      </w:r>
      <w:r w:rsidRPr="00BA4812">
        <w:rPr>
          <w:rFonts w:ascii="Times New Roman" w:eastAsia="標楷體" w:hAnsi="Times New Roman" w:cs="Times New Roman"/>
          <w:sz w:val="26"/>
          <w:szCs w:val="26"/>
        </w:rPr>
        <w:t>的教師未完成這樣的研習</w:t>
      </w:r>
      <w:r w:rsidR="00A3402B" w:rsidRPr="00BA4812">
        <w:rPr>
          <w:rFonts w:ascii="Times New Roman" w:eastAsia="標楷體" w:hAnsi="Times New Roman" w:cs="Times New Roman" w:hint="eastAsia"/>
          <w:sz w:val="26"/>
          <w:szCs w:val="26"/>
        </w:rPr>
        <w:t>；</w:t>
      </w:r>
      <w:r w:rsidR="00A3402B" w:rsidRPr="00BA4812">
        <w:rPr>
          <w:rFonts w:ascii="Times New Roman" w:eastAsia="標楷體" w:hAnsi="Times New Roman"/>
          <w:sz w:val="26"/>
          <w:szCs w:val="26"/>
        </w:rPr>
        <w:t>若以分校來看，</w:t>
      </w:r>
      <w:r w:rsidR="00A3402B" w:rsidRPr="00BA4812">
        <w:rPr>
          <w:rFonts w:ascii="Times New Roman" w:eastAsia="標楷體" w:hAnsi="Times New Roman" w:hint="eastAsia"/>
          <w:sz w:val="26"/>
          <w:szCs w:val="26"/>
        </w:rPr>
        <w:t>有</w:t>
      </w:r>
      <w:r w:rsidR="00A3402B" w:rsidRPr="00BA4812">
        <w:rPr>
          <w:rFonts w:ascii="Times New Roman" w:eastAsia="標楷體" w:hAnsi="Times New Roman"/>
          <w:sz w:val="26"/>
          <w:szCs w:val="26"/>
        </w:rPr>
        <w:t>1</w:t>
      </w:r>
      <w:r w:rsidR="007637B6" w:rsidRPr="00BA4812">
        <w:rPr>
          <w:rFonts w:ascii="Times New Roman" w:eastAsia="標楷體" w:hAnsi="Times New Roman" w:hint="eastAsia"/>
          <w:sz w:val="26"/>
          <w:szCs w:val="26"/>
        </w:rPr>
        <w:t>3</w:t>
      </w:r>
      <w:r w:rsidR="00A3402B" w:rsidRPr="00BA4812">
        <w:rPr>
          <w:rFonts w:ascii="Times New Roman" w:eastAsia="標楷體" w:hAnsi="Times New Roman" w:hint="eastAsia"/>
          <w:sz w:val="26"/>
          <w:szCs w:val="26"/>
        </w:rPr>
        <w:t>所</w:t>
      </w:r>
      <w:r w:rsidR="00A3402B" w:rsidRPr="00BA4812">
        <w:rPr>
          <w:rFonts w:ascii="Times New Roman" w:eastAsia="標楷體" w:hAnsi="Times New Roman"/>
          <w:sz w:val="26"/>
          <w:szCs w:val="26"/>
        </w:rPr>
        <w:t>學校</w:t>
      </w:r>
      <w:r w:rsidR="007637B6" w:rsidRPr="00BA4812">
        <w:rPr>
          <w:rFonts w:ascii="Times New Roman" w:eastAsia="標楷體" w:hAnsi="Times New Roman" w:hint="eastAsia"/>
          <w:sz w:val="26"/>
          <w:szCs w:val="26"/>
        </w:rPr>
        <w:t>100%</w:t>
      </w:r>
      <w:r w:rsidR="007637B6" w:rsidRPr="00BA4812">
        <w:rPr>
          <w:rFonts w:ascii="Times New Roman" w:eastAsia="標楷體" w:hAnsi="Times New Roman" w:hint="eastAsia"/>
          <w:sz w:val="26"/>
          <w:szCs w:val="26"/>
        </w:rPr>
        <w:t>的</w:t>
      </w:r>
      <w:r w:rsidR="00A3402B" w:rsidRPr="00BA4812">
        <w:rPr>
          <w:rFonts w:ascii="Times New Roman" w:eastAsia="標楷體" w:hAnsi="Times New Roman" w:hint="eastAsia"/>
          <w:bCs/>
          <w:sz w:val="26"/>
          <w:szCs w:val="26"/>
        </w:rPr>
        <w:t>教</w:t>
      </w:r>
      <w:r w:rsidR="00A3402B" w:rsidRPr="00BA4812">
        <w:rPr>
          <w:rFonts w:ascii="Times New Roman" w:eastAsia="標楷體" w:hAnsi="Times New Roman"/>
          <w:sz w:val="26"/>
          <w:szCs w:val="26"/>
        </w:rPr>
        <w:t>師完成，</w:t>
      </w:r>
      <w:r w:rsidR="007637B6" w:rsidRPr="00BA4812">
        <w:rPr>
          <w:rFonts w:ascii="Times New Roman" w:eastAsia="標楷體" w:hAnsi="Times New Roman" w:hint="eastAsia"/>
          <w:sz w:val="26"/>
          <w:szCs w:val="26"/>
        </w:rPr>
        <w:t>4</w:t>
      </w:r>
      <w:r w:rsidR="00A3402B" w:rsidRPr="00BA4812">
        <w:rPr>
          <w:rFonts w:ascii="Times New Roman" w:eastAsia="標楷體" w:hAnsi="Times New Roman"/>
          <w:sz w:val="26"/>
          <w:szCs w:val="26"/>
        </w:rPr>
        <w:t>所學校</w:t>
      </w:r>
      <w:r w:rsidR="007637B6" w:rsidRPr="00BA4812">
        <w:rPr>
          <w:rFonts w:ascii="Times New Roman" w:eastAsia="標楷體" w:hAnsi="Times New Roman" w:hint="eastAsia"/>
          <w:sz w:val="26"/>
          <w:szCs w:val="26"/>
        </w:rPr>
        <w:t>80%-99%</w:t>
      </w:r>
      <w:r w:rsidR="007637B6" w:rsidRPr="00BA4812">
        <w:rPr>
          <w:rFonts w:ascii="Times New Roman" w:eastAsia="標楷體" w:hAnsi="Times New Roman" w:hint="eastAsia"/>
          <w:sz w:val="26"/>
          <w:szCs w:val="26"/>
        </w:rPr>
        <w:t>的</w:t>
      </w:r>
      <w:r w:rsidR="00A3402B" w:rsidRPr="00BA4812">
        <w:rPr>
          <w:rFonts w:ascii="Times New Roman" w:eastAsia="標楷體" w:hAnsi="Times New Roman" w:hint="eastAsia"/>
          <w:bCs/>
          <w:sz w:val="26"/>
          <w:szCs w:val="26"/>
        </w:rPr>
        <w:t>教</w:t>
      </w:r>
      <w:r w:rsidR="00A3402B" w:rsidRPr="00BA4812">
        <w:rPr>
          <w:rFonts w:ascii="Times New Roman" w:eastAsia="標楷體" w:hAnsi="Times New Roman"/>
          <w:sz w:val="26"/>
          <w:szCs w:val="26"/>
        </w:rPr>
        <w:t>師完成，</w:t>
      </w:r>
      <w:r w:rsidR="007637B6" w:rsidRPr="00BA4812">
        <w:rPr>
          <w:rFonts w:ascii="Times New Roman" w:eastAsia="標楷體" w:hAnsi="Times New Roman" w:hint="eastAsia"/>
          <w:sz w:val="26"/>
          <w:szCs w:val="26"/>
        </w:rPr>
        <w:t>2</w:t>
      </w:r>
      <w:r w:rsidR="00A3402B" w:rsidRPr="00BA4812">
        <w:rPr>
          <w:rFonts w:ascii="Times New Roman" w:eastAsia="標楷體" w:hAnsi="Times New Roman"/>
          <w:sz w:val="26"/>
          <w:szCs w:val="26"/>
        </w:rPr>
        <w:t>所學校</w:t>
      </w:r>
      <w:r w:rsidR="007637B6" w:rsidRPr="00BA4812">
        <w:rPr>
          <w:rFonts w:ascii="Times New Roman" w:eastAsia="標楷體" w:hAnsi="Times New Roman" w:hint="eastAsia"/>
          <w:sz w:val="26"/>
          <w:szCs w:val="26"/>
        </w:rPr>
        <w:t>60%-79%</w:t>
      </w:r>
      <w:r w:rsidR="007637B6" w:rsidRPr="00BA4812">
        <w:rPr>
          <w:rFonts w:ascii="Times New Roman" w:eastAsia="標楷體" w:hAnsi="Times New Roman" w:hint="eastAsia"/>
          <w:sz w:val="26"/>
          <w:szCs w:val="26"/>
        </w:rPr>
        <w:t>的</w:t>
      </w:r>
      <w:r w:rsidR="00A3402B" w:rsidRPr="00BA4812">
        <w:rPr>
          <w:rFonts w:ascii="Times New Roman" w:eastAsia="標楷體" w:hAnsi="Times New Roman" w:hint="eastAsia"/>
          <w:bCs/>
          <w:sz w:val="26"/>
          <w:szCs w:val="26"/>
        </w:rPr>
        <w:t>教</w:t>
      </w:r>
      <w:r w:rsidR="00A3402B" w:rsidRPr="00BA4812">
        <w:rPr>
          <w:rFonts w:ascii="Times New Roman" w:eastAsia="標楷體" w:hAnsi="Times New Roman"/>
          <w:sz w:val="26"/>
          <w:szCs w:val="26"/>
        </w:rPr>
        <w:t>師完成，</w:t>
      </w:r>
      <w:r w:rsidR="0024252C" w:rsidRPr="00BA4812">
        <w:rPr>
          <w:rFonts w:ascii="Times New Roman" w:eastAsia="標楷體" w:hAnsi="Times New Roman" w:hint="eastAsia"/>
          <w:sz w:val="26"/>
          <w:szCs w:val="26"/>
        </w:rPr>
        <w:t>2</w:t>
      </w:r>
      <w:r w:rsidR="0024252C" w:rsidRPr="00BA4812">
        <w:rPr>
          <w:rFonts w:ascii="Times New Roman" w:eastAsia="標楷體" w:hAnsi="Times New Roman" w:hint="eastAsia"/>
          <w:sz w:val="26"/>
          <w:szCs w:val="26"/>
        </w:rPr>
        <w:t>所學校只有</w:t>
      </w:r>
      <w:r w:rsidR="0024252C" w:rsidRPr="00BA4812">
        <w:rPr>
          <w:rFonts w:ascii="Times New Roman" w:eastAsia="標楷體" w:hAnsi="Times New Roman" w:hint="eastAsia"/>
          <w:sz w:val="26"/>
          <w:szCs w:val="26"/>
        </w:rPr>
        <w:t>50%</w:t>
      </w:r>
      <w:r w:rsidR="0024252C" w:rsidRPr="00BA4812">
        <w:rPr>
          <w:rFonts w:ascii="Times New Roman" w:eastAsia="標楷體" w:hAnsi="Times New Roman" w:hint="eastAsia"/>
          <w:sz w:val="26"/>
          <w:szCs w:val="26"/>
        </w:rPr>
        <w:t>的老師完成，</w:t>
      </w:r>
      <w:r w:rsidR="0024252C" w:rsidRPr="00BA4812">
        <w:rPr>
          <w:rFonts w:ascii="Times New Roman" w:eastAsia="標楷體" w:hAnsi="Times New Roman" w:hint="eastAsia"/>
          <w:sz w:val="26"/>
          <w:szCs w:val="26"/>
        </w:rPr>
        <w:t>1</w:t>
      </w:r>
      <w:r w:rsidR="0024252C" w:rsidRPr="00BA4812">
        <w:rPr>
          <w:rFonts w:ascii="Times New Roman" w:eastAsia="標楷體" w:hAnsi="Times New Roman" w:hint="eastAsia"/>
          <w:sz w:val="26"/>
          <w:szCs w:val="26"/>
        </w:rPr>
        <w:t>所學校只有</w:t>
      </w:r>
      <w:r w:rsidR="0024252C" w:rsidRPr="00BA4812">
        <w:rPr>
          <w:rFonts w:ascii="Times New Roman" w:eastAsia="標楷體" w:hAnsi="Times New Roman" w:hint="eastAsia"/>
          <w:sz w:val="26"/>
          <w:szCs w:val="26"/>
        </w:rPr>
        <w:t>33%</w:t>
      </w:r>
      <w:r w:rsidR="0024252C" w:rsidRPr="00BA4812">
        <w:rPr>
          <w:rFonts w:ascii="Times New Roman" w:eastAsia="標楷體" w:hAnsi="Times New Roman" w:hint="eastAsia"/>
          <w:sz w:val="26"/>
          <w:szCs w:val="26"/>
        </w:rPr>
        <w:t>的老師完成，另有</w:t>
      </w:r>
      <w:r w:rsidR="0024252C" w:rsidRPr="00BA4812">
        <w:rPr>
          <w:rFonts w:ascii="Times New Roman" w:eastAsia="標楷體" w:hAnsi="Times New Roman" w:hint="eastAsia"/>
          <w:sz w:val="26"/>
          <w:szCs w:val="26"/>
        </w:rPr>
        <w:t>2</w:t>
      </w:r>
      <w:r w:rsidR="00A3402B" w:rsidRPr="00BA4812">
        <w:rPr>
          <w:rFonts w:ascii="Times New Roman" w:eastAsia="標楷體" w:hAnsi="Times New Roman"/>
          <w:sz w:val="26"/>
          <w:szCs w:val="26"/>
        </w:rPr>
        <w:t>所學校</w:t>
      </w:r>
      <w:r w:rsidR="0024252C" w:rsidRPr="00BA4812">
        <w:rPr>
          <w:rFonts w:ascii="Times New Roman" w:eastAsia="標楷體" w:hAnsi="Times New Roman" w:hint="eastAsia"/>
          <w:sz w:val="26"/>
          <w:szCs w:val="26"/>
        </w:rPr>
        <w:t>完全沒有</w:t>
      </w:r>
      <w:r w:rsidR="00A3402B" w:rsidRPr="00BA4812">
        <w:rPr>
          <w:rFonts w:ascii="Times New Roman" w:eastAsia="標楷體" w:hAnsi="Times New Roman" w:hint="eastAsia"/>
          <w:bCs/>
          <w:sz w:val="26"/>
          <w:szCs w:val="26"/>
        </w:rPr>
        <w:t>教</w:t>
      </w:r>
      <w:r w:rsidR="00A3402B" w:rsidRPr="00BA4812">
        <w:rPr>
          <w:rFonts w:ascii="Times New Roman" w:eastAsia="標楷體" w:hAnsi="Times New Roman"/>
          <w:sz w:val="26"/>
          <w:szCs w:val="26"/>
        </w:rPr>
        <w:t>師完成</w:t>
      </w:r>
      <w:r w:rsidR="0024252C" w:rsidRPr="00BA4812">
        <w:rPr>
          <w:rFonts w:ascii="Times New Roman" w:eastAsia="標楷體" w:hAnsi="Times New Roman" w:cs="Times New Roman"/>
          <w:color w:val="000000"/>
          <w:sz w:val="26"/>
          <w:szCs w:val="26"/>
        </w:rPr>
        <w:t>6</w:t>
      </w:r>
      <w:r w:rsidR="0024252C" w:rsidRPr="00BA4812">
        <w:rPr>
          <w:rFonts w:ascii="Times New Roman" w:eastAsia="標楷體" w:hAnsi="Times New Roman" w:cs="Times New Roman"/>
          <w:color w:val="000000"/>
          <w:sz w:val="26"/>
          <w:szCs w:val="26"/>
        </w:rPr>
        <w:t>小時多元評量研習</w:t>
      </w:r>
      <w:r w:rsidR="007D7B6A" w:rsidRPr="00BA4812">
        <w:rPr>
          <w:rFonts w:ascii="Times New Roman" w:eastAsia="標楷體" w:hAnsi="Times New Roman" w:cs="Times New Roman" w:hint="eastAsia"/>
          <w:sz w:val="26"/>
          <w:szCs w:val="26"/>
        </w:rPr>
        <w:t>，</w:t>
      </w:r>
      <w:r w:rsidR="007D7B6A" w:rsidRPr="00BA4812">
        <w:rPr>
          <w:rFonts w:ascii="Times New Roman" w:eastAsia="標楷體" w:hAnsi="Times New Roman"/>
          <w:sz w:val="26"/>
          <w:szCs w:val="26"/>
        </w:rPr>
        <w:t>如圖</w:t>
      </w:r>
      <w:r w:rsidR="00E75984" w:rsidRPr="00BA4812">
        <w:rPr>
          <w:rFonts w:ascii="Times New Roman" w:eastAsia="標楷體" w:hAnsi="Times New Roman" w:hint="eastAsia"/>
          <w:sz w:val="26"/>
          <w:szCs w:val="26"/>
        </w:rPr>
        <w:t>四</w:t>
      </w:r>
      <w:r w:rsidR="007D7B6A" w:rsidRPr="00BA4812">
        <w:rPr>
          <w:rFonts w:ascii="Times New Roman" w:eastAsia="標楷體" w:hAnsi="Times New Roman"/>
          <w:sz w:val="26"/>
          <w:szCs w:val="26"/>
        </w:rPr>
        <w:t>所示</w:t>
      </w:r>
      <w:r w:rsidR="00A3402B" w:rsidRPr="00BA4812">
        <w:rPr>
          <w:rFonts w:ascii="Times New Roman" w:eastAsia="標楷體" w:hAnsi="Times New Roman"/>
          <w:sz w:val="26"/>
          <w:szCs w:val="26"/>
        </w:rPr>
        <w:t>。</w:t>
      </w:r>
      <w:r w:rsidR="0024252C" w:rsidRPr="00BA4812">
        <w:rPr>
          <w:rFonts w:ascii="Times New Roman" w:eastAsia="標楷體" w:hAnsi="Times New Roman" w:hint="eastAsia"/>
          <w:sz w:val="26"/>
          <w:szCs w:val="26"/>
        </w:rPr>
        <w:t>雖然整體訪視結果，</w:t>
      </w:r>
      <w:r w:rsidR="0024252C" w:rsidRPr="00BA4812">
        <w:rPr>
          <w:rFonts w:ascii="Times New Roman" w:eastAsia="標楷體" w:hAnsi="Times New Roman" w:cs="Times New Roman"/>
          <w:sz w:val="26"/>
          <w:szCs w:val="26"/>
        </w:rPr>
        <w:t>顯示</w:t>
      </w:r>
      <w:r w:rsidR="0024252C" w:rsidRPr="00BA4812">
        <w:rPr>
          <w:rFonts w:ascii="Times New Roman" w:eastAsia="標楷體" w:hAnsi="Times New Roman" w:cs="Times New Roman" w:hint="eastAsia"/>
          <w:sz w:val="26"/>
          <w:szCs w:val="26"/>
        </w:rPr>
        <w:t>被訪視的每一間學校</w:t>
      </w:r>
      <w:r w:rsidR="0024252C" w:rsidRPr="00BA4812">
        <w:rPr>
          <w:rFonts w:ascii="Times New Roman" w:eastAsia="標楷體" w:hAnsi="Times New Roman" w:cs="Times New Roman"/>
          <w:sz w:val="26"/>
          <w:szCs w:val="26"/>
        </w:rPr>
        <w:t>教師</w:t>
      </w:r>
      <w:r w:rsidR="0024252C" w:rsidRPr="00BA4812">
        <w:rPr>
          <w:rFonts w:ascii="Times New Roman" w:eastAsia="標楷體" w:hAnsi="Times New Roman" w:cs="Times New Roman" w:hint="eastAsia"/>
          <w:sz w:val="26"/>
          <w:szCs w:val="26"/>
        </w:rPr>
        <w:t>普遍都</w:t>
      </w:r>
      <w:r w:rsidR="0024252C" w:rsidRPr="00BA4812">
        <w:rPr>
          <w:rFonts w:ascii="Times New Roman" w:eastAsia="標楷體" w:hAnsi="Times New Roman" w:cs="Times New Roman"/>
          <w:sz w:val="26"/>
          <w:szCs w:val="26"/>
        </w:rPr>
        <w:t>有多元評量的概念</w:t>
      </w:r>
      <w:r w:rsidR="0024252C" w:rsidRPr="00BA4812">
        <w:rPr>
          <w:rFonts w:ascii="Times New Roman" w:eastAsia="標楷體" w:hAnsi="Times New Roman" w:cs="Times New Roman" w:hint="eastAsia"/>
          <w:sz w:val="26"/>
          <w:szCs w:val="26"/>
        </w:rPr>
        <w:t>，但是</w:t>
      </w:r>
      <w:r w:rsidR="00A660AA" w:rsidRPr="00BA4812">
        <w:rPr>
          <w:rFonts w:ascii="Times New Roman" w:eastAsia="標楷體" w:hAnsi="Times New Roman" w:cs="Times New Roman"/>
          <w:sz w:val="26"/>
          <w:szCs w:val="26"/>
        </w:rPr>
        <w:t>因多元評量對教學方向和在學習成果的評估上，可以提供相當好的指標，</w:t>
      </w:r>
      <w:r w:rsidR="00B42A89" w:rsidRPr="00BA4812">
        <w:rPr>
          <w:rFonts w:ascii="Times New Roman" w:eastAsia="標楷體" w:hAnsi="Times New Roman" w:cs="Times New Roman" w:hint="eastAsia"/>
          <w:sz w:val="26"/>
          <w:szCs w:val="26"/>
        </w:rPr>
        <w:t>其</w:t>
      </w:r>
      <w:r w:rsidR="00151AD8" w:rsidRPr="00BA4812">
        <w:rPr>
          <w:rFonts w:ascii="Times New Roman" w:eastAsia="標楷體" w:hAnsi="Times New Roman" w:cs="Times New Roman" w:hint="eastAsia"/>
          <w:sz w:val="26"/>
          <w:szCs w:val="26"/>
        </w:rPr>
        <w:t>重要性是不可忽視的。</w:t>
      </w:r>
      <w:r w:rsidR="00A660AA" w:rsidRPr="00BA4812">
        <w:rPr>
          <w:rFonts w:ascii="Times New Roman" w:eastAsia="標楷體" w:hAnsi="Times New Roman" w:cs="Times New Roman" w:hint="eastAsia"/>
          <w:sz w:val="26"/>
          <w:szCs w:val="26"/>
        </w:rPr>
        <w:t>透過參加</w:t>
      </w:r>
      <w:r w:rsidR="00A660AA" w:rsidRPr="00BA4812">
        <w:rPr>
          <w:rFonts w:ascii="Times New Roman" w:eastAsia="標楷體" w:hAnsi="Times New Roman" w:cs="Times New Roman"/>
          <w:color w:val="000000"/>
          <w:sz w:val="26"/>
          <w:szCs w:val="26"/>
        </w:rPr>
        <w:t>多元評量研習</w:t>
      </w:r>
      <w:r w:rsidR="00A660AA" w:rsidRPr="00BA4812">
        <w:rPr>
          <w:rFonts w:ascii="Times New Roman" w:eastAsia="標楷體" w:hAnsi="Times New Roman" w:cs="Times New Roman" w:hint="eastAsia"/>
          <w:color w:val="000000"/>
          <w:sz w:val="26"/>
          <w:szCs w:val="26"/>
        </w:rPr>
        <w:t>，應該</w:t>
      </w:r>
      <w:r w:rsidR="00151AD8" w:rsidRPr="00BA4812">
        <w:rPr>
          <w:rFonts w:ascii="Times New Roman" w:eastAsia="標楷體" w:hAnsi="Times New Roman" w:cs="Times New Roman" w:hint="eastAsia"/>
          <w:color w:val="000000"/>
          <w:sz w:val="26"/>
          <w:szCs w:val="26"/>
        </w:rPr>
        <w:t>可以讓老師們在</w:t>
      </w:r>
      <w:r w:rsidR="00A660AA" w:rsidRPr="00BA4812">
        <w:rPr>
          <w:rFonts w:ascii="Times New Roman" w:eastAsia="標楷體" w:hAnsi="Times New Roman" w:cs="Times New Roman"/>
          <w:sz w:val="26"/>
          <w:szCs w:val="26"/>
        </w:rPr>
        <w:t>操作和策略上</w:t>
      </w:r>
      <w:r w:rsidR="00151AD8" w:rsidRPr="00BA4812">
        <w:rPr>
          <w:rFonts w:ascii="Times New Roman" w:eastAsia="標楷體" w:hAnsi="Times New Roman" w:cs="Times New Roman" w:hint="eastAsia"/>
          <w:sz w:val="26"/>
          <w:szCs w:val="26"/>
        </w:rPr>
        <w:t>能夠更</w:t>
      </w:r>
      <w:r w:rsidR="00A660AA" w:rsidRPr="00BA4812">
        <w:rPr>
          <w:rFonts w:ascii="Times New Roman" w:eastAsia="標楷體" w:hAnsi="Times New Roman" w:cs="Times New Roman" w:hint="eastAsia"/>
          <w:sz w:val="26"/>
          <w:szCs w:val="26"/>
        </w:rPr>
        <w:t>精益求精</w:t>
      </w:r>
      <w:r w:rsidR="00151AD8" w:rsidRPr="00BA4812">
        <w:rPr>
          <w:rFonts w:ascii="Times New Roman" w:eastAsia="標楷體" w:hAnsi="Times New Roman" w:cs="Times New Roman" w:hint="eastAsia"/>
          <w:sz w:val="26"/>
          <w:szCs w:val="26"/>
        </w:rPr>
        <w:t>，並進而</w:t>
      </w:r>
      <w:r w:rsidR="0024252C" w:rsidRPr="00BA4812">
        <w:rPr>
          <w:rFonts w:ascii="Times New Roman" w:eastAsia="標楷體" w:hAnsi="Times New Roman" w:cs="Times New Roman"/>
          <w:sz w:val="26"/>
          <w:szCs w:val="26"/>
        </w:rPr>
        <w:t>能夠建立完整且適合學習情境的多元評量</w:t>
      </w:r>
      <w:r w:rsidR="00151AD8" w:rsidRPr="00BA4812">
        <w:rPr>
          <w:rFonts w:ascii="Times New Roman" w:eastAsia="標楷體" w:hAnsi="Times New Roman" w:cs="Times New Roman" w:hint="eastAsia"/>
          <w:sz w:val="26"/>
          <w:szCs w:val="26"/>
        </w:rPr>
        <w:t>。</w:t>
      </w:r>
      <w:r w:rsidR="00151AD8" w:rsidRPr="00BA4812">
        <w:rPr>
          <w:rFonts w:ascii="標楷體" w:eastAsia="標楷體" w:hAnsi="標楷體" w:hint="eastAsia"/>
          <w:sz w:val="26"/>
          <w:szCs w:val="26"/>
        </w:rPr>
        <w:t>因此</w:t>
      </w:r>
      <w:r w:rsidR="00A660AA" w:rsidRPr="00BA4812">
        <w:rPr>
          <w:rFonts w:ascii="Times New Roman" w:eastAsia="標楷體" w:hAnsi="Times New Roman" w:cs="Times New Roman" w:hint="eastAsia"/>
          <w:color w:val="000000"/>
          <w:sz w:val="26"/>
          <w:szCs w:val="26"/>
        </w:rPr>
        <w:t>，學校仍應鼓勵尚未</w:t>
      </w:r>
      <w:r w:rsidR="00A660AA" w:rsidRPr="00BA4812">
        <w:rPr>
          <w:rFonts w:ascii="Times New Roman" w:eastAsia="標楷體" w:hAnsi="Times New Roman" w:cs="Times New Roman"/>
          <w:color w:val="000000"/>
          <w:sz w:val="26"/>
          <w:szCs w:val="26"/>
        </w:rPr>
        <w:t>完成</w:t>
      </w:r>
      <w:r w:rsidR="00A660AA" w:rsidRPr="00BA4812">
        <w:rPr>
          <w:rFonts w:ascii="Times New Roman" w:eastAsia="標楷體" w:hAnsi="Times New Roman" w:cs="Times New Roman"/>
          <w:color w:val="000000"/>
          <w:sz w:val="26"/>
          <w:szCs w:val="26"/>
        </w:rPr>
        <w:t>6</w:t>
      </w:r>
      <w:r w:rsidR="00A660AA" w:rsidRPr="00BA4812">
        <w:rPr>
          <w:rFonts w:ascii="Times New Roman" w:eastAsia="標楷體" w:hAnsi="Times New Roman" w:cs="Times New Roman"/>
          <w:color w:val="000000"/>
          <w:sz w:val="26"/>
          <w:szCs w:val="26"/>
        </w:rPr>
        <w:t>小時多元評量研習</w:t>
      </w:r>
      <w:r w:rsidR="00A660AA" w:rsidRPr="00BA4812">
        <w:rPr>
          <w:rFonts w:ascii="Times New Roman" w:eastAsia="標楷體" w:hAnsi="Times New Roman" w:cs="Times New Roman" w:hint="eastAsia"/>
          <w:color w:val="000000"/>
          <w:sz w:val="26"/>
          <w:szCs w:val="26"/>
        </w:rPr>
        <w:t>的老師，日後能儘早完成</w:t>
      </w:r>
      <w:r w:rsidR="0024252C" w:rsidRPr="00BA4812">
        <w:rPr>
          <w:rFonts w:ascii="Times New Roman" w:eastAsia="標楷體" w:hAnsi="Times New Roman" w:cs="Times New Roman"/>
          <w:color w:val="000000"/>
          <w:sz w:val="26"/>
          <w:szCs w:val="26"/>
        </w:rPr>
        <w:t>。</w:t>
      </w:r>
    </w:p>
    <w:p w:rsidR="00AD3C66" w:rsidRDefault="00AD3C66" w:rsidP="00AD3C66">
      <w:pPr>
        <w:spacing w:line="360" w:lineRule="auto"/>
        <w:jc w:val="center"/>
        <w:rPr>
          <w:rFonts w:ascii="Times New Roman" w:eastAsia="標楷體" w:hAnsi="Times New Roman" w:cs="Times New Roman"/>
        </w:rPr>
      </w:pPr>
    </w:p>
    <w:p w:rsidR="00AD3C66" w:rsidRDefault="00AD3C66" w:rsidP="00AD3C66">
      <w:pPr>
        <w:spacing w:line="360" w:lineRule="auto"/>
        <w:jc w:val="center"/>
        <w:rPr>
          <w:rFonts w:ascii="Times New Roman" w:eastAsia="標楷體" w:hAnsi="Times New Roman" w:cs="Times New Roman"/>
        </w:rPr>
      </w:pPr>
    </w:p>
    <w:p w:rsidR="00AD3C66" w:rsidRDefault="00AD3C66" w:rsidP="00AD3C66">
      <w:pPr>
        <w:spacing w:line="360" w:lineRule="auto"/>
        <w:jc w:val="center"/>
        <w:rPr>
          <w:rFonts w:ascii="Times New Roman" w:eastAsia="標楷體" w:hAnsi="Times New Roman" w:cs="Times New Roman"/>
        </w:rPr>
      </w:pPr>
    </w:p>
    <w:p w:rsidR="00AD3C66" w:rsidRDefault="00AD3C66" w:rsidP="00AD3C66">
      <w:pPr>
        <w:spacing w:line="360" w:lineRule="auto"/>
        <w:jc w:val="center"/>
        <w:rPr>
          <w:rFonts w:ascii="Times New Roman" w:eastAsia="標楷體" w:hAnsi="Times New Roman" w:cs="Times New Roman"/>
        </w:rPr>
      </w:pPr>
    </w:p>
    <w:p w:rsidR="007A7ED8" w:rsidRPr="00E75984" w:rsidRDefault="00E75984" w:rsidP="00AD3C66">
      <w:pPr>
        <w:spacing w:line="360" w:lineRule="auto"/>
        <w:jc w:val="center"/>
        <w:rPr>
          <w:rFonts w:ascii="Times New Roman" w:eastAsia="標楷體" w:hAnsi="Times New Roman" w:cs="Times New Roman"/>
        </w:rPr>
      </w:pPr>
      <w:r>
        <w:rPr>
          <w:rFonts w:ascii="Times New Roman" w:eastAsia="標楷體" w:hAnsi="Times New Roman" w:cs="Times New Roman" w:hint="eastAsia"/>
        </w:rPr>
        <w:lastRenderedPageBreak/>
        <w:t>圖四</w:t>
      </w:r>
      <w:r w:rsidR="00B42A89">
        <w:rPr>
          <w:rFonts w:ascii="Times New Roman" w:eastAsia="標楷體" w:hAnsi="Times New Roman" w:cs="Times New Roman" w:hint="eastAsia"/>
        </w:rPr>
        <w:t xml:space="preserve">. </w:t>
      </w:r>
      <w:r w:rsidR="00B42A89">
        <w:rPr>
          <w:rFonts w:ascii="Times New Roman" w:eastAsia="標楷體" w:hAnsi="Times New Roman" w:cs="Times New Roman" w:hint="eastAsia"/>
        </w:rPr>
        <w:t>六</w:t>
      </w:r>
      <w:r w:rsidRPr="00E75984">
        <w:rPr>
          <w:rFonts w:ascii="Times New Roman" w:eastAsia="標楷體" w:hAnsi="Times New Roman" w:cs="Times New Roman"/>
        </w:rPr>
        <w:t>小時多元評量研習比例</w:t>
      </w:r>
    </w:p>
    <w:p w:rsidR="00955E17" w:rsidRPr="00943BED" w:rsidRDefault="007D7B6A" w:rsidP="00AD3C66">
      <w:pPr>
        <w:spacing w:line="360" w:lineRule="auto"/>
        <w:jc w:val="center"/>
        <w:rPr>
          <w:rFonts w:ascii="Times New Roman" w:eastAsia="標楷體" w:hAnsi="Times New Roman"/>
          <w:b/>
        </w:rPr>
      </w:pPr>
      <w:r w:rsidRPr="007D7B6A">
        <w:rPr>
          <w:rFonts w:ascii="Times New Roman" w:eastAsia="標楷體" w:hAnsi="Times New Roman"/>
          <w:b/>
          <w:noProof/>
        </w:rPr>
        <w:drawing>
          <wp:inline distT="0" distB="0" distL="0" distR="0">
            <wp:extent cx="5424218" cy="3424687"/>
            <wp:effectExtent l="19050" t="0" r="24082" b="4313"/>
            <wp:docPr id="9"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239B" w:rsidRPr="009A109B" w:rsidRDefault="00BA4812" w:rsidP="00AD3C66">
      <w:pPr>
        <w:spacing w:line="360" w:lineRule="auto"/>
        <w:rPr>
          <w:rFonts w:ascii="Times New Roman" w:eastAsia="標楷體" w:hAnsi="Times New Roman" w:cs="Times New Roman"/>
          <w:b/>
          <w:sz w:val="26"/>
          <w:szCs w:val="26"/>
        </w:rPr>
      </w:pPr>
      <w:r>
        <w:rPr>
          <w:rFonts w:ascii="Times New Roman" w:eastAsia="標楷體" w:hAnsi="Times New Roman" w:cs="Times New Roman" w:hint="eastAsia"/>
          <w:b/>
          <w:sz w:val="26"/>
          <w:szCs w:val="26"/>
        </w:rPr>
        <w:br/>
      </w:r>
      <w:r w:rsidR="008748ED" w:rsidRPr="009A109B">
        <w:rPr>
          <w:rFonts w:ascii="Times New Roman" w:eastAsia="標楷體" w:hAnsi="Times New Roman" w:cs="Times New Roman"/>
          <w:b/>
          <w:sz w:val="26"/>
          <w:szCs w:val="26"/>
        </w:rPr>
        <w:t>（二）</w:t>
      </w:r>
      <w:r w:rsidR="00580E5D" w:rsidRPr="009A109B">
        <w:rPr>
          <w:rFonts w:ascii="Times New Roman" w:eastAsia="標楷體" w:hAnsi="Times New Roman" w:cs="Times New Roman"/>
          <w:b/>
          <w:sz w:val="26"/>
          <w:szCs w:val="26"/>
        </w:rPr>
        <w:t>補救教學</w:t>
      </w:r>
      <w:r w:rsidR="00A67BD9" w:rsidRPr="009A109B">
        <w:rPr>
          <w:rFonts w:ascii="Times New Roman" w:eastAsia="標楷體" w:hAnsi="Times New Roman" w:cs="Times New Roman"/>
          <w:b/>
          <w:sz w:val="26"/>
          <w:szCs w:val="26"/>
        </w:rPr>
        <w:t>及課後活動</w:t>
      </w:r>
    </w:p>
    <w:p w:rsidR="007A7ED8" w:rsidRPr="00BA4812" w:rsidRDefault="007A7ED8" w:rsidP="00AD3C66">
      <w:pPr>
        <w:spacing w:line="360" w:lineRule="auto"/>
        <w:ind w:left="1" w:firstLine="479"/>
        <w:rPr>
          <w:rFonts w:ascii="Times New Roman" w:eastAsia="標楷體" w:hAnsi="Times New Roman" w:cs="Times New Roman"/>
          <w:color w:val="000000"/>
          <w:sz w:val="26"/>
          <w:szCs w:val="26"/>
        </w:rPr>
      </w:pPr>
      <w:r w:rsidRPr="00BA4812">
        <w:rPr>
          <w:rFonts w:ascii="Times New Roman" w:eastAsia="標楷體" w:hAnsi="Times New Roman" w:cs="Times New Roman"/>
          <w:sz w:val="26"/>
          <w:szCs w:val="26"/>
        </w:rPr>
        <w:t>補救教學是近幾年訪視的重點之一，國小英語學習的雙峰現象越來越明顯，各校注重的程度也相對的提高。各校這方面的教學規劃和執行，達到「優」或「良」的等級</w:t>
      </w:r>
      <w:r w:rsidR="005D1CF7" w:rsidRPr="00BA4812">
        <w:rPr>
          <w:rFonts w:ascii="Times New Roman" w:eastAsia="標楷體" w:hAnsi="Times New Roman" w:cs="Times New Roman" w:hint="eastAsia"/>
          <w:sz w:val="26"/>
          <w:szCs w:val="26"/>
        </w:rPr>
        <w:t>82.6</w:t>
      </w:r>
      <w:r w:rsidRPr="00BA4812">
        <w:rPr>
          <w:rFonts w:ascii="Times New Roman" w:eastAsia="標楷體" w:hAnsi="Times New Roman" w:cs="Times New Roman"/>
          <w:sz w:val="26"/>
          <w:szCs w:val="26"/>
        </w:rPr>
        <w:t>%</w:t>
      </w:r>
      <w:r w:rsidR="00543200" w:rsidRPr="00BA4812">
        <w:rPr>
          <w:rFonts w:ascii="Times New Roman" w:eastAsia="標楷體" w:hAnsi="Times New Roman" w:cs="Times New Roman" w:hint="eastAsia"/>
          <w:sz w:val="26"/>
          <w:szCs w:val="26"/>
        </w:rPr>
        <w:t>，平均分數為</w:t>
      </w:r>
      <w:r w:rsidR="00CC7BD1" w:rsidRPr="00BA4812">
        <w:rPr>
          <w:rFonts w:ascii="Times New Roman" w:eastAsia="標楷體" w:hAnsi="Times New Roman" w:cs="Times New Roman"/>
          <w:sz w:val="26"/>
          <w:szCs w:val="26"/>
        </w:rPr>
        <w:t>3</w:t>
      </w:r>
      <w:r w:rsidR="00CC7BD1" w:rsidRPr="00BA4812">
        <w:rPr>
          <w:rFonts w:ascii="Times New Roman" w:eastAsia="標楷體" w:hAnsi="Times New Roman" w:cs="Times New Roman" w:hint="eastAsia"/>
          <w:sz w:val="26"/>
          <w:szCs w:val="26"/>
        </w:rPr>
        <w:t>.3</w:t>
      </w:r>
      <w:r w:rsidRPr="00BA4812">
        <w:rPr>
          <w:rFonts w:ascii="Times New Roman" w:eastAsia="標楷體" w:hAnsi="Times New Roman" w:cs="Times New Roman"/>
          <w:sz w:val="26"/>
          <w:szCs w:val="26"/>
        </w:rPr>
        <w:t>。</w:t>
      </w:r>
      <w:r w:rsidR="00C00618" w:rsidRPr="00BA4812">
        <w:rPr>
          <w:rFonts w:ascii="Times New Roman" w:eastAsia="標楷體" w:hAnsi="Times New Roman" w:cs="Times New Roman" w:hint="eastAsia"/>
          <w:sz w:val="26"/>
          <w:szCs w:val="26"/>
        </w:rPr>
        <w:t>從各校得</w:t>
      </w:r>
      <w:r w:rsidR="005D1CF7" w:rsidRPr="00BA4812">
        <w:rPr>
          <w:rFonts w:ascii="Times New Roman" w:eastAsia="標楷體" w:hAnsi="Times New Roman" w:cs="Times New Roman"/>
          <w:color w:val="000000"/>
          <w:sz w:val="26"/>
          <w:szCs w:val="26"/>
        </w:rPr>
        <w:t>自評表中</w:t>
      </w:r>
      <w:r w:rsidR="00AF7D0C" w:rsidRPr="00BA4812">
        <w:rPr>
          <w:rFonts w:ascii="Times New Roman" w:eastAsia="標楷體" w:hAnsi="Times New Roman" w:cs="Times New Roman" w:hint="eastAsia"/>
          <w:color w:val="000000"/>
          <w:sz w:val="26"/>
          <w:szCs w:val="26"/>
        </w:rPr>
        <w:t>，看出有</w:t>
      </w:r>
      <w:r w:rsidR="001B236D" w:rsidRPr="00BA4812">
        <w:rPr>
          <w:rFonts w:ascii="Times New Roman" w:eastAsia="標楷體" w:hAnsi="Times New Roman" w:cs="Times New Roman" w:hint="eastAsia"/>
          <w:color w:val="000000"/>
          <w:sz w:val="26"/>
          <w:szCs w:val="26"/>
        </w:rPr>
        <w:t>4</w:t>
      </w:r>
      <w:r w:rsidR="00AF7D0C" w:rsidRPr="00BA4812">
        <w:rPr>
          <w:rFonts w:ascii="Times New Roman" w:eastAsia="標楷體" w:hAnsi="Times New Roman" w:cs="Times New Roman" w:hint="eastAsia"/>
          <w:color w:val="000000"/>
          <w:sz w:val="26"/>
          <w:szCs w:val="26"/>
        </w:rPr>
        <w:t>間學校沒有實施補救教學活動，而且</w:t>
      </w:r>
      <w:r w:rsidR="00AF7D0C" w:rsidRPr="00BA4812">
        <w:rPr>
          <w:rFonts w:ascii="Times New Roman" w:eastAsia="標楷體" w:hAnsi="Times New Roman" w:cs="Times New Roman"/>
          <w:sz w:val="26"/>
          <w:szCs w:val="26"/>
        </w:rPr>
        <w:t>24</w:t>
      </w:r>
      <w:r w:rsidR="00AF7D0C" w:rsidRPr="00BA4812">
        <w:rPr>
          <w:rFonts w:ascii="Times New Roman" w:eastAsia="標楷體" w:hAnsi="Times New Roman" w:cs="Times New Roman"/>
          <w:sz w:val="26"/>
          <w:szCs w:val="26"/>
        </w:rPr>
        <w:t>所學校的</w:t>
      </w:r>
      <w:r w:rsidR="005D1CF7" w:rsidRPr="00BA4812">
        <w:rPr>
          <w:rFonts w:ascii="Times New Roman" w:eastAsia="標楷體" w:hAnsi="Times New Roman" w:cs="Times New Roman"/>
          <w:sz w:val="26"/>
          <w:szCs w:val="26"/>
        </w:rPr>
        <w:t>「</w:t>
      </w:r>
      <w:r w:rsidR="005D1CF7" w:rsidRPr="00BA4812">
        <w:rPr>
          <w:rFonts w:ascii="Times New Roman" w:eastAsia="標楷體" w:hAnsi="Times New Roman" w:cs="Times New Roman"/>
          <w:color w:val="000000"/>
          <w:sz w:val="26"/>
          <w:szCs w:val="26"/>
        </w:rPr>
        <w:t>完成</w:t>
      </w:r>
      <w:r w:rsidR="005D1CF7" w:rsidRPr="00BA4812">
        <w:rPr>
          <w:rFonts w:ascii="Times New Roman" w:eastAsia="標楷體" w:hAnsi="Times New Roman" w:cs="Times New Roman" w:hint="eastAsia"/>
          <w:color w:val="000000"/>
          <w:sz w:val="26"/>
          <w:szCs w:val="26"/>
        </w:rPr>
        <w:t>8</w:t>
      </w:r>
      <w:r w:rsidR="005D1CF7" w:rsidRPr="00BA4812">
        <w:rPr>
          <w:rFonts w:ascii="Times New Roman" w:eastAsia="標楷體" w:hAnsi="Times New Roman" w:cs="Times New Roman"/>
          <w:color w:val="000000"/>
          <w:sz w:val="26"/>
          <w:szCs w:val="26"/>
        </w:rPr>
        <w:t>小時補救教學研習比率」</w:t>
      </w:r>
      <w:r w:rsidR="005D1CF7" w:rsidRPr="00BA4812">
        <w:rPr>
          <w:rFonts w:ascii="Times New Roman" w:eastAsia="標楷體" w:hAnsi="Times New Roman" w:cs="Times New Roman"/>
          <w:sz w:val="26"/>
          <w:szCs w:val="26"/>
        </w:rPr>
        <w:t>平均為</w:t>
      </w:r>
      <w:r w:rsidR="005D1CF7" w:rsidRPr="00BA4812">
        <w:rPr>
          <w:rFonts w:ascii="Times New Roman" w:eastAsia="標楷體" w:hAnsi="Times New Roman" w:cs="Times New Roman" w:hint="eastAsia"/>
          <w:sz w:val="26"/>
          <w:szCs w:val="26"/>
        </w:rPr>
        <w:t>79.8</w:t>
      </w:r>
      <w:r w:rsidR="005D1CF7" w:rsidRPr="00BA4812">
        <w:rPr>
          <w:rFonts w:ascii="Times New Roman" w:eastAsia="標楷體" w:hAnsi="Times New Roman" w:cs="Times New Roman"/>
          <w:sz w:val="26"/>
          <w:szCs w:val="26"/>
        </w:rPr>
        <w:t>%</w:t>
      </w:r>
      <w:r w:rsidR="005D1CF7" w:rsidRPr="00BA4812">
        <w:rPr>
          <w:rFonts w:ascii="Times New Roman" w:eastAsia="標楷體" w:hAnsi="Times New Roman" w:cs="Times New Roman"/>
          <w:sz w:val="26"/>
          <w:szCs w:val="26"/>
        </w:rPr>
        <w:t>，表示尚有將近</w:t>
      </w:r>
      <w:r w:rsidR="005D1CF7" w:rsidRPr="00BA4812">
        <w:rPr>
          <w:rFonts w:ascii="Times New Roman" w:eastAsia="標楷體" w:hAnsi="Times New Roman" w:cs="Times New Roman" w:hint="eastAsia"/>
          <w:sz w:val="26"/>
          <w:szCs w:val="26"/>
        </w:rPr>
        <w:t>20%</w:t>
      </w:r>
      <w:r w:rsidR="005D1CF7" w:rsidRPr="00BA4812">
        <w:rPr>
          <w:rFonts w:ascii="Times New Roman" w:eastAsia="標楷體" w:hAnsi="Times New Roman" w:cs="Times New Roman"/>
          <w:sz w:val="26"/>
          <w:szCs w:val="26"/>
        </w:rPr>
        <w:t>的教師未完成這</w:t>
      </w:r>
      <w:r w:rsidR="005D1CF7" w:rsidRPr="00BA4812">
        <w:rPr>
          <w:rFonts w:ascii="Times New Roman" w:eastAsia="標楷體" w:hAnsi="Times New Roman" w:cs="Times New Roman" w:hint="eastAsia"/>
          <w:sz w:val="26"/>
          <w:szCs w:val="26"/>
        </w:rPr>
        <w:t>個</w:t>
      </w:r>
      <w:r w:rsidR="005D1CF7" w:rsidRPr="00BA4812">
        <w:rPr>
          <w:rFonts w:ascii="Times New Roman" w:eastAsia="標楷體" w:hAnsi="Times New Roman" w:cs="Times New Roman"/>
          <w:sz w:val="26"/>
          <w:szCs w:val="26"/>
        </w:rPr>
        <w:t>研習</w:t>
      </w:r>
      <w:r w:rsidR="005D1CF7" w:rsidRPr="00BA4812">
        <w:rPr>
          <w:rFonts w:ascii="Times New Roman" w:eastAsia="標楷體" w:hAnsi="Times New Roman" w:cs="Times New Roman" w:hint="eastAsia"/>
          <w:sz w:val="26"/>
          <w:szCs w:val="26"/>
        </w:rPr>
        <w:t>；</w:t>
      </w:r>
      <w:r w:rsidR="005D1CF7" w:rsidRPr="00BA4812">
        <w:rPr>
          <w:rFonts w:ascii="Times New Roman" w:eastAsia="標楷體" w:hAnsi="Times New Roman"/>
          <w:sz w:val="26"/>
          <w:szCs w:val="26"/>
        </w:rPr>
        <w:t>若以分校來看，</w:t>
      </w:r>
      <w:r w:rsidR="005D1CF7" w:rsidRPr="00BA4812">
        <w:rPr>
          <w:rFonts w:ascii="Times New Roman" w:eastAsia="標楷體" w:hAnsi="Times New Roman" w:hint="eastAsia"/>
          <w:sz w:val="26"/>
          <w:szCs w:val="26"/>
        </w:rPr>
        <w:t>有</w:t>
      </w:r>
      <w:r w:rsidR="005D1CF7" w:rsidRPr="00BA4812">
        <w:rPr>
          <w:rFonts w:ascii="Times New Roman" w:eastAsia="標楷體" w:hAnsi="Times New Roman"/>
          <w:sz w:val="26"/>
          <w:szCs w:val="26"/>
        </w:rPr>
        <w:t>1</w:t>
      </w:r>
      <w:r w:rsidR="006C4A82" w:rsidRPr="00BA4812">
        <w:rPr>
          <w:rFonts w:ascii="Times New Roman" w:eastAsia="標楷體" w:hAnsi="Times New Roman" w:hint="eastAsia"/>
          <w:sz w:val="26"/>
          <w:szCs w:val="26"/>
        </w:rPr>
        <w:t>2</w:t>
      </w:r>
      <w:r w:rsidR="005D1CF7" w:rsidRPr="00BA4812">
        <w:rPr>
          <w:rFonts w:ascii="Times New Roman" w:eastAsia="標楷體" w:hAnsi="Times New Roman" w:hint="eastAsia"/>
          <w:sz w:val="26"/>
          <w:szCs w:val="26"/>
        </w:rPr>
        <w:t>所</w:t>
      </w:r>
      <w:r w:rsidR="005D1CF7" w:rsidRPr="00BA4812">
        <w:rPr>
          <w:rFonts w:ascii="Times New Roman" w:eastAsia="標楷體" w:hAnsi="Times New Roman"/>
          <w:sz w:val="26"/>
          <w:szCs w:val="26"/>
        </w:rPr>
        <w:t>學校</w:t>
      </w:r>
      <w:r w:rsidR="005D1CF7" w:rsidRPr="00BA4812">
        <w:rPr>
          <w:rFonts w:ascii="Times New Roman" w:eastAsia="標楷體" w:hAnsi="Times New Roman" w:hint="eastAsia"/>
          <w:sz w:val="26"/>
          <w:szCs w:val="26"/>
        </w:rPr>
        <w:t>100%</w:t>
      </w:r>
      <w:r w:rsidR="005D1CF7" w:rsidRPr="00BA4812">
        <w:rPr>
          <w:rFonts w:ascii="Times New Roman" w:eastAsia="標楷體" w:hAnsi="Times New Roman" w:hint="eastAsia"/>
          <w:sz w:val="26"/>
          <w:szCs w:val="26"/>
        </w:rPr>
        <w:t>的</w:t>
      </w:r>
      <w:r w:rsidR="005D1CF7" w:rsidRPr="00BA4812">
        <w:rPr>
          <w:rFonts w:ascii="Times New Roman" w:eastAsia="標楷體" w:hAnsi="Times New Roman" w:hint="eastAsia"/>
          <w:bCs/>
          <w:sz w:val="26"/>
          <w:szCs w:val="26"/>
        </w:rPr>
        <w:t>教</w:t>
      </w:r>
      <w:r w:rsidR="005D1CF7" w:rsidRPr="00BA4812">
        <w:rPr>
          <w:rFonts w:ascii="Times New Roman" w:eastAsia="標楷體" w:hAnsi="Times New Roman"/>
          <w:sz w:val="26"/>
          <w:szCs w:val="26"/>
        </w:rPr>
        <w:t>師完成，</w:t>
      </w:r>
      <w:r w:rsidR="006C4A82" w:rsidRPr="00BA4812">
        <w:rPr>
          <w:rFonts w:ascii="Times New Roman" w:eastAsia="標楷體" w:hAnsi="Times New Roman" w:hint="eastAsia"/>
          <w:sz w:val="26"/>
          <w:szCs w:val="26"/>
        </w:rPr>
        <w:t>2</w:t>
      </w:r>
      <w:r w:rsidR="005D1CF7" w:rsidRPr="00BA4812">
        <w:rPr>
          <w:rFonts w:ascii="Times New Roman" w:eastAsia="標楷體" w:hAnsi="Times New Roman"/>
          <w:sz w:val="26"/>
          <w:szCs w:val="26"/>
        </w:rPr>
        <w:t>所學校</w:t>
      </w:r>
      <w:r w:rsidR="005D1CF7" w:rsidRPr="00BA4812">
        <w:rPr>
          <w:rFonts w:ascii="Times New Roman" w:eastAsia="標楷體" w:hAnsi="Times New Roman" w:hint="eastAsia"/>
          <w:sz w:val="26"/>
          <w:szCs w:val="26"/>
        </w:rPr>
        <w:t>80%-99%</w:t>
      </w:r>
      <w:r w:rsidR="005D1CF7" w:rsidRPr="00BA4812">
        <w:rPr>
          <w:rFonts w:ascii="Times New Roman" w:eastAsia="標楷體" w:hAnsi="Times New Roman" w:hint="eastAsia"/>
          <w:sz w:val="26"/>
          <w:szCs w:val="26"/>
        </w:rPr>
        <w:t>的</w:t>
      </w:r>
      <w:r w:rsidR="005D1CF7" w:rsidRPr="00BA4812">
        <w:rPr>
          <w:rFonts w:ascii="Times New Roman" w:eastAsia="標楷體" w:hAnsi="Times New Roman" w:hint="eastAsia"/>
          <w:bCs/>
          <w:sz w:val="26"/>
          <w:szCs w:val="26"/>
        </w:rPr>
        <w:t>教</w:t>
      </w:r>
      <w:r w:rsidR="005D1CF7" w:rsidRPr="00BA4812">
        <w:rPr>
          <w:rFonts w:ascii="Times New Roman" w:eastAsia="標楷體" w:hAnsi="Times New Roman"/>
          <w:sz w:val="26"/>
          <w:szCs w:val="26"/>
        </w:rPr>
        <w:t>師完成，</w:t>
      </w:r>
      <w:r w:rsidR="006C4A82" w:rsidRPr="00BA4812">
        <w:rPr>
          <w:rFonts w:ascii="Times New Roman" w:eastAsia="標楷體" w:hAnsi="Times New Roman" w:hint="eastAsia"/>
          <w:sz w:val="26"/>
          <w:szCs w:val="26"/>
        </w:rPr>
        <w:t>6</w:t>
      </w:r>
      <w:r w:rsidR="005D1CF7" w:rsidRPr="00BA4812">
        <w:rPr>
          <w:rFonts w:ascii="Times New Roman" w:eastAsia="標楷體" w:hAnsi="Times New Roman"/>
          <w:sz w:val="26"/>
          <w:szCs w:val="26"/>
        </w:rPr>
        <w:t>所學校</w:t>
      </w:r>
      <w:r w:rsidR="005D1CF7" w:rsidRPr="00BA4812">
        <w:rPr>
          <w:rFonts w:ascii="Times New Roman" w:eastAsia="標楷體" w:hAnsi="Times New Roman" w:hint="eastAsia"/>
          <w:sz w:val="26"/>
          <w:szCs w:val="26"/>
        </w:rPr>
        <w:t>60%-79%</w:t>
      </w:r>
      <w:r w:rsidR="005D1CF7" w:rsidRPr="00BA4812">
        <w:rPr>
          <w:rFonts w:ascii="Times New Roman" w:eastAsia="標楷體" w:hAnsi="Times New Roman" w:hint="eastAsia"/>
          <w:sz w:val="26"/>
          <w:szCs w:val="26"/>
        </w:rPr>
        <w:t>的</w:t>
      </w:r>
      <w:r w:rsidR="005D1CF7" w:rsidRPr="00BA4812">
        <w:rPr>
          <w:rFonts w:ascii="Times New Roman" w:eastAsia="標楷體" w:hAnsi="Times New Roman" w:hint="eastAsia"/>
          <w:bCs/>
          <w:sz w:val="26"/>
          <w:szCs w:val="26"/>
        </w:rPr>
        <w:t>教</w:t>
      </w:r>
      <w:r w:rsidR="005D1CF7" w:rsidRPr="00BA4812">
        <w:rPr>
          <w:rFonts w:ascii="Times New Roman" w:eastAsia="標楷體" w:hAnsi="Times New Roman"/>
          <w:sz w:val="26"/>
          <w:szCs w:val="26"/>
        </w:rPr>
        <w:t>師完成，</w:t>
      </w:r>
      <w:r w:rsidR="005D1CF7" w:rsidRPr="00BA4812">
        <w:rPr>
          <w:rFonts w:ascii="Times New Roman" w:eastAsia="標楷體" w:hAnsi="Times New Roman" w:hint="eastAsia"/>
          <w:sz w:val="26"/>
          <w:szCs w:val="26"/>
        </w:rPr>
        <w:t>2</w:t>
      </w:r>
      <w:r w:rsidR="005D1CF7" w:rsidRPr="00BA4812">
        <w:rPr>
          <w:rFonts w:ascii="Times New Roman" w:eastAsia="標楷體" w:hAnsi="Times New Roman" w:hint="eastAsia"/>
          <w:sz w:val="26"/>
          <w:szCs w:val="26"/>
        </w:rPr>
        <w:t>所學校只有</w:t>
      </w:r>
      <w:r w:rsidR="005D1CF7" w:rsidRPr="00BA4812">
        <w:rPr>
          <w:rFonts w:ascii="Times New Roman" w:eastAsia="標楷體" w:hAnsi="Times New Roman" w:hint="eastAsia"/>
          <w:sz w:val="26"/>
          <w:szCs w:val="26"/>
        </w:rPr>
        <w:t>50%</w:t>
      </w:r>
      <w:r w:rsidR="005D1CF7" w:rsidRPr="00BA4812">
        <w:rPr>
          <w:rFonts w:ascii="Times New Roman" w:eastAsia="標楷體" w:hAnsi="Times New Roman" w:hint="eastAsia"/>
          <w:sz w:val="26"/>
          <w:szCs w:val="26"/>
        </w:rPr>
        <w:t>的老師完成，</w:t>
      </w:r>
      <w:r w:rsidR="005D1CF7" w:rsidRPr="00BA4812">
        <w:rPr>
          <w:rFonts w:ascii="Times New Roman" w:eastAsia="標楷體" w:hAnsi="Times New Roman" w:hint="eastAsia"/>
          <w:sz w:val="26"/>
          <w:szCs w:val="26"/>
        </w:rPr>
        <w:t>1</w:t>
      </w:r>
      <w:r w:rsidR="005D1CF7" w:rsidRPr="00BA4812">
        <w:rPr>
          <w:rFonts w:ascii="Times New Roman" w:eastAsia="標楷體" w:hAnsi="Times New Roman" w:hint="eastAsia"/>
          <w:sz w:val="26"/>
          <w:szCs w:val="26"/>
        </w:rPr>
        <w:t>所學校只有</w:t>
      </w:r>
      <w:r w:rsidR="005D1CF7" w:rsidRPr="00BA4812">
        <w:rPr>
          <w:rFonts w:ascii="Times New Roman" w:eastAsia="標楷體" w:hAnsi="Times New Roman" w:hint="eastAsia"/>
          <w:sz w:val="26"/>
          <w:szCs w:val="26"/>
        </w:rPr>
        <w:t>33%</w:t>
      </w:r>
      <w:r w:rsidR="005D1CF7" w:rsidRPr="00BA4812">
        <w:rPr>
          <w:rFonts w:ascii="Times New Roman" w:eastAsia="標楷體" w:hAnsi="Times New Roman" w:hint="eastAsia"/>
          <w:sz w:val="26"/>
          <w:szCs w:val="26"/>
        </w:rPr>
        <w:t>的老師完成，另有</w:t>
      </w:r>
      <w:r w:rsidR="006C4A82" w:rsidRPr="00BA4812">
        <w:rPr>
          <w:rFonts w:ascii="Times New Roman" w:eastAsia="標楷體" w:hAnsi="Times New Roman" w:hint="eastAsia"/>
          <w:sz w:val="26"/>
          <w:szCs w:val="26"/>
        </w:rPr>
        <w:t>1</w:t>
      </w:r>
      <w:r w:rsidR="005D1CF7" w:rsidRPr="00BA4812">
        <w:rPr>
          <w:rFonts w:ascii="Times New Roman" w:eastAsia="標楷體" w:hAnsi="Times New Roman"/>
          <w:sz w:val="26"/>
          <w:szCs w:val="26"/>
        </w:rPr>
        <w:t>所學校</w:t>
      </w:r>
      <w:r w:rsidR="005D1CF7" w:rsidRPr="00BA4812">
        <w:rPr>
          <w:rFonts w:ascii="Times New Roman" w:eastAsia="標楷體" w:hAnsi="Times New Roman" w:hint="eastAsia"/>
          <w:sz w:val="26"/>
          <w:szCs w:val="26"/>
        </w:rPr>
        <w:t>完全沒有</w:t>
      </w:r>
      <w:r w:rsidR="005D1CF7" w:rsidRPr="00BA4812">
        <w:rPr>
          <w:rFonts w:ascii="Times New Roman" w:eastAsia="標楷體" w:hAnsi="Times New Roman" w:hint="eastAsia"/>
          <w:bCs/>
          <w:sz w:val="26"/>
          <w:szCs w:val="26"/>
        </w:rPr>
        <w:t>教</w:t>
      </w:r>
      <w:r w:rsidR="005D1CF7" w:rsidRPr="00BA4812">
        <w:rPr>
          <w:rFonts w:ascii="Times New Roman" w:eastAsia="標楷體" w:hAnsi="Times New Roman"/>
          <w:sz w:val="26"/>
          <w:szCs w:val="26"/>
        </w:rPr>
        <w:t>師完成</w:t>
      </w:r>
      <w:r w:rsidR="006C4A82" w:rsidRPr="00BA4812">
        <w:rPr>
          <w:rFonts w:ascii="Times New Roman" w:eastAsia="標楷體" w:hAnsi="Times New Roman" w:hint="eastAsia"/>
          <w:sz w:val="26"/>
          <w:szCs w:val="26"/>
        </w:rPr>
        <w:t>8</w:t>
      </w:r>
      <w:r w:rsidR="005D1CF7" w:rsidRPr="00BA4812">
        <w:rPr>
          <w:rFonts w:ascii="Times New Roman" w:eastAsia="標楷體" w:hAnsi="Times New Roman" w:cs="Times New Roman"/>
          <w:color w:val="000000"/>
          <w:sz w:val="26"/>
          <w:szCs w:val="26"/>
        </w:rPr>
        <w:t>小時</w:t>
      </w:r>
      <w:r w:rsidR="006C4A82" w:rsidRPr="00BA4812">
        <w:rPr>
          <w:rFonts w:ascii="Times New Roman" w:eastAsia="標楷體" w:hAnsi="Times New Roman" w:cs="Times New Roman"/>
          <w:color w:val="000000"/>
          <w:sz w:val="26"/>
          <w:szCs w:val="26"/>
        </w:rPr>
        <w:t>補救</w:t>
      </w:r>
      <w:r w:rsidR="006C4A82" w:rsidRPr="00BA4812">
        <w:rPr>
          <w:rFonts w:ascii="Times New Roman" w:eastAsia="標楷體" w:hAnsi="Times New Roman" w:cs="Times New Roman"/>
          <w:bCs/>
          <w:sz w:val="26"/>
          <w:szCs w:val="26"/>
        </w:rPr>
        <w:t>教學</w:t>
      </w:r>
      <w:r w:rsidR="005D1CF7" w:rsidRPr="00BA4812">
        <w:rPr>
          <w:rFonts w:ascii="Times New Roman" w:eastAsia="標楷體" w:hAnsi="Times New Roman" w:cs="Times New Roman"/>
          <w:color w:val="000000"/>
          <w:sz w:val="26"/>
          <w:szCs w:val="26"/>
        </w:rPr>
        <w:t>研習</w:t>
      </w:r>
      <w:r w:rsidR="005D1CF7" w:rsidRPr="00BA4812">
        <w:rPr>
          <w:rFonts w:ascii="Times New Roman" w:eastAsia="標楷體" w:hAnsi="Times New Roman"/>
          <w:sz w:val="26"/>
          <w:szCs w:val="26"/>
        </w:rPr>
        <w:t>，如圖</w:t>
      </w:r>
      <w:r w:rsidR="00E75984" w:rsidRPr="00BA4812">
        <w:rPr>
          <w:rFonts w:ascii="Times New Roman" w:eastAsia="標楷體" w:hAnsi="Times New Roman" w:hint="eastAsia"/>
          <w:sz w:val="26"/>
          <w:szCs w:val="26"/>
        </w:rPr>
        <w:t>五</w:t>
      </w:r>
      <w:r w:rsidR="005D1CF7" w:rsidRPr="00BA4812">
        <w:rPr>
          <w:rFonts w:ascii="Times New Roman" w:eastAsia="標楷體" w:hAnsi="Times New Roman"/>
          <w:sz w:val="26"/>
          <w:szCs w:val="26"/>
        </w:rPr>
        <w:t>所示</w:t>
      </w:r>
      <w:r w:rsidR="00E709B6" w:rsidRPr="00BA4812">
        <w:rPr>
          <w:rFonts w:ascii="Times New Roman" w:eastAsia="標楷體" w:hAnsi="Times New Roman" w:hint="eastAsia"/>
          <w:sz w:val="26"/>
          <w:szCs w:val="26"/>
        </w:rPr>
        <w:t>，</w:t>
      </w:r>
      <w:r w:rsidR="00AF7D0C" w:rsidRPr="00BA4812">
        <w:rPr>
          <w:rFonts w:ascii="Times New Roman" w:eastAsia="標楷體" w:hAnsi="Times New Roman" w:cs="Times New Roman" w:hint="eastAsia"/>
          <w:sz w:val="26"/>
          <w:szCs w:val="26"/>
        </w:rPr>
        <w:t>因此</w:t>
      </w:r>
      <w:r w:rsidR="00AF7D0C" w:rsidRPr="00BA4812">
        <w:rPr>
          <w:rFonts w:ascii="Times New Roman" w:eastAsia="標楷體" w:hAnsi="Times New Roman" w:cs="Times New Roman" w:hint="eastAsia"/>
          <w:color w:val="000000"/>
          <w:sz w:val="26"/>
          <w:szCs w:val="26"/>
        </w:rPr>
        <w:t>，學校仍應鼓勵尚未</w:t>
      </w:r>
      <w:r w:rsidR="00AF7D0C" w:rsidRPr="00BA4812">
        <w:rPr>
          <w:rFonts w:ascii="Times New Roman" w:eastAsia="標楷體" w:hAnsi="Times New Roman" w:cs="Times New Roman"/>
          <w:color w:val="000000"/>
          <w:sz w:val="26"/>
          <w:szCs w:val="26"/>
        </w:rPr>
        <w:t>完成</w:t>
      </w:r>
      <w:r w:rsidR="00E709B6" w:rsidRPr="00BA4812">
        <w:rPr>
          <w:rFonts w:ascii="Times New Roman" w:eastAsia="標楷體" w:hAnsi="Times New Roman" w:cs="Times New Roman" w:hint="eastAsia"/>
          <w:color w:val="000000"/>
          <w:sz w:val="26"/>
          <w:szCs w:val="26"/>
        </w:rPr>
        <w:t>8</w:t>
      </w:r>
      <w:r w:rsidR="00AF7D0C" w:rsidRPr="00BA4812">
        <w:rPr>
          <w:rFonts w:ascii="Times New Roman" w:eastAsia="標楷體" w:hAnsi="Times New Roman" w:cs="Times New Roman"/>
          <w:color w:val="000000"/>
          <w:sz w:val="26"/>
          <w:szCs w:val="26"/>
        </w:rPr>
        <w:t>小時</w:t>
      </w:r>
      <w:r w:rsidR="00E709B6" w:rsidRPr="00BA4812">
        <w:rPr>
          <w:rFonts w:ascii="Times New Roman" w:eastAsia="標楷體" w:hAnsi="Times New Roman" w:cs="Times New Roman" w:hint="eastAsia"/>
          <w:color w:val="000000"/>
          <w:sz w:val="26"/>
          <w:szCs w:val="26"/>
        </w:rPr>
        <w:t>補救教學</w:t>
      </w:r>
      <w:r w:rsidR="00AF7D0C" w:rsidRPr="00BA4812">
        <w:rPr>
          <w:rFonts w:ascii="Times New Roman" w:eastAsia="標楷體" w:hAnsi="Times New Roman" w:cs="Times New Roman"/>
          <w:color w:val="000000"/>
          <w:sz w:val="26"/>
          <w:szCs w:val="26"/>
        </w:rPr>
        <w:t>研習</w:t>
      </w:r>
      <w:r w:rsidR="00AF7D0C" w:rsidRPr="00BA4812">
        <w:rPr>
          <w:rFonts w:ascii="Times New Roman" w:eastAsia="標楷體" w:hAnsi="Times New Roman" w:cs="Times New Roman" w:hint="eastAsia"/>
          <w:color w:val="000000"/>
          <w:sz w:val="26"/>
          <w:szCs w:val="26"/>
        </w:rPr>
        <w:t>的老師，日後能儘早完成</w:t>
      </w:r>
      <w:r w:rsidR="00AF7D0C" w:rsidRPr="00BA4812">
        <w:rPr>
          <w:rFonts w:ascii="Times New Roman" w:eastAsia="標楷體" w:hAnsi="Times New Roman" w:cs="Times New Roman"/>
          <w:color w:val="000000"/>
          <w:sz w:val="26"/>
          <w:szCs w:val="26"/>
        </w:rPr>
        <w:t>。</w:t>
      </w:r>
    </w:p>
    <w:p w:rsidR="00A71416" w:rsidRDefault="00A71416" w:rsidP="00AD3C66">
      <w:pPr>
        <w:spacing w:line="360" w:lineRule="auto"/>
        <w:ind w:left="1"/>
        <w:rPr>
          <w:rFonts w:ascii="Times New Roman" w:eastAsia="標楷體" w:hAnsi="Times New Roman" w:cs="Times New Roman"/>
          <w:color w:val="000000"/>
        </w:rPr>
      </w:pPr>
    </w:p>
    <w:p w:rsidR="00A71416" w:rsidRDefault="006C00CD" w:rsidP="00AD3C66">
      <w:pPr>
        <w:spacing w:line="360" w:lineRule="auto"/>
        <w:ind w:left="1"/>
        <w:jc w:val="center"/>
        <w:rPr>
          <w:rFonts w:ascii="Times New Roman" w:eastAsia="標楷體" w:hAnsi="Times New Roman" w:cs="Times New Roman"/>
          <w:color w:val="000000"/>
        </w:rPr>
      </w:pPr>
      <w:r w:rsidRPr="006C00CD">
        <w:rPr>
          <w:rFonts w:ascii="Times New Roman" w:eastAsia="標楷體" w:hAnsi="Times New Roman" w:cs="Times New Roman"/>
          <w:noProof/>
          <w:color w:val="000000"/>
        </w:rPr>
        <w:lastRenderedPageBreak/>
        <w:drawing>
          <wp:inline distT="0" distB="0" distL="0" distR="0">
            <wp:extent cx="5274310" cy="3817770"/>
            <wp:effectExtent l="19050" t="0" r="21590" b="0"/>
            <wp:docPr id="10"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C00CD" w:rsidRDefault="00E75984" w:rsidP="00AD3C66">
      <w:pPr>
        <w:spacing w:line="360" w:lineRule="auto"/>
        <w:ind w:left="1" w:firstLine="479"/>
        <w:jc w:val="center"/>
        <w:rPr>
          <w:rFonts w:ascii="Times New Roman" w:eastAsia="標楷體" w:hAnsi="Times New Roman" w:cs="Times New Roman"/>
        </w:rPr>
      </w:pPr>
      <w:r>
        <w:rPr>
          <w:rFonts w:ascii="Times New Roman" w:eastAsia="標楷體" w:hAnsi="Times New Roman" w:cs="Times New Roman" w:hint="eastAsia"/>
        </w:rPr>
        <w:t>圖五</w:t>
      </w:r>
      <w:r>
        <w:rPr>
          <w:rFonts w:ascii="Times New Roman" w:eastAsia="標楷體" w:hAnsi="Times New Roman" w:cs="Times New Roman" w:hint="eastAsia"/>
        </w:rPr>
        <w:t>.</w:t>
      </w:r>
      <w:r w:rsidR="00B42A89">
        <w:rPr>
          <w:rFonts w:ascii="Times New Roman" w:eastAsia="標楷體" w:hAnsi="Times New Roman" w:cs="Times New Roman" w:hint="eastAsia"/>
        </w:rPr>
        <w:t xml:space="preserve"> </w:t>
      </w:r>
      <w:r>
        <w:rPr>
          <w:rFonts w:ascii="Times New Roman" w:eastAsia="標楷體" w:hAnsi="Times New Roman" w:cs="Times New Roman" w:hint="eastAsia"/>
        </w:rPr>
        <w:t>八小時補救教學研習</w:t>
      </w:r>
    </w:p>
    <w:p w:rsidR="00E75984" w:rsidRDefault="00E75984" w:rsidP="00AD3C66">
      <w:pPr>
        <w:spacing w:line="360" w:lineRule="auto"/>
        <w:ind w:left="1" w:firstLine="479"/>
        <w:jc w:val="center"/>
        <w:rPr>
          <w:rFonts w:ascii="Times New Roman" w:eastAsia="標楷體" w:hAnsi="Times New Roman" w:cs="Times New Roman"/>
        </w:rPr>
      </w:pPr>
    </w:p>
    <w:p w:rsidR="007A7ED8" w:rsidRPr="00BA4812" w:rsidRDefault="00E94425" w:rsidP="00AD3C66">
      <w:pPr>
        <w:spacing w:line="360" w:lineRule="auto"/>
        <w:ind w:left="1" w:firstLine="479"/>
        <w:rPr>
          <w:rFonts w:ascii="Times New Roman" w:eastAsia="標楷體" w:hAnsi="Times New Roman" w:cs="Times New Roman"/>
          <w:color w:val="00B0F0"/>
          <w:sz w:val="26"/>
          <w:szCs w:val="26"/>
        </w:rPr>
      </w:pPr>
      <w:r>
        <w:rPr>
          <w:rFonts w:ascii="Times New Roman" w:eastAsia="標楷體" w:hAnsi="Times New Roman" w:cs="Times New Roman" w:hint="eastAsia"/>
          <w:sz w:val="26"/>
          <w:szCs w:val="26"/>
        </w:rPr>
        <w:br/>
      </w:r>
      <w:r>
        <w:rPr>
          <w:rFonts w:ascii="Times New Roman" w:eastAsia="標楷體" w:hAnsi="Times New Roman" w:cs="Times New Roman" w:hint="eastAsia"/>
          <w:sz w:val="26"/>
          <w:szCs w:val="26"/>
        </w:rPr>
        <w:br/>
        <w:t xml:space="preserve">    </w:t>
      </w:r>
      <w:r w:rsidR="00ED1F13" w:rsidRPr="00BA4812">
        <w:rPr>
          <w:rFonts w:ascii="Times New Roman" w:eastAsia="標楷體" w:hAnsi="Times New Roman" w:cs="Times New Roman"/>
          <w:sz w:val="26"/>
          <w:szCs w:val="26"/>
        </w:rPr>
        <w:t>首先，</w:t>
      </w:r>
      <w:r w:rsidR="00CC7BD1" w:rsidRPr="00BA4812">
        <w:rPr>
          <w:rFonts w:ascii="Times New Roman" w:eastAsia="標楷體" w:hAnsi="Times New Roman" w:cs="Times New Roman" w:hint="eastAsia"/>
          <w:sz w:val="26"/>
          <w:szCs w:val="26"/>
        </w:rPr>
        <w:t>補救教學的</w:t>
      </w:r>
      <w:r w:rsidR="00ED1F13" w:rsidRPr="00BA4812">
        <w:rPr>
          <w:rFonts w:ascii="Times New Roman" w:eastAsia="標楷體" w:hAnsi="Times New Roman" w:cs="Times New Roman"/>
          <w:sz w:val="26"/>
          <w:szCs w:val="26"/>
        </w:rPr>
        <w:t>師資多在</w:t>
      </w:r>
      <w:r w:rsidR="00ED1F13" w:rsidRPr="00BA4812">
        <w:rPr>
          <w:rFonts w:ascii="Times New Roman" w:eastAsia="標楷體" w:hAnsi="Times New Roman" w:cs="Times New Roman"/>
          <w:bCs/>
          <w:sz w:val="26"/>
          <w:szCs w:val="26"/>
        </w:rPr>
        <w:t>水準</w:t>
      </w:r>
      <w:r w:rsidR="00ED1F13" w:rsidRPr="00BA4812">
        <w:rPr>
          <w:rFonts w:ascii="Times New Roman" w:eastAsia="標楷體" w:hAnsi="Times New Roman" w:cs="Times New Roman"/>
          <w:sz w:val="26"/>
          <w:szCs w:val="26"/>
        </w:rPr>
        <w:t>以上，有</w:t>
      </w:r>
      <w:r w:rsidR="00CC7BD1" w:rsidRPr="00BA4812">
        <w:rPr>
          <w:rFonts w:ascii="Times New Roman" w:eastAsia="標楷體" w:hAnsi="Times New Roman" w:cs="Times New Roman" w:hint="eastAsia"/>
          <w:sz w:val="26"/>
          <w:szCs w:val="26"/>
        </w:rPr>
        <w:t>多達</w:t>
      </w:r>
      <w:r w:rsidR="00ED1F13" w:rsidRPr="00BA4812">
        <w:rPr>
          <w:rFonts w:ascii="Times New Roman" w:eastAsia="標楷體" w:hAnsi="Times New Roman" w:cs="Times New Roman"/>
          <w:sz w:val="26"/>
          <w:szCs w:val="26"/>
        </w:rPr>
        <w:t>1</w:t>
      </w:r>
      <w:r w:rsidR="001B236D" w:rsidRPr="00BA4812">
        <w:rPr>
          <w:rFonts w:ascii="Times New Roman" w:eastAsia="標楷體" w:hAnsi="Times New Roman" w:cs="Times New Roman" w:hint="eastAsia"/>
          <w:sz w:val="26"/>
          <w:szCs w:val="26"/>
        </w:rPr>
        <w:t>1</w:t>
      </w:r>
      <w:r w:rsidR="00ED1F13" w:rsidRPr="00BA4812">
        <w:rPr>
          <w:rFonts w:ascii="Times New Roman" w:eastAsia="標楷體" w:hAnsi="Times New Roman" w:cs="Times New Roman"/>
          <w:sz w:val="26"/>
          <w:szCs w:val="26"/>
        </w:rPr>
        <w:t>所由校內教師擔任，</w:t>
      </w:r>
      <w:r w:rsidR="001B236D" w:rsidRPr="00BA4812">
        <w:rPr>
          <w:rFonts w:ascii="Times New Roman" w:eastAsia="標楷體" w:hAnsi="Times New Roman" w:cs="Times New Roman" w:hint="eastAsia"/>
          <w:sz w:val="26"/>
          <w:szCs w:val="26"/>
        </w:rPr>
        <w:t>3</w:t>
      </w:r>
      <w:r w:rsidR="00ED1F13" w:rsidRPr="00BA4812">
        <w:rPr>
          <w:rFonts w:ascii="Times New Roman" w:eastAsia="標楷體" w:hAnsi="Times New Roman" w:cs="Times New Roman"/>
          <w:color w:val="000000"/>
          <w:sz w:val="26"/>
          <w:szCs w:val="26"/>
        </w:rPr>
        <w:t>所教師由校外老師，</w:t>
      </w:r>
      <w:r w:rsidR="00ED1F13" w:rsidRPr="00BA4812">
        <w:rPr>
          <w:rFonts w:ascii="Times New Roman" w:eastAsia="標楷體" w:hAnsi="Times New Roman"/>
          <w:sz w:val="26"/>
          <w:szCs w:val="26"/>
        </w:rPr>
        <w:t>另外</w:t>
      </w:r>
      <w:r w:rsidR="001B236D" w:rsidRPr="00BA4812">
        <w:rPr>
          <w:rFonts w:ascii="Times New Roman" w:eastAsia="標楷體" w:hAnsi="Times New Roman" w:cs="Times New Roman" w:hint="eastAsia"/>
          <w:color w:val="000000"/>
          <w:sz w:val="26"/>
          <w:szCs w:val="26"/>
        </w:rPr>
        <w:t>6</w:t>
      </w:r>
      <w:r w:rsidR="00ED1F13" w:rsidRPr="00BA4812">
        <w:rPr>
          <w:rFonts w:ascii="Times New Roman" w:eastAsia="標楷體" w:hAnsi="Times New Roman" w:cs="Times New Roman"/>
          <w:color w:val="000000"/>
          <w:sz w:val="26"/>
          <w:szCs w:val="26"/>
        </w:rPr>
        <w:t>所校內校外老師都有。</w:t>
      </w:r>
      <w:r w:rsidR="00E709B6" w:rsidRPr="00BA4812">
        <w:rPr>
          <w:rFonts w:ascii="Times New Roman" w:eastAsia="標楷體" w:hAnsi="Times New Roman" w:cs="Times New Roman" w:hint="eastAsia"/>
          <w:sz w:val="26"/>
          <w:szCs w:val="26"/>
        </w:rPr>
        <w:t>在補救</w:t>
      </w:r>
      <w:r w:rsidR="007A7ED8" w:rsidRPr="00BA4812">
        <w:rPr>
          <w:rFonts w:ascii="Times New Roman" w:eastAsia="標楷體" w:hAnsi="Times New Roman" w:cs="Times New Roman"/>
          <w:sz w:val="26"/>
          <w:szCs w:val="26"/>
        </w:rPr>
        <w:t>教材方面，為符合學習需求，多使用其他教材或自編教材。</w:t>
      </w:r>
      <w:r w:rsidR="00E029CE" w:rsidRPr="00BA4812">
        <w:rPr>
          <w:rFonts w:ascii="Times New Roman" w:eastAsia="標楷體" w:hAnsi="Times New Roman" w:cs="Times New Roman" w:hint="eastAsia"/>
          <w:sz w:val="26"/>
          <w:szCs w:val="26"/>
        </w:rPr>
        <w:t>且值得一提的是，今年</w:t>
      </w:r>
      <w:r w:rsidR="00E029CE" w:rsidRPr="00BA4812">
        <w:rPr>
          <w:rFonts w:ascii="Times New Roman" w:eastAsia="標楷體" w:hAnsi="Times New Roman" w:cs="Times New Roman" w:hint="eastAsia"/>
          <w:sz w:val="26"/>
          <w:szCs w:val="26"/>
        </w:rPr>
        <w:t>24</w:t>
      </w:r>
      <w:r w:rsidR="00E029CE" w:rsidRPr="00BA4812">
        <w:rPr>
          <w:rFonts w:ascii="Times New Roman" w:eastAsia="標楷體" w:hAnsi="Times New Roman" w:cs="Times New Roman" w:hint="eastAsia"/>
          <w:sz w:val="26"/>
          <w:szCs w:val="26"/>
        </w:rPr>
        <w:t>間學校的自評報告中，有多達</w:t>
      </w:r>
      <w:r w:rsidR="00E029CE" w:rsidRPr="00BA4812">
        <w:rPr>
          <w:rFonts w:ascii="Times New Roman" w:eastAsia="標楷體" w:hAnsi="Times New Roman" w:cs="Times New Roman" w:hint="eastAsia"/>
          <w:sz w:val="26"/>
          <w:szCs w:val="26"/>
        </w:rPr>
        <w:t>8</w:t>
      </w:r>
      <w:r w:rsidR="00E029CE" w:rsidRPr="00BA4812">
        <w:rPr>
          <w:rFonts w:ascii="Times New Roman" w:eastAsia="標楷體" w:hAnsi="Times New Roman" w:cs="Times New Roman" w:hint="eastAsia"/>
          <w:sz w:val="26"/>
          <w:szCs w:val="26"/>
        </w:rPr>
        <w:t>間學校表示，他們補救教學的學生對象從低年級就開始，及早對英語學習落後的學生補強，應該是能達到更好的</w:t>
      </w:r>
      <w:r w:rsidR="00684EDE" w:rsidRPr="00BA4812">
        <w:rPr>
          <w:rFonts w:ascii="Times New Roman" w:eastAsia="標楷體" w:hAnsi="Times New Roman" w:cs="Times New Roman" w:hint="eastAsia"/>
          <w:sz w:val="26"/>
          <w:szCs w:val="26"/>
        </w:rPr>
        <w:t>學習</w:t>
      </w:r>
      <w:r w:rsidR="00E029CE" w:rsidRPr="00BA4812">
        <w:rPr>
          <w:rFonts w:ascii="Times New Roman" w:eastAsia="標楷體" w:hAnsi="Times New Roman" w:cs="Times New Roman" w:hint="eastAsia"/>
          <w:sz w:val="26"/>
          <w:szCs w:val="26"/>
        </w:rPr>
        <w:t>效果。補救教學的</w:t>
      </w:r>
      <w:r w:rsidR="007A7ED8" w:rsidRPr="00BA4812">
        <w:rPr>
          <w:rFonts w:ascii="Times New Roman" w:eastAsia="標楷體" w:hAnsi="Times New Roman" w:cs="Times New Roman"/>
          <w:sz w:val="26"/>
          <w:szCs w:val="26"/>
        </w:rPr>
        <w:t>學習成效上，整體進步情行良好，</w:t>
      </w:r>
      <w:r w:rsidR="007A7ED8" w:rsidRPr="00BA4812">
        <w:rPr>
          <w:rFonts w:ascii="Times New Roman" w:eastAsia="標楷體" w:hAnsi="Times New Roman" w:cs="Times New Roman"/>
          <w:bCs/>
          <w:sz w:val="26"/>
          <w:szCs w:val="26"/>
        </w:rPr>
        <w:t>例如某校</w:t>
      </w:r>
      <w:r w:rsidR="007A4B3F" w:rsidRPr="00BA4812">
        <w:rPr>
          <w:rFonts w:ascii="Times New Roman" w:eastAsia="標楷體" w:hAnsi="Times New Roman" w:cs="Times New Roman" w:hint="eastAsia"/>
          <w:bCs/>
          <w:sz w:val="26"/>
          <w:szCs w:val="26"/>
        </w:rPr>
        <w:t>就指出</w:t>
      </w:r>
      <w:r w:rsidR="00684EDE" w:rsidRPr="00BA4812">
        <w:rPr>
          <w:rFonts w:ascii="Times New Roman" w:eastAsia="標楷體" w:hAnsi="Times New Roman" w:cs="Times New Roman" w:hint="eastAsia"/>
          <w:bCs/>
          <w:sz w:val="26"/>
          <w:szCs w:val="26"/>
        </w:rPr>
        <w:t>英語落後的</w:t>
      </w:r>
      <w:r w:rsidR="007A7ED8" w:rsidRPr="00BA4812">
        <w:rPr>
          <w:rFonts w:ascii="Times New Roman" w:eastAsia="標楷體" w:hAnsi="Times New Roman" w:cs="Times New Roman"/>
          <w:bCs/>
          <w:sz w:val="26"/>
          <w:szCs w:val="26"/>
        </w:rPr>
        <w:t>學生在補救教學</w:t>
      </w:r>
      <w:r w:rsidR="00684EDE" w:rsidRPr="00BA4812">
        <w:rPr>
          <w:rFonts w:ascii="Times New Roman" w:eastAsia="標楷體" w:hAnsi="Times New Roman" w:cs="Times New Roman" w:hint="eastAsia"/>
          <w:bCs/>
          <w:sz w:val="26"/>
          <w:szCs w:val="26"/>
        </w:rPr>
        <w:t>後，不只月考的英語成績進步非常多，且經由小班或個別適性的輔導與教學，他們的英語</w:t>
      </w:r>
      <w:r w:rsidR="00684EDE" w:rsidRPr="00BA4812">
        <w:rPr>
          <w:rFonts w:ascii="Times New Roman" w:eastAsia="標楷體" w:hAnsi="Times New Roman" w:cs="Times New Roman"/>
          <w:bCs/>
          <w:sz w:val="26"/>
          <w:szCs w:val="26"/>
        </w:rPr>
        <w:t>學習興趣</w:t>
      </w:r>
      <w:r w:rsidR="00684EDE" w:rsidRPr="00BA4812">
        <w:rPr>
          <w:rFonts w:ascii="Times New Roman" w:eastAsia="標楷體" w:hAnsi="Times New Roman" w:cs="Times New Roman" w:hint="eastAsia"/>
          <w:bCs/>
          <w:sz w:val="26"/>
          <w:szCs w:val="26"/>
        </w:rPr>
        <w:t>與自信確</w:t>
      </w:r>
      <w:r w:rsidR="00684EDE" w:rsidRPr="00BA4812">
        <w:rPr>
          <w:rFonts w:ascii="Times New Roman" w:eastAsia="標楷體" w:hAnsi="Times New Roman" w:cs="Times New Roman"/>
          <w:bCs/>
          <w:sz w:val="26"/>
          <w:szCs w:val="26"/>
        </w:rPr>
        <w:t>有所提升</w:t>
      </w:r>
      <w:r w:rsidR="007A7ED8" w:rsidRPr="00BA4812">
        <w:rPr>
          <w:rFonts w:ascii="Times New Roman" w:eastAsia="標楷體" w:hAnsi="Times New Roman" w:cs="Times New Roman"/>
          <w:bCs/>
          <w:sz w:val="26"/>
          <w:szCs w:val="26"/>
        </w:rPr>
        <w:t>。</w:t>
      </w:r>
      <w:r>
        <w:rPr>
          <w:rFonts w:ascii="Times New Roman" w:eastAsia="標楷體" w:hAnsi="Times New Roman" w:cs="Times New Roman" w:hint="eastAsia"/>
          <w:bCs/>
          <w:sz w:val="26"/>
          <w:szCs w:val="26"/>
        </w:rPr>
        <w:br/>
      </w:r>
      <w:r>
        <w:rPr>
          <w:rFonts w:ascii="Times New Roman" w:eastAsia="標楷體" w:hAnsi="Times New Roman" w:cs="Times New Roman" w:hint="eastAsia"/>
          <w:bCs/>
          <w:sz w:val="26"/>
          <w:szCs w:val="26"/>
        </w:rPr>
        <w:br/>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lastRenderedPageBreak/>
        <w:t>課後英語活動是英語學習加深加廣或多元學習的機會，同時也可增進英語學習的趣味性。</w:t>
      </w:r>
      <w:r w:rsidR="00543200" w:rsidRPr="00BA4812">
        <w:rPr>
          <w:rFonts w:ascii="Times New Roman" w:eastAsia="標楷體" w:hAnsi="Times New Roman" w:cs="Times New Roman"/>
          <w:sz w:val="26"/>
          <w:szCs w:val="26"/>
        </w:rPr>
        <w:t>各校這方面的教學規劃和執行，</w:t>
      </w:r>
      <w:r w:rsidR="00CC7BD1" w:rsidRPr="00BA4812">
        <w:rPr>
          <w:rFonts w:ascii="Times New Roman" w:eastAsia="標楷體" w:hAnsi="Times New Roman" w:cs="Times New Roman" w:hint="eastAsia"/>
          <w:sz w:val="26"/>
          <w:szCs w:val="26"/>
        </w:rPr>
        <w:t>根據訪視結果，</w:t>
      </w:r>
      <w:r w:rsidR="00543200" w:rsidRPr="00BA4812">
        <w:rPr>
          <w:rFonts w:ascii="Times New Roman" w:eastAsia="標楷體" w:hAnsi="Times New Roman" w:cs="Times New Roman"/>
          <w:sz w:val="26"/>
          <w:szCs w:val="26"/>
        </w:rPr>
        <w:t>達到「優」或「良」的等級</w:t>
      </w:r>
      <w:r w:rsidR="00543200" w:rsidRPr="00BA4812">
        <w:rPr>
          <w:rFonts w:ascii="Times New Roman" w:eastAsia="標楷體" w:hAnsi="Times New Roman" w:cs="Times New Roman" w:hint="eastAsia"/>
          <w:sz w:val="26"/>
          <w:szCs w:val="26"/>
        </w:rPr>
        <w:t>86.9</w:t>
      </w:r>
      <w:r w:rsidR="00543200" w:rsidRPr="00BA4812">
        <w:rPr>
          <w:rFonts w:ascii="Times New Roman" w:eastAsia="標楷體" w:hAnsi="Times New Roman" w:cs="Times New Roman"/>
          <w:sz w:val="26"/>
          <w:szCs w:val="26"/>
        </w:rPr>
        <w:t>%</w:t>
      </w:r>
      <w:r w:rsidR="00CC7BD1" w:rsidRPr="00BA4812">
        <w:rPr>
          <w:rFonts w:ascii="Times New Roman" w:eastAsia="標楷體" w:hAnsi="Times New Roman" w:cs="Times New Roman" w:hint="eastAsia"/>
          <w:sz w:val="26"/>
          <w:szCs w:val="26"/>
        </w:rPr>
        <w:t>，平均分數為</w:t>
      </w:r>
      <w:r w:rsidR="00CC7BD1" w:rsidRPr="00BA4812">
        <w:rPr>
          <w:rFonts w:ascii="Times New Roman" w:eastAsia="標楷體" w:hAnsi="Times New Roman" w:cs="Times New Roman"/>
          <w:sz w:val="26"/>
          <w:szCs w:val="26"/>
        </w:rPr>
        <w:t>3</w:t>
      </w:r>
      <w:r w:rsidR="00CC7BD1" w:rsidRPr="00BA4812">
        <w:rPr>
          <w:rFonts w:ascii="Times New Roman" w:eastAsia="標楷體" w:hAnsi="Times New Roman" w:cs="Times New Roman" w:hint="eastAsia"/>
          <w:sz w:val="26"/>
          <w:szCs w:val="26"/>
        </w:rPr>
        <w:t>.2</w:t>
      </w:r>
      <w:r w:rsidR="00CC7BD1" w:rsidRPr="00BA4812">
        <w:rPr>
          <w:rFonts w:ascii="Times New Roman" w:eastAsia="標楷體" w:hAnsi="Times New Roman" w:cs="Times New Roman" w:hint="eastAsia"/>
          <w:sz w:val="26"/>
          <w:szCs w:val="26"/>
        </w:rPr>
        <w:t>，雖然高於</w:t>
      </w:r>
      <w:r w:rsidR="00CC7BD1" w:rsidRPr="00BA4812">
        <w:rPr>
          <w:rFonts w:ascii="Times New Roman" w:eastAsia="標楷體" w:hAnsi="Times New Roman" w:cs="Times New Roman"/>
          <w:sz w:val="26"/>
          <w:szCs w:val="26"/>
        </w:rPr>
        <w:t>1</w:t>
      </w:r>
      <w:r w:rsidR="00CC7BD1" w:rsidRPr="00BA4812">
        <w:rPr>
          <w:rFonts w:ascii="Times New Roman" w:eastAsia="標楷體" w:hAnsi="Times New Roman" w:cs="Times New Roman" w:hint="eastAsia"/>
          <w:sz w:val="26"/>
          <w:szCs w:val="26"/>
        </w:rPr>
        <w:t>03</w:t>
      </w:r>
      <w:r w:rsidR="00CC7BD1" w:rsidRPr="00BA4812">
        <w:rPr>
          <w:rFonts w:ascii="Times New Roman" w:eastAsia="標楷體" w:hAnsi="Times New Roman" w:cs="Times New Roman" w:hint="eastAsia"/>
          <w:sz w:val="26"/>
          <w:szCs w:val="26"/>
        </w:rPr>
        <w:t>學年度的</w:t>
      </w:r>
      <w:r w:rsidR="00CC7BD1" w:rsidRPr="00BA4812">
        <w:rPr>
          <w:rFonts w:ascii="Times New Roman" w:eastAsia="標楷體" w:hAnsi="Times New Roman" w:cs="Times New Roman" w:hint="eastAsia"/>
          <w:sz w:val="26"/>
          <w:szCs w:val="26"/>
        </w:rPr>
        <w:t>2.7</w:t>
      </w:r>
      <w:r w:rsidR="00CC7BD1" w:rsidRPr="00BA4812">
        <w:rPr>
          <w:rFonts w:ascii="Times New Roman" w:eastAsia="標楷體" w:hAnsi="Times New Roman" w:cs="Times New Roman" w:hint="eastAsia"/>
          <w:sz w:val="26"/>
          <w:szCs w:val="26"/>
        </w:rPr>
        <w:t>，但是</w:t>
      </w:r>
      <w:r w:rsidR="00543200" w:rsidRPr="00BA4812">
        <w:rPr>
          <w:rFonts w:ascii="Times New Roman" w:eastAsia="標楷體" w:hAnsi="Times New Roman" w:cs="Times New Roman" w:hint="eastAsia"/>
          <w:sz w:val="26"/>
          <w:szCs w:val="26"/>
        </w:rPr>
        <w:t>從各校得</w:t>
      </w:r>
      <w:r w:rsidR="00543200" w:rsidRPr="00BA4812">
        <w:rPr>
          <w:rFonts w:ascii="Times New Roman" w:eastAsia="標楷體" w:hAnsi="Times New Roman" w:cs="Times New Roman"/>
          <w:color w:val="000000"/>
          <w:sz w:val="26"/>
          <w:szCs w:val="26"/>
        </w:rPr>
        <w:t>自評表中</w:t>
      </w:r>
      <w:r w:rsidR="00543200" w:rsidRPr="00BA4812">
        <w:rPr>
          <w:rFonts w:ascii="Times New Roman" w:eastAsia="標楷體" w:hAnsi="Times New Roman" w:cs="Times New Roman" w:hint="eastAsia"/>
          <w:color w:val="000000"/>
          <w:sz w:val="26"/>
          <w:szCs w:val="26"/>
        </w:rPr>
        <w:t>，</w:t>
      </w:r>
      <w:r w:rsidR="00CC7BD1" w:rsidRPr="00BA4812">
        <w:rPr>
          <w:rFonts w:ascii="Times New Roman" w:eastAsia="標楷體" w:hAnsi="Times New Roman" w:cs="Times New Roman" w:hint="eastAsia"/>
          <w:color w:val="000000"/>
          <w:sz w:val="26"/>
          <w:szCs w:val="26"/>
        </w:rPr>
        <w:t>仍統計出</w:t>
      </w:r>
      <w:r w:rsidR="00543200" w:rsidRPr="00BA4812">
        <w:rPr>
          <w:rFonts w:ascii="Times New Roman" w:eastAsia="標楷體" w:hAnsi="Times New Roman" w:cs="Times New Roman" w:hint="eastAsia"/>
          <w:color w:val="000000"/>
          <w:sz w:val="26"/>
          <w:szCs w:val="26"/>
        </w:rPr>
        <w:t>有</w:t>
      </w:r>
      <w:r w:rsidR="00572A0E" w:rsidRPr="00BA4812">
        <w:rPr>
          <w:rFonts w:ascii="Times New Roman" w:eastAsia="標楷體" w:hAnsi="Times New Roman" w:cs="Times New Roman" w:hint="eastAsia"/>
          <w:color w:val="000000"/>
          <w:sz w:val="26"/>
          <w:szCs w:val="26"/>
        </w:rPr>
        <w:t>10</w:t>
      </w:r>
      <w:r w:rsidR="00B42A89" w:rsidRPr="00BA4812">
        <w:rPr>
          <w:rFonts w:ascii="Times New Roman" w:eastAsia="標楷體" w:hAnsi="Times New Roman" w:cs="Times New Roman" w:hint="eastAsia"/>
          <w:color w:val="000000"/>
          <w:sz w:val="26"/>
          <w:szCs w:val="26"/>
        </w:rPr>
        <w:t>間學校沒有實施課後</w:t>
      </w:r>
      <w:r w:rsidR="00543200" w:rsidRPr="00BA4812">
        <w:rPr>
          <w:rFonts w:ascii="Times New Roman" w:eastAsia="標楷體" w:hAnsi="Times New Roman" w:cs="Times New Roman" w:hint="eastAsia"/>
          <w:color w:val="000000"/>
          <w:sz w:val="26"/>
          <w:szCs w:val="26"/>
        </w:rPr>
        <w:t>教學活動</w:t>
      </w:r>
      <w:r w:rsidR="00572A0E" w:rsidRPr="00BA4812">
        <w:rPr>
          <w:rFonts w:ascii="Times New Roman" w:eastAsia="標楷體" w:hAnsi="Times New Roman" w:cs="Times New Roman" w:hint="eastAsia"/>
          <w:color w:val="000000"/>
          <w:sz w:val="26"/>
          <w:szCs w:val="26"/>
        </w:rPr>
        <w:t>。</w:t>
      </w:r>
      <w:r w:rsidRPr="00BA4812">
        <w:rPr>
          <w:rFonts w:ascii="Times New Roman" w:eastAsia="標楷體" w:hAnsi="Times New Roman" w:cs="Times New Roman"/>
          <w:sz w:val="26"/>
          <w:szCs w:val="26"/>
        </w:rPr>
        <w:t>在舉辦課後學習的學校中，參與最熱烈的是</w:t>
      </w:r>
      <w:r w:rsidR="007F628D" w:rsidRPr="00BA4812">
        <w:rPr>
          <w:rFonts w:ascii="Times New Roman" w:eastAsia="標楷體" w:hAnsi="Times New Roman" w:cs="Times New Roman" w:hint="eastAsia"/>
          <w:sz w:val="26"/>
          <w:szCs w:val="26"/>
        </w:rPr>
        <w:t>蓬萊</w:t>
      </w:r>
      <w:r w:rsidRPr="00BA4812">
        <w:rPr>
          <w:rFonts w:ascii="Times New Roman" w:eastAsia="標楷體" w:hAnsi="Times New Roman" w:cs="Times New Roman"/>
          <w:sz w:val="26"/>
          <w:szCs w:val="26"/>
        </w:rPr>
        <w:t>國小，</w:t>
      </w:r>
      <w:r w:rsidR="007F628D" w:rsidRPr="00BA4812">
        <w:rPr>
          <w:rFonts w:ascii="Times New Roman" w:eastAsia="標楷體" w:hAnsi="Times New Roman" w:cs="Times New Roman" w:hint="eastAsia"/>
          <w:sz w:val="26"/>
          <w:szCs w:val="26"/>
        </w:rPr>
        <w:t>二至六年級皆有額外增加「英語情境課程」</w:t>
      </w:r>
      <w:r w:rsidR="00B42A89" w:rsidRPr="00BA4812">
        <w:rPr>
          <w:rFonts w:ascii="Times New Roman" w:eastAsia="標楷體" w:hAnsi="Times New Roman" w:cs="Times New Roman" w:hint="eastAsia"/>
          <w:sz w:val="26"/>
          <w:szCs w:val="26"/>
        </w:rPr>
        <w:t>，</w:t>
      </w:r>
      <w:r w:rsidR="007F628D" w:rsidRPr="00BA4812">
        <w:rPr>
          <w:rFonts w:ascii="Times New Roman" w:eastAsia="標楷體" w:hAnsi="Times New Roman" w:cs="Times New Roman" w:hint="eastAsia"/>
          <w:sz w:val="26"/>
          <w:szCs w:val="26"/>
        </w:rPr>
        <w:t>請外師授課，</w:t>
      </w:r>
      <w:r w:rsidRPr="00BA4812">
        <w:rPr>
          <w:rFonts w:ascii="Times New Roman" w:eastAsia="標楷體" w:hAnsi="Times New Roman" w:cs="Times New Roman"/>
          <w:sz w:val="26"/>
          <w:szCs w:val="26"/>
        </w:rPr>
        <w:t>參與</w:t>
      </w:r>
      <w:r w:rsidR="007F628D" w:rsidRPr="00BA4812">
        <w:rPr>
          <w:rFonts w:ascii="Times New Roman" w:eastAsia="標楷體" w:hAnsi="Times New Roman" w:cs="Times New Roman" w:hint="eastAsia"/>
          <w:sz w:val="26"/>
          <w:szCs w:val="26"/>
        </w:rPr>
        <w:t>學生</w:t>
      </w:r>
      <w:r w:rsidRPr="00BA4812">
        <w:rPr>
          <w:rFonts w:ascii="Times New Roman" w:eastAsia="標楷體" w:hAnsi="Times New Roman" w:cs="Times New Roman"/>
          <w:sz w:val="26"/>
          <w:szCs w:val="26"/>
        </w:rPr>
        <w:t>人數</w:t>
      </w:r>
      <w:r w:rsidR="00516070" w:rsidRPr="00BA4812">
        <w:rPr>
          <w:rFonts w:ascii="Times New Roman" w:eastAsia="標楷體" w:hAnsi="Times New Roman" w:cs="Times New Roman" w:hint="eastAsia"/>
          <w:sz w:val="26"/>
          <w:szCs w:val="26"/>
        </w:rPr>
        <w:t>統計達</w:t>
      </w:r>
      <w:r w:rsidR="007F628D" w:rsidRPr="00BA4812">
        <w:rPr>
          <w:rFonts w:ascii="Times New Roman" w:eastAsia="標楷體" w:hAnsi="Times New Roman" w:cs="Times New Roman" w:hint="eastAsia"/>
          <w:sz w:val="26"/>
          <w:szCs w:val="26"/>
        </w:rPr>
        <w:t>608</w:t>
      </w:r>
      <w:r w:rsidR="007F628D" w:rsidRPr="00BA4812">
        <w:rPr>
          <w:rFonts w:ascii="Times New Roman" w:eastAsia="標楷體" w:hAnsi="Times New Roman" w:cs="Times New Roman" w:hint="eastAsia"/>
          <w:sz w:val="26"/>
          <w:szCs w:val="26"/>
        </w:rPr>
        <w:t>人</w:t>
      </w:r>
      <w:r w:rsidR="00D61589" w:rsidRPr="00BA4812">
        <w:rPr>
          <w:rFonts w:ascii="Times New Roman" w:eastAsia="標楷體" w:hAnsi="Times New Roman" w:cs="Times New Roman" w:hint="eastAsia"/>
          <w:sz w:val="26"/>
          <w:szCs w:val="26"/>
        </w:rPr>
        <w:t>，</w:t>
      </w:r>
      <w:r w:rsidR="00D61589" w:rsidRPr="00BA4812">
        <w:rPr>
          <w:rFonts w:ascii="Times New Roman" w:eastAsia="標楷體" w:hAnsi="Times New Roman" w:cs="Times New Roman"/>
          <w:sz w:val="26"/>
          <w:szCs w:val="26"/>
        </w:rPr>
        <w:t>讓學生體驗外國教師上課的學習模式，是增加學習興趣及落實語言學習的</w:t>
      </w:r>
      <w:r w:rsidR="00D61589" w:rsidRPr="00BA4812">
        <w:rPr>
          <w:rFonts w:ascii="Times New Roman" w:eastAsia="標楷體" w:hAnsi="Times New Roman" w:cs="Times New Roman"/>
          <w:bCs/>
          <w:sz w:val="26"/>
          <w:szCs w:val="26"/>
        </w:rPr>
        <w:t>良好</w:t>
      </w:r>
      <w:r w:rsidR="00D61589" w:rsidRPr="00BA4812">
        <w:rPr>
          <w:rFonts w:ascii="Times New Roman" w:eastAsia="標楷體" w:hAnsi="Times New Roman" w:cs="Times New Roman"/>
          <w:sz w:val="26"/>
          <w:szCs w:val="26"/>
        </w:rPr>
        <w:t>範例</w:t>
      </w:r>
      <w:r w:rsidR="00B42A89" w:rsidRPr="00BA4812">
        <w:rPr>
          <w:rFonts w:ascii="Times New Roman" w:eastAsia="標楷體" w:hAnsi="Times New Roman" w:cs="Times New Roman" w:hint="eastAsia"/>
          <w:sz w:val="26"/>
          <w:szCs w:val="26"/>
        </w:rPr>
        <w:t>。</w:t>
      </w:r>
      <w:r w:rsidR="007F628D" w:rsidRPr="00BA4812">
        <w:rPr>
          <w:rFonts w:ascii="Times New Roman" w:eastAsia="標楷體" w:hAnsi="Times New Roman" w:cs="Times New Roman" w:hint="eastAsia"/>
          <w:sz w:val="26"/>
          <w:szCs w:val="26"/>
        </w:rPr>
        <w:t>另外，光仁國小也於課後開設「低年級英語卓越班」</w:t>
      </w:r>
      <w:r w:rsidR="0011034F" w:rsidRPr="00BA4812">
        <w:rPr>
          <w:rFonts w:ascii="Times New Roman" w:eastAsia="標楷體" w:hAnsi="Times New Roman" w:cs="Times New Roman" w:hint="eastAsia"/>
          <w:sz w:val="26"/>
          <w:szCs w:val="26"/>
        </w:rPr>
        <w:t>及</w:t>
      </w:r>
      <w:r w:rsidR="007F628D" w:rsidRPr="00BA4812">
        <w:rPr>
          <w:rFonts w:ascii="Times New Roman" w:eastAsia="標楷體" w:hAnsi="Times New Roman" w:cs="Times New Roman" w:hint="eastAsia"/>
          <w:sz w:val="26"/>
          <w:szCs w:val="26"/>
        </w:rPr>
        <w:t>「中高年級英文活化社團」，</w:t>
      </w:r>
      <w:r w:rsidR="007F628D" w:rsidRPr="00BA4812">
        <w:rPr>
          <w:rFonts w:ascii="Times New Roman" w:eastAsia="標楷體" w:hAnsi="Times New Roman" w:cs="Times New Roman"/>
          <w:sz w:val="26"/>
          <w:szCs w:val="26"/>
        </w:rPr>
        <w:t>參與</w:t>
      </w:r>
      <w:r w:rsidR="007F628D" w:rsidRPr="00BA4812">
        <w:rPr>
          <w:rFonts w:ascii="Times New Roman" w:eastAsia="標楷體" w:hAnsi="Times New Roman" w:cs="Times New Roman" w:hint="eastAsia"/>
          <w:sz w:val="26"/>
          <w:szCs w:val="26"/>
        </w:rPr>
        <w:t>學生</w:t>
      </w:r>
      <w:r w:rsidR="00516070" w:rsidRPr="00BA4812">
        <w:rPr>
          <w:rFonts w:ascii="Times New Roman" w:eastAsia="標楷體" w:hAnsi="Times New Roman" w:cs="Times New Roman" w:hint="eastAsia"/>
          <w:sz w:val="26"/>
          <w:szCs w:val="26"/>
        </w:rPr>
        <w:t>有</w:t>
      </w:r>
      <w:r w:rsidR="0011034F" w:rsidRPr="00BA4812">
        <w:rPr>
          <w:rFonts w:ascii="Times New Roman" w:eastAsia="標楷體" w:hAnsi="Times New Roman" w:cs="Times New Roman" w:hint="eastAsia"/>
          <w:sz w:val="26"/>
          <w:szCs w:val="26"/>
        </w:rPr>
        <w:t>154</w:t>
      </w:r>
      <w:r w:rsidR="007F628D" w:rsidRPr="00BA4812">
        <w:rPr>
          <w:rFonts w:ascii="Times New Roman" w:eastAsia="標楷體" w:hAnsi="Times New Roman" w:cs="Times New Roman" w:hint="eastAsia"/>
          <w:sz w:val="26"/>
          <w:szCs w:val="26"/>
        </w:rPr>
        <w:t>人</w:t>
      </w:r>
      <w:r w:rsidRPr="00BA4812">
        <w:rPr>
          <w:rFonts w:ascii="Times New Roman" w:eastAsia="標楷體" w:hAnsi="Times New Roman" w:cs="Times New Roman"/>
          <w:sz w:val="26"/>
          <w:szCs w:val="26"/>
        </w:rPr>
        <w:t>。</w:t>
      </w:r>
      <w:r w:rsidR="009A3091" w:rsidRPr="00BA4812">
        <w:rPr>
          <w:rFonts w:ascii="Times New Roman" w:eastAsia="標楷體" w:hAnsi="Times New Roman" w:cs="Times New Roman" w:hint="eastAsia"/>
          <w:sz w:val="26"/>
          <w:szCs w:val="26"/>
        </w:rPr>
        <w:t>幾乎所有的課後英語班都是由學校主辦，且使用自編的教材。</w:t>
      </w:r>
      <w:r w:rsidRPr="00BA4812">
        <w:rPr>
          <w:rFonts w:ascii="Times New Roman" w:eastAsia="標楷體" w:hAnsi="Times New Roman" w:cs="Times New Roman"/>
          <w:sz w:val="26"/>
          <w:szCs w:val="26"/>
        </w:rPr>
        <w:t>有些學校善用資源開發課後學習模式，</w:t>
      </w:r>
      <w:r w:rsidR="00B42A89" w:rsidRPr="00BA4812">
        <w:rPr>
          <w:rFonts w:ascii="Times New Roman" w:eastAsia="標楷體" w:hAnsi="Times New Roman" w:cs="Times New Roman" w:hint="eastAsia"/>
          <w:sz w:val="26"/>
          <w:szCs w:val="26"/>
        </w:rPr>
        <w:t>如</w:t>
      </w:r>
      <w:r w:rsidR="00D61589" w:rsidRPr="00BA4812">
        <w:rPr>
          <w:rFonts w:ascii="Times New Roman" w:eastAsia="標楷體" w:hAnsi="Times New Roman" w:cs="Times New Roman" w:hint="eastAsia"/>
          <w:sz w:val="26"/>
          <w:szCs w:val="26"/>
        </w:rPr>
        <w:t>萬芳</w:t>
      </w:r>
      <w:r w:rsidR="00D61589" w:rsidRPr="00BA4812">
        <w:rPr>
          <w:rFonts w:ascii="Times New Roman" w:eastAsia="標楷體" w:hAnsi="Times New Roman" w:hint="eastAsia"/>
          <w:sz w:val="26"/>
          <w:szCs w:val="26"/>
        </w:rPr>
        <w:t>國</w:t>
      </w:r>
      <w:r w:rsidR="00D61589" w:rsidRPr="00BA4812">
        <w:rPr>
          <w:rFonts w:ascii="Times New Roman" w:eastAsia="標楷體" w:hAnsi="Times New Roman"/>
          <w:sz w:val="26"/>
          <w:szCs w:val="26"/>
        </w:rPr>
        <w:t>小</w:t>
      </w:r>
      <w:r w:rsidR="00D61589" w:rsidRPr="00BA4812">
        <w:rPr>
          <w:rFonts w:ascii="Times New Roman" w:eastAsia="標楷體" w:hAnsi="Times New Roman" w:cs="Times New Roman"/>
          <w:sz w:val="26"/>
          <w:szCs w:val="26"/>
        </w:rPr>
        <w:t>和</w:t>
      </w:r>
      <w:r w:rsidR="00D61589" w:rsidRPr="00BA4812">
        <w:rPr>
          <w:rFonts w:ascii="Times New Roman" w:eastAsia="標楷體" w:hAnsi="Times New Roman" w:cs="Times New Roman" w:hint="eastAsia"/>
          <w:sz w:val="26"/>
          <w:szCs w:val="26"/>
        </w:rPr>
        <w:t>政大英語系</w:t>
      </w:r>
      <w:r w:rsidR="00D61589" w:rsidRPr="00BA4812">
        <w:rPr>
          <w:rFonts w:ascii="Times New Roman" w:eastAsia="標楷體" w:hAnsi="Times New Roman" w:cs="Times New Roman"/>
          <w:sz w:val="26"/>
          <w:szCs w:val="26"/>
        </w:rPr>
        <w:t>合作，</w:t>
      </w:r>
      <w:r w:rsidR="00B42A89" w:rsidRPr="00BA4812">
        <w:rPr>
          <w:rFonts w:ascii="Times New Roman" w:eastAsia="標楷體" w:hAnsi="Times New Roman" w:cs="Times New Roman" w:hint="eastAsia"/>
          <w:sz w:val="26"/>
          <w:szCs w:val="26"/>
        </w:rPr>
        <w:t>由該系的學生負責</w:t>
      </w:r>
      <w:r w:rsidR="00D61589" w:rsidRPr="00BA4812">
        <w:rPr>
          <w:rFonts w:ascii="Times New Roman" w:eastAsia="標楷體" w:hAnsi="Times New Roman" w:cs="Times New Roman" w:hint="eastAsia"/>
          <w:sz w:val="26"/>
          <w:szCs w:val="26"/>
        </w:rPr>
        <w:t>課後英語課輔活動</w:t>
      </w:r>
      <w:r w:rsidR="00D61589" w:rsidRPr="00BA4812">
        <w:rPr>
          <w:rFonts w:ascii="Times New Roman" w:eastAsia="標楷體" w:hAnsi="Times New Roman" w:cs="Times New Roman"/>
          <w:sz w:val="26"/>
          <w:szCs w:val="26"/>
        </w:rPr>
        <w:t>，</w:t>
      </w:r>
      <w:r w:rsidR="00D61589" w:rsidRPr="00BA4812">
        <w:rPr>
          <w:rFonts w:ascii="Times New Roman" w:eastAsia="標楷體" w:hAnsi="Times New Roman" w:cs="Times New Roman" w:hint="eastAsia"/>
          <w:sz w:val="26"/>
          <w:szCs w:val="26"/>
        </w:rPr>
        <w:t>進行英語繪本及相關活動設計。</w:t>
      </w:r>
      <w:r w:rsidRPr="00BA4812">
        <w:rPr>
          <w:rFonts w:ascii="Times New Roman" w:eastAsia="標楷體" w:hAnsi="Times New Roman" w:cs="Times New Roman"/>
          <w:sz w:val="26"/>
          <w:szCs w:val="26"/>
        </w:rPr>
        <w:t>有些學校</w:t>
      </w:r>
      <w:r w:rsidR="00D61589" w:rsidRPr="00BA4812">
        <w:rPr>
          <w:rFonts w:ascii="Times New Roman" w:eastAsia="標楷體" w:hAnsi="Times New Roman" w:cs="Times New Roman" w:hint="eastAsia"/>
          <w:sz w:val="26"/>
          <w:szCs w:val="26"/>
        </w:rPr>
        <w:t>針對不同的主題</w:t>
      </w:r>
      <w:r w:rsidRPr="00BA4812">
        <w:rPr>
          <w:rFonts w:ascii="Times New Roman" w:eastAsia="標楷體" w:hAnsi="Times New Roman" w:cs="Times New Roman"/>
          <w:sz w:val="26"/>
          <w:szCs w:val="26"/>
        </w:rPr>
        <w:t>，</w:t>
      </w:r>
      <w:r w:rsidR="00D61589" w:rsidRPr="00BA4812">
        <w:rPr>
          <w:rFonts w:ascii="Times New Roman" w:eastAsia="標楷體" w:hAnsi="Times New Roman" w:cs="Times New Roman" w:hint="eastAsia"/>
          <w:sz w:val="26"/>
          <w:szCs w:val="26"/>
        </w:rPr>
        <w:t>開設多種不同課程的課後班別</w:t>
      </w:r>
      <w:r w:rsidR="003B5DA3" w:rsidRPr="00BA4812">
        <w:rPr>
          <w:rFonts w:ascii="Times New Roman" w:eastAsia="標楷體" w:hAnsi="Times New Roman" w:cs="Times New Roman" w:hint="eastAsia"/>
          <w:sz w:val="26"/>
          <w:szCs w:val="26"/>
        </w:rPr>
        <w:t>或社團</w:t>
      </w:r>
      <w:r w:rsidR="00D61589" w:rsidRPr="00BA4812">
        <w:rPr>
          <w:rFonts w:ascii="Times New Roman" w:eastAsia="標楷體" w:hAnsi="Times New Roman" w:cs="Times New Roman" w:hint="eastAsia"/>
          <w:sz w:val="26"/>
          <w:szCs w:val="26"/>
        </w:rPr>
        <w:t>，如劍潭國小開設了英語繪本班</w:t>
      </w:r>
      <w:r w:rsidR="003B5DA3" w:rsidRPr="00BA4812">
        <w:rPr>
          <w:rFonts w:ascii="Times New Roman" w:eastAsia="標楷體" w:hAnsi="Times New Roman" w:cs="Times New Roman" w:hint="eastAsia"/>
          <w:sz w:val="26"/>
          <w:szCs w:val="26"/>
        </w:rPr>
        <w:t>、英語歌謠班、兒童英語瑜珈班、及</w:t>
      </w:r>
      <w:r w:rsidR="009A3091" w:rsidRPr="00BA4812">
        <w:rPr>
          <w:rFonts w:ascii="Times New Roman" w:eastAsia="標楷體" w:hAnsi="Times New Roman" w:cs="Times New Roman" w:hint="eastAsia"/>
          <w:sz w:val="26"/>
          <w:szCs w:val="26"/>
        </w:rPr>
        <w:t>Bookworm</w:t>
      </w:r>
      <w:r w:rsidR="00B42A89" w:rsidRPr="00BA4812">
        <w:rPr>
          <w:rFonts w:ascii="Times New Roman" w:eastAsia="標楷體" w:hAnsi="Times New Roman" w:cs="Times New Roman" w:hint="eastAsia"/>
          <w:sz w:val="26"/>
          <w:szCs w:val="26"/>
        </w:rPr>
        <w:t xml:space="preserve"> </w:t>
      </w:r>
      <w:r w:rsidR="009A3091" w:rsidRPr="00BA4812">
        <w:rPr>
          <w:rFonts w:ascii="Times New Roman" w:eastAsia="標楷體" w:hAnsi="Times New Roman" w:cs="Times New Roman" w:hint="eastAsia"/>
          <w:sz w:val="26"/>
          <w:szCs w:val="26"/>
        </w:rPr>
        <w:t>Club</w:t>
      </w:r>
      <w:r w:rsidR="003B5DA3" w:rsidRPr="00BA4812">
        <w:rPr>
          <w:rFonts w:ascii="Times New Roman" w:eastAsia="標楷體" w:hAnsi="Times New Roman" w:cs="Times New Roman" w:hint="eastAsia"/>
          <w:sz w:val="26"/>
          <w:szCs w:val="26"/>
        </w:rPr>
        <w:t>，相當多元豐富。</w:t>
      </w:r>
      <w:r w:rsidRPr="00BA4812">
        <w:rPr>
          <w:rFonts w:ascii="Times New Roman" w:eastAsia="標楷體" w:hAnsi="Times New Roman" w:cs="Times New Roman"/>
          <w:sz w:val="26"/>
          <w:szCs w:val="26"/>
        </w:rPr>
        <w:t>另外，有學校將課後活動視為課堂學習的延伸，</w:t>
      </w:r>
      <w:r w:rsidR="009A3091" w:rsidRPr="00BA4812">
        <w:rPr>
          <w:rFonts w:ascii="Times New Roman" w:eastAsia="標楷體" w:hAnsi="Times New Roman" w:cs="Times New Roman" w:hint="eastAsia"/>
          <w:sz w:val="26"/>
          <w:szCs w:val="26"/>
        </w:rPr>
        <w:t>如</w:t>
      </w:r>
      <w:r w:rsidRPr="00BA4812">
        <w:rPr>
          <w:rFonts w:ascii="Times New Roman" w:eastAsia="標楷體" w:hAnsi="Times New Roman" w:cs="Times New Roman"/>
          <w:sz w:val="26"/>
          <w:szCs w:val="26"/>
        </w:rPr>
        <w:t>加入讀者劇場或</w:t>
      </w:r>
      <w:r w:rsidR="009A3091" w:rsidRPr="00BA4812">
        <w:rPr>
          <w:rFonts w:ascii="Times New Roman" w:eastAsia="標楷體" w:hAnsi="Times New Roman" w:cs="Times New Roman" w:hint="eastAsia"/>
          <w:sz w:val="26"/>
          <w:szCs w:val="26"/>
        </w:rPr>
        <w:t>英語戲劇班</w:t>
      </w:r>
      <w:r w:rsidRPr="00BA4812">
        <w:rPr>
          <w:rFonts w:ascii="Times New Roman" w:eastAsia="標楷體" w:hAnsi="Times New Roman" w:cs="Times New Roman"/>
          <w:sz w:val="26"/>
          <w:szCs w:val="26"/>
        </w:rPr>
        <w:t>等多元學習內容，讓對英語有興趣的同學，得到的學習深化的機會，同時也是學校培養英語優秀</w:t>
      </w:r>
      <w:r w:rsidRPr="00BA4812">
        <w:rPr>
          <w:rFonts w:ascii="Times New Roman" w:eastAsia="標楷體" w:hAnsi="Times New Roman" w:cs="Times New Roman"/>
          <w:bCs/>
          <w:sz w:val="26"/>
          <w:szCs w:val="26"/>
        </w:rPr>
        <w:t>學生</w:t>
      </w:r>
      <w:r w:rsidR="009A3091" w:rsidRPr="00BA4812">
        <w:rPr>
          <w:rFonts w:ascii="Times New Roman" w:eastAsia="標楷體" w:hAnsi="Times New Roman" w:cs="Times New Roman" w:hint="eastAsia"/>
          <w:sz w:val="26"/>
          <w:szCs w:val="26"/>
        </w:rPr>
        <w:t>日後代表學校參加</w:t>
      </w:r>
      <w:r w:rsidR="007C38DE" w:rsidRPr="00BA4812">
        <w:rPr>
          <w:rFonts w:ascii="Times New Roman" w:eastAsia="標楷體" w:hAnsi="Times New Roman" w:cs="Times New Roman" w:hint="eastAsia"/>
          <w:sz w:val="26"/>
          <w:szCs w:val="26"/>
        </w:rPr>
        <w:t>校外</w:t>
      </w:r>
      <w:r w:rsidR="009A3091" w:rsidRPr="00BA4812">
        <w:rPr>
          <w:rFonts w:ascii="Times New Roman" w:eastAsia="標楷體" w:hAnsi="Times New Roman" w:cs="Times New Roman" w:hint="eastAsia"/>
          <w:sz w:val="26"/>
          <w:szCs w:val="26"/>
        </w:rPr>
        <w:t>競賽</w:t>
      </w:r>
      <w:r w:rsidRPr="00BA4812">
        <w:rPr>
          <w:rFonts w:ascii="Times New Roman" w:eastAsia="標楷體" w:hAnsi="Times New Roman" w:cs="Times New Roman"/>
          <w:sz w:val="26"/>
          <w:szCs w:val="26"/>
        </w:rPr>
        <w:t>的管道。</w:t>
      </w:r>
    </w:p>
    <w:p w:rsidR="009A109B" w:rsidRDefault="00E94425" w:rsidP="00AD3C66">
      <w:pPr>
        <w:tabs>
          <w:tab w:val="left" w:pos="1340"/>
        </w:tabs>
        <w:spacing w:line="360" w:lineRule="auto"/>
        <w:ind w:left="1"/>
        <w:rPr>
          <w:rFonts w:ascii="Times New Roman" w:eastAsia="標楷體" w:hAnsi="Times New Roman" w:cs="Times New Roman"/>
          <w:b/>
          <w:sz w:val="26"/>
          <w:szCs w:val="26"/>
        </w:rPr>
      </w:pPr>
      <w:r>
        <w:rPr>
          <w:rFonts w:ascii="Times New Roman" w:eastAsia="標楷體" w:hAnsi="Times New Roman" w:cs="Times New Roman"/>
          <w:b/>
          <w:sz w:val="26"/>
          <w:szCs w:val="26"/>
        </w:rPr>
        <w:tab/>
      </w:r>
    </w:p>
    <w:p w:rsidR="00E94425" w:rsidRDefault="00E94425" w:rsidP="00AD3C66">
      <w:pPr>
        <w:tabs>
          <w:tab w:val="left" w:pos="1340"/>
        </w:tabs>
        <w:spacing w:line="360" w:lineRule="auto"/>
        <w:ind w:left="1"/>
        <w:rPr>
          <w:rFonts w:ascii="Times New Roman" w:eastAsia="標楷體" w:hAnsi="Times New Roman" w:cs="Times New Roman"/>
          <w:b/>
          <w:sz w:val="26"/>
          <w:szCs w:val="26"/>
        </w:rPr>
      </w:pPr>
    </w:p>
    <w:p w:rsidR="00E94425" w:rsidRDefault="00E94425" w:rsidP="00AD3C66">
      <w:pPr>
        <w:tabs>
          <w:tab w:val="left" w:pos="1340"/>
        </w:tabs>
        <w:spacing w:line="360" w:lineRule="auto"/>
        <w:ind w:left="1"/>
        <w:rPr>
          <w:rFonts w:ascii="Times New Roman" w:eastAsia="標楷體" w:hAnsi="Times New Roman" w:cs="Times New Roman"/>
          <w:b/>
          <w:sz w:val="26"/>
          <w:szCs w:val="26"/>
        </w:rPr>
      </w:pPr>
    </w:p>
    <w:p w:rsidR="00E94425" w:rsidRDefault="00E94425" w:rsidP="00AD3C66">
      <w:pPr>
        <w:tabs>
          <w:tab w:val="left" w:pos="1340"/>
        </w:tabs>
        <w:spacing w:line="360" w:lineRule="auto"/>
        <w:rPr>
          <w:rFonts w:ascii="Times New Roman" w:eastAsia="標楷體" w:hAnsi="Times New Roman" w:cs="Times New Roman"/>
          <w:b/>
          <w:sz w:val="26"/>
          <w:szCs w:val="26"/>
        </w:rPr>
      </w:pPr>
    </w:p>
    <w:p w:rsidR="00AD3C66" w:rsidRDefault="00AD3C66" w:rsidP="00AD3C66">
      <w:pPr>
        <w:tabs>
          <w:tab w:val="left" w:pos="1340"/>
        </w:tabs>
        <w:spacing w:line="360" w:lineRule="auto"/>
        <w:rPr>
          <w:rFonts w:ascii="Times New Roman" w:eastAsia="標楷體" w:hAnsi="Times New Roman" w:cs="Times New Roman"/>
          <w:b/>
          <w:sz w:val="26"/>
          <w:szCs w:val="26"/>
        </w:rPr>
      </w:pPr>
    </w:p>
    <w:p w:rsidR="00AD3C66" w:rsidRDefault="00AD3C66" w:rsidP="00AD3C66">
      <w:pPr>
        <w:tabs>
          <w:tab w:val="left" w:pos="1340"/>
        </w:tabs>
        <w:spacing w:line="360" w:lineRule="auto"/>
        <w:rPr>
          <w:rFonts w:ascii="Times New Roman" w:eastAsia="標楷體" w:hAnsi="Times New Roman" w:cs="Times New Roman"/>
          <w:b/>
          <w:sz w:val="26"/>
          <w:szCs w:val="26"/>
        </w:rPr>
      </w:pPr>
    </w:p>
    <w:p w:rsidR="00AD3C66" w:rsidRDefault="00AD3C66" w:rsidP="00AD3C66">
      <w:pPr>
        <w:tabs>
          <w:tab w:val="left" w:pos="1340"/>
        </w:tabs>
        <w:spacing w:line="360" w:lineRule="auto"/>
        <w:rPr>
          <w:rFonts w:ascii="Times New Roman" w:eastAsia="標楷體" w:hAnsi="Times New Roman" w:cs="Times New Roman"/>
          <w:b/>
          <w:sz w:val="26"/>
          <w:szCs w:val="26"/>
        </w:rPr>
      </w:pPr>
    </w:p>
    <w:p w:rsidR="00AD3C66" w:rsidRDefault="00AD3C66" w:rsidP="00AD3C66">
      <w:pPr>
        <w:tabs>
          <w:tab w:val="left" w:pos="1340"/>
        </w:tabs>
        <w:spacing w:line="360" w:lineRule="auto"/>
        <w:rPr>
          <w:rFonts w:ascii="Times New Roman" w:eastAsia="標楷體" w:hAnsi="Times New Roman" w:cs="Times New Roman"/>
          <w:b/>
          <w:sz w:val="26"/>
          <w:szCs w:val="26"/>
        </w:rPr>
      </w:pPr>
    </w:p>
    <w:p w:rsidR="00AD3C66" w:rsidRPr="00BA4812" w:rsidRDefault="00AD3C66" w:rsidP="00AD3C66">
      <w:pPr>
        <w:tabs>
          <w:tab w:val="left" w:pos="1340"/>
        </w:tabs>
        <w:spacing w:line="360" w:lineRule="auto"/>
        <w:rPr>
          <w:rFonts w:ascii="Times New Roman" w:eastAsia="標楷體" w:hAnsi="Times New Roman" w:cs="Times New Roman"/>
          <w:b/>
          <w:sz w:val="26"/>
          <w:szCs w:val="26"/>
        </w:rPr>
      </w:pPr>
    </w:p>
    <w:p w:rsidR="00A67BD9" w:rsidRPr="00D05060" w:rsidRDefault="00A67BD9" w:rsidP="00190C61">
      <w:pPr>
        <w:spacing w:line="360" w:lineRule="auto"/>
        <w:ind w:left="1"/>
        <w:rPr>
          <w:rFonts w:ascii="Times New Roman" w:eastAsia="標楷體" w:hAnsi="Times New Roman" w:cs="Times New Roman"/>
          <w:b/>
          <w:sz w:val="28"/>
          <w:szCs w:val="28"/>
        </w:rPr>
      </w:pPr>
      <w:r w:rsidRPr="00D05060">
        <w:rPr>
          <w:rFonts w:ascii="Times New Roman" w:eastAsia="標楷體" w:hAnsi="Times New Roman" w:cs="Times New Roman"/>
          <w:b/>
          <w:sz w:val="28"/>
          <w:szCs w:val="28"/>
        </w:rPr>
        <w:lastRenderedPageBreak/>
        <w:t>五、英語專科教室</w:t>
      </w:r>
    </w:p>
    <w:p w:rsidR="006C542A"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英語</w:t>
      </w:r>
      <w:r w:rsidR="00671C51" w:rsidRPr="00BA4812">
        <w:rPr>
          <w:rFonts w:ascii="Times New Roman" w:eastAsia="標楷體" w:hAnsi="Times New Roman" w:cs="Times New Roman" w:hint="eastAsia"/>
          <w:sz w:val="26"/>
          <w:szCs w:val="26"/>
        </w:rPr>
        <w:t>專科教室的建置</w:t>
      </w:r>
      <w:r w:rsidRPr="00BA4812">
        <w:rPr>
          <w:rFonts w:ascii="Times New Roman" w:eastAsia="標楷體" w:hAnsi="Times New Roman" w:cs="Times New Roman"/>
          <w:sz w:val="26"/>
          <w:szCs w:val="26"/>
        </w:rPr>
        <w:t>方面，在</w:t>
      </w:r>
      <w:r w:rsidR="00213259" w:rsidRPr="00BA4812">
        <w:rPr>
          <w:rFonts w:ascii="Times New Roman" w:eastAsia="標楷體" w:hAnsi="Times New Roman" w:cs="Times New Roman"/>
          <w:sz w:val="26"/>
          <w:szCs w:val="26"/>
        </w:rPr>
        <w:t>臺</w:t>
      </w:r>
      <w:r w:rsidRPr="00BA4812">
        <w:rPr>
          <w:rFonts w:ascii="Times New Roman" w:eastAsia="標楷體" w:hAnsi="Times New Roman" w:cs="Times New Roman"/>
          <w:sz w:val="26"/>
          <w:szCs w:val="26"/>
        </w:rPr>
        <w:t>北市教育局的持續挹注下，</w:t>
      </w:r>
      <w:r w:rsidR="008B489B" w:rsidRPr="00BA4812">
        <w:rPr>
          <w:rFonts w:ascii="Times New Roman" w:eastAsia="標楷體" w:hAnsi="Times New Roman" w:cs="Times New Roman" w:hint="eastAsia"/>
          <w:sz w:val="26"/>
          <w:szCs w:val="26"/>
        </w:rPr>
        <w:t>100</w:t>
      </w:r>
      <w:r w:rsidRPr="00BA4812">
        <w:rPr>
          <w:rFonts w:ascii="Times New Roman" w:eastAsia="標楷體" w:hAnsi="Times New Roman" w:cs="Times New Roman"/>
          <w:sz w:val="26"/>
          <w:szCs w:val="26"/>
        </w:rPr>
        <w:t>%</w:t>
      </w:r>
      <w:r w:rsidRPr="00BA4812">
        <w:rPr>
          <w:rFonts w:ascii="Times New Roman" w:eastAsia="標楷體" w:hAnsi="Times New Roman" w:cs="Times New Roman"/>
          <w:sz w:val="26"/>
          <w:szCs w:val="26"/>
        </w:rPr>
        <w:t>達到「優」或「良」的等級，</w:t>
      </w:r>
      <w:r w:rsidR="00EC1093" w:rsidRPr="00BA4812">
        <w:rPr>
          <w:rFonts w:ascii="Times New Roman" w:eastAsia="標楷體" w:hAnsi="Times New Roman" w:cs="Times New Roman" w:hint="eastAsia"/>
          <w:sz w:val="26"/>
          <w:szCs w:val="26"/>
        </w:rPr>
        <w:t>有</w:t>
      </w:r>
      <w:r w:rsidR="00EC1093" w:rsidRPr="00BA4812">
        <w:rPr>
          <w:rFonts w:ascii="Times New Roman" w:eastAsia="標楷體" w:hAnsi="Times New Roman" w:cs="Times New Roman" w:hint="eastAsia"/>
          <w:sz w:val="26"/>
          <w:szCs w:val="26"/>
        </w:rPr>
        <w:t>5</w:t>
      </w:r>
      <w:r w:rsidR="00EC1093" w:rsidRPr="00BA4812">
        <w:rPr>
          <w:rFonts w:ascii="Times New Roman" w:eastAsia="標楷體" w:hAnsi="Times New Roman" w:cs="Times New Roman" w:hint="eastAsia"/>
          <w:sz w:val="26"/>
          <w:szCs w:val="26"/>
        </w:rPr>
        <w:t>間學校自評中，甚至指出他們的</w:t>
      </w:r>
      <w:r w:rsidR="00EC1093" w:rsidRPr="00BA4812">
        <w:rPr>
          <w:rFonts w:ascii="Times New Roman" w:eastAsia="標楷體" w:hAnsi="Times New Roman" w:cs="Times New Roman"/>
          <w:sz w:val="26"/>
          <w:szCs w:val="26"/>
        </w:rPr>
        <w:t>英語</w:t>
      </w:r>
      <w:r w:rsidR="00EC1093" w:rsidRPr="00BA4812">
        <w:rPr>
          <w:rFonts w:ascii="Times New Roman" w:eastAsia="標楷體" w:hAnsi="Times New Roman" w:cs="Times New Roman" w:hint="eastAsia"/>
          <w:sz w:val="26"/>
          <w:szCs w:val="26"/>
        </w:rPr>
        <w:t>專科教室使用率高達</w:t>
      </w:r>
      <w:r w:rsidR="00EC1093" w:rsidRPr="00BA4812">
        <w:rPr>
          <w:rFonts w:ascii="Times New Roman" w:eastAsia="標楷體" w:hAnsi="Times New Roman" w:cs="Times New Roman" w:hint="eastAsia"/>
          <w:sz w:val="26"/>
          <w:szCs w:val="26"/>
        </w:rPr>
        <w:t>100%</w:t>
      </w:r>
      <w:r w:rsidR="00EC1093" w:rsidRPr="00BA4812">
        <w:rPr>
          <w:rFonts w:ascii="Times New Roman" w:eastAsia="標楷體" w:hAnsi="Times New Roman" w:cs="Times New Roman" w:hint="eastAsia"/>
          <w:sz w:val="26"/>
          <w:szCs w:val="26"/>
        </w:rPr>
        <w:t>；另一方面，</w:t>
      </w:r>
      <w:r w:rsidR="006C568E" w:rsidRPr="00BA4812">
        <w:rPr>
          <w:rFonts w:ascii="Times New Roman" w:eastAsia="標楷體" w:hAnsi="Times New Roman"/>
          <w:sz w:val="26"/>
          <w:szCs w:val="26"/>
        </w:rPr>
        <w:t>學校「</w:t>
      </w:r>
      <w:r w:rsidR="006C568E" w:rsidRPr="00BA4812">
        <w:rPr>
          <w:rFonts w:ascii="Times New Roman" w:eastAsia="標楷體" w:hAnsi="Times New Roman"/>
          <w:kern w:val="0"/>
          <w:sz w:val="26"/>
          <w:szCs w:val="26"/>
        </w:rPr>
        <w:t>善用校內外軟硬體資源」部分，</w:t>
      </w:r>
      <w:r w:rsidR="006C568E" w:rsidRPr="00BA4812">
        <w:rPr>
          <w:rFonts w:ascii="Times New Roman" w:eastAsia="標楷體" w:hAnsi="Times New Roman"/>
          <w:sz w:val="26"/>
          <w:szCs w:val="26"/>
        </w:rPr>
        <w:t>「優」或「良」</w:t>
      </w:r>
      <w:r w:rsidR="00EC1093" w:rsidRPr="00BA4812">
        <w:rPr>
          <w:rFonts w:ascii="Times New Roman" w:eastAsia="標楷體" w:hAnsi="Times New Roman" w:hint="eastAsia"/>
          <w:sz w:val="26"/>
          <w:szCs w:val="26"/>
        </w:rPr>
        <w:t>也高</w:t>
      </w:r>
      <w:r w:rsidR="006C568E" w:rsidRPr="00BA4812">
        <w:rPr>
          <w:rFonts w:ascii="Times New Roman" w:eastAsia="標楷體" w:hAnsi="Times New Roman"/>
          <w:sz w:val="26"/>
          <w:szCs w:val="26"/>
        </w:rPr>
        <w:t>達</w:t>
      </w:r>
      <w:r w:rsidR="006C568E" w:rsidRPr="00BA4812">
        <w:rPr>
          <w:rFonts w:ascii="Times New Roman" w:eastAsia="標楷體" w:hAnsi="Times New Roman" w:hint="eastAsia"/>
          <w:sz w:val="26"/>
          <w:szCs w:val="26"/>
        </w:rPr>
        <w:t>95</w:t>
      </w:r>
      <w:r w:rsidR="006C568E" w:rsidRPr="00BA4812">
        <w:rPr>
          <w:rFonts w:ascii="Times New Roman" w:eastAsia="標楷體" w:hAnsi="Times New Roman"/>
          <w:sz w:val="26"/>
          <w:szCs w:val="26"/>
        </w:rPr>
        <w:t>.</w:t>
      </w:r>
      <w:r w:rsidR="006C568E" w:rsidRPr="00BA4812">
        <w:rPr>
          <w:rFonts w:ascii="Times New Roman" w:eastAsia="標楷體" w:hAnsi="Times New Roman" w:hint="eastAsia"/>
          <w:sz w:val="26"/>
          <w:szCs w:val="26"/>
        </w:rPr>
        <w:t>9</w:t>
      </w:r>
      <w:r w:rsidR="006C568E" w:rsidRPr="00BA4812">
        <w:rPr>
          <w:rFonts w:ascii="Times New Roman" w:eastAsia="標楷體" w:hAnsi="Times New Roman"/>
          <w:sz w:val="26"/>
          <w:szCs w:val="26"/>
        </w:rPr>
        <w:t>%</w:t>
      </w:r>
      <w:r w:rsidR="006C568E" w:rsidRPr="00BA4812">
        <w:rPr>
          <w:rFonts w:ascii="Times New Roman" w:eastAsia="標楷體" w:hAnsi="Times New Roman"/>
          <w:sz w:val="26"/>
          <w:szCs w:val="26"/>
        </w:rPr>
        <w:t>，</w:t>
      </w:r>
      <w:r w:rsidR="00EC1093" w:rsidRPr="00BA4812">
        <w:rPr>
          <w:rFonts w:ascii="Times New Roman" w:eastAsia="標楷體" w:hAnsi="Times New Roman" w:hint="eastAsia"/>
          <w:sz w:val="26"/>
          <w:szCs w:val="26"/>
        </w:rPr>
        <w:t>這再再</w:t>
      </w:r>
      <w:r w:rsidRPr="00BA4812">
        <w:rPr>
          <w:rFonts w:ascii="Times New Roman" w:eastAsia="標楷體" w:hAnsi="Times New Roman" w:cs="Times New Roman"/>
          <w:bCs/>
          <w:sz w:val="26"/>
          <w:szCs w:val="26"/>
        </w:rPr>
        <w:t>顯示</w:t>
      </w:r>
      <w:r w:rsidR="00EC1093" w:rsidRPr="00BA4812">
        <w:rPr>
          <w:rFonts w:ascii="Times New Roman" w:eastAsia="標楷體" w:hAnsi="Times New Roman" w:cs="Times New Roman" w:hint="eastAsia"/>
          <w:sz w:val="26"/>
          <w:szCs w:val="26"/>
        </w:rPr>
        <w:t>今年度被訪視的學校之</w:t>
      </w:r>
      <w:r w:rsidRPr="00BA4812">
        <w:rPr>
          <w:rFonts w:ascii="Times New Roman" w:eastAsia="標楷體" w:hAnsi="Times New Roman" w:cs="Times New Roman"/>
          <w:sz w:val="26"/>
          <w:szCs w:val="26"/>
        </w:rPr>
        <w:t>硬體資源和設備已相當充足</w:t>
      </w:r>
      <w:r w:rsidR="00671C51" w:rsidRPr="00BA4812">
        <w:rPr>
          <w:rFonts w:ascii="Times New Roman" w:eastAsia="標楷體" w:hAnsi="Times New Roman" w:cs="Times New Roman" w:hint="eastAsia"/>
          <w:sz w:val="26"/>
          <w:szCs w:val="26"/>
        </w:rPr>
        <w:t>完備</w:t>
      </w:r>
      <w:r w:rsidRPr="00BA4812">
        <w:rPr>
          <w:rFonts w:ascii="Times New Roman" w:eastAsia="標楷體" w:hAnsi="Times New Roman" w:cs="Times New Roman"/>
          <w:sz w:val="26"/>
          <w:szCs w:val="26"/>
        </w:rPr>
        <w:t>。有</w:t>
      </w:r>
      <w:r w:rsidRPr="00BA4812">
        <w:rPr>
          <w:rFonts w:ascii="Times New Roman" w:eastAsia="標楷體" w:hAnsi="Times New Roman" w:cs="Times New Roman"/>
          <w:sz w:val="26"/>
          <w:szCs w:val="26"/>
        </w:rPr>
        <w:t>10</w:t>
      </w:r>
      <w:r w:rsidRPr="00BA4812">
        <w:rPr>
          <w:rFonts w:ascii="Times New Roman" w:eastAsia="標楷體" w:hAnsi="Times New Roman" w:cs="Times New Roman"/>
          <w:sz w:val="26"/>
          <w:szCs w:val="26"/>
        </w:rPr>
        <w:t>所學校為要營造英語學習情境和建設英語學習區塊的概念，將所有英語專科教室集中在同一樓層，除了整體學習情境，也有利於教師間的教學討論和互動。缺點是如果學校校地大，學生在課間更動教室，會壓縮下課休息的時間，尤其是低年級學生，不僅花費時間長，也需要一位老師做引導，在人力上也是一個負擔。另外</w:t>
      </w:r>
      <w:r w:rsidRPr="00BA4812">
        <w:rPr>
          <w:rFonts w:ascii="Times New Roman" w:eastAsia="標楷體" w:hAnsi="Times New Roman" w:cs="Times New Roman"/>
          <w:sz w:val="26"/>
          <w:szCs w:val="26"/>
        </w:rPr>
        <w:t>14</w:t>
      </w:r>
      <w:r w:rsidRPr="00BA4812">
        <w:rPr>
          <w:rFonts w:ascii="Times New Roman" w:eastAsia="標楷體" w:hAnsi="Times New Roman" w:cs="Times New Roman"/>
          <w:sz w:val="26"/>
          <w:szCs w:val="26"/>
        </w:rPr>
        <w:t>所學校是分散在不同樓層，優點是學校通常選擇靠近該年段的班級位置設置專科教室，有助於英語教師和導師間的溝通，及減少學生到班時間，但對英語情境的整體營造，較難達成。</w:t>
      </w:r>
      <w:r w:rsidR="00E94425">
        <w:rPr>
          <w:rFonts w:ascii="Times New Roman" w:eastAsia="標楷體" w:hAnsi="Times New Roman" w:cs="Times New Roman" w:hint="eastAsia"/>
          <w:sz w:val="26"/>
          <w:szCs w:val="26"/>
        </w:rPr>
        <w:br/>
      </w:r>
    </w:p>
    <w:p w:rsidR="006C542A" w:rsidRPr="006C542A" w:rsidRDefault="006C542A" w:rsidP="00AD3C66">
      <w:pPr>
        <w:spacing w:line="360" w:lineRule="auto"/>
        <w:rPr>
          <w:rFonts w:ascii="Times New Roman" w:eastAsia="標楷體" w:hAnsi="Times New Roman" w:cs="Times New Roman"/>
          <w:b/>
          <w:sz w:val="28"/>
          <w:szCs w:val="28"/>
        </w:rPr>
      </w:pPr>
      <w:r w:rsidRPr="006C542A">
        <w:rPr>
          <w:rFonts w:ascii="Times New Roman" w:eastAsia="標楷體" w:hAnsi="Times New Roman" w:cs="Times New Roman" w:hint="eastAsia"/>
          <w:b/>
          <w:sz w:val="28"/>
          <w:szCs w:val="28"/>
        </w:rPr>
        <w:t>六、校園英語角及班</w:t>
      </w:r>
      <w:r w:rsidR="00C22453">
        <w:rPr>
          <w:rFonts w:ascii="Times New Roman" w:eastAsia="標楷體" w:hAnsi="Times New Roman" w:cs="Times New Roman" w:hint="eastAsia"/>
          <w:b/>
          <w:sz w:val="28"/>
          <w:szCs w:val="28"/>
        </w:rPr>
        <w:t>級</w:t>
      </w:r>
      <w:r w:rsidRPr="006C542A">
        <w:rPr>
          <w:rFonts w:ascii="Times New Roman" w:eastAsia="標楷體" w:hAnsi="Times New Roman" w:cs="Times New Roman" w:hint="eastAsia"/>
          <w:b/>
          <w:sz w:val="28"/>
          <w:szCs w:val="28"/>
        </w:rPr>
        <w:t>英語圖書</w:t>
      </w:r>
      <w:r w:rsidR="00B42A89">
        <w:rPr>
          <w:rFonts w:ascii="Times New Roman" w:eastAsia="標楷體" w:hAnsi="Times New Roman" w:cs="Times New Roman" w:hint="eastAsia"/>
          <w:b/>
          <w:sz w:val="28"/>
          <w:szCs w:val="28"/>
        </w:rPr>
        <w:t>閱讀</w:t>
      </w:r>
      <w:r w:rsidRPr="006C542A">
        <w:rPr>
          <w:rFonts w:ascii="Times New Roman" w:eastAsia="標楷體" w:hAnsi="Times New Roman" w:cs="Times New Roman" w:hint="eastAsia"/>
          <w:b/>
          <w:sz w:val="28"/>
          <w:szCs w:val="28"/>
        </w:rPr>
        <w:t>角</w:t>
      </w:r>
    </w:p>
    <w:p w:rsidR="00943BED" w:rsidRDefault="006C542A"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t>校園英語角及班</w:t>
      </w:r>
      <w:r w:rsidR="00C22453" w:rsidRPr="00BA4812">
        <w:rPr>
          <w:rFonts w:ascii="Times New Roman" w:eastAsia="標楷體" w:hAnsi="Times New Roman" w:cs="Times New Roman" w:hint="eastAsia"/>
          <w:sz w:val="26"/>
          <w:szCs w:val="26"/>
        </w:rPr>
        <w:t>級</w:t>
      </w:r>
      <w:r w:rsidRPr="00BA4812">
        <w:rPr>
          <w:rFonts w:ascii="Times New Roman" w:eastAsia="標楷體" w:hAnsi="Times New Roman" w:cs="Times New Roman" w:hint="eastAsia"/>
          <w:sz w:val="26"/>
          <w:szCs w:val="26"/>
        </w:rPr>
        <w:t>英語圖書角的規劃與充分應用，是今年度國小英語訪視的重點之一，它</w:t>
      </w:r>
      <w:r w:rsidR="007A7ED8" w:rsidRPr="00BA4812">
        <w:rPr>
          <w:rFonts w:ascii="Times New Roman" w:eastAsia="標楷體" w:hAnsi="Times New Roman" w:cs="Times New Roman"/>
          <w:sz w:val="26"/>
          <w:szCs w:val="26"/>
        </w:rPr>
        <w:t>也是</w:t>
      </w:r>
      <w:r w:rsidRPr="00BA4812">
        <w:rPr>
          <w:rFonts w:ascii="Times New Roman" w:eastAsia="標楷體" w:hAnsi="Times New Roman" w:cs="Times New Roman" w:hint="eastAsia"/>
          <w:sz w:val="26"/>
          <w:szCs w:val="26"/>
        </w:rPr>
        <w:t>英語</w:t>
      </w:r>
      <w:r w:rsidR="007A7ED8" w:rsidRPr="00BA4812">
        <w:rPr>
          <w:rFonts w:ascii="Times New Roman" w:eastAsia="標楷體" w:hAnsi="Times New Roman" w:cs="Times New Roman"/>
          <w:sz w:val="26"/>
          <w:szCs w:val="26"/>
        </w:rPr>
        <w:t>學習情境佈置的重點</w:t>
      </w:r>
      <w:r w:rsidRPr="00BA4812">
        <w:rPr>
          <w:rFonts w:ascii="Times New Roman" w:eastAsia="標楷體" w:hAnsi="Times New Roman" w:cs="Times New Roman" w:hint="eastAsia"/>
          <w:sz w:val="26"/>
          <w:szCs w:val="26"/>
        </w:rPr>
        <w:t>指標</w:t>
      </w:r>
      <w:r w:rsidR="007A7ED8" w:rsidRPr="00BA4812">
        <w:rPr>
          <w:rFonts w:ascii="Times New Roman" w:eastAsia="標楷體" w:hAnsi="Times New Roman" w:cs="Times New Roman"/>
          <w:sz w:val="26"/>
          <w:szCs w:val="26"/>
        </w:rPr>
        <w:t>之一。</w:t>
      </w:r>
      <w:r w:rsidRPr="00BA4812">
        <w:rPr>
          <w:rFonts w:ascii="Times New Roman" w:eastAsia="標楷體" w:hAnsi="Times New Roman" w:cs="Times New Roman" w:hint="eastAsia"/>
          <w:sz w:val="26"/>
          <w:szCs w:val="26"/>
        </w:rPr>
        <w:t>訪視結果，這個項目平均分數</w:t>
      </w:r>
      <w:r w:rsidRPr="00BA4812">
        <w:rPr>
          <w:rFonts w:ascii="Times New Roman" w:eastAsia="標楷體" w:hAnsi="Times New Roman" w:cs="Times New Roman" w:hint="eastAsia"/>
          <w:sz w:val="26"/>
          <w:szCs w:val="26"/>
        </w:rPr>
        <w:t>3.3</w:t>
      </w:r>
      <w:r w:rsidRPr="00BA4812">
        <w:rPr>
          <w:rFonts w:ascii="Times New Roman" w:eastAsia="標楷體" w:hAnsi="Times New Roman" w:cs="Times New Roman" w:hint="eastAsia"/>
          <w:sz w:val="26"/>
          <w:szCs w:val="26"/>
        </w:rPr>
        <w:t>，</w:t>
      </w:r>
      <w:r w:rsidR="007A7ED8" w:rsidRPr="00BA4812">
        <w:rPr>
          <w:rFonts w:ascii="Times New Roman" w:eastAsia="標楷體" w:hAnsi="Times New Roman" w:cs="Times New Roman"/>
          <w:sz w:val="26"/>
          <w:szCs w:val="26"/>
        </w:rPr>
        <w:t>達到「優」或「</w:t>
      </w:r>
      <w:r w:rsidR="007A7ED8" w:rsidRPr="00BA4812">
        <w:rPr>
          <w:rFonts w:ascii="Times New Roman" w:eastAsia="標楷體" w:hAnsi="Times New Roman" w:cs="Times New Roman"/>
          <w:bCs/>
          <w:sz w:val="26"/>
          <w:szCs w:val="26"/>
        </w:rPr>
        <w:t>良</w:t>
      </w:r>
      <w:r w:rsidR="007A7ED8" w:rsidRPr="00BA4812">
        <w:rPr>
          <w:rFonts w:ascii="Times New Roman" w:eastAsia="標楷體" w:hAnsi="Times New Roman" w:cs="Times New Roman"/>
          <w:sz w:val="26"/>
          <w:szCs w:val="26"/>
        </w:rPr>
        <w:t>」的比率為</w:t>
      </w:r>
      <w:r w:rsidR="00EC1093" w:rsidRPr="00BA4812">
        <w:rPr>
          <w:rFonts w:ascii="Times New Roman" w:eastAsia="標楷體" w:hAnsi="Times New Roman" w:cs="Times New Roman" w:hint="eastAsia"/>
          <w:sz w:val="26"/>
          <w:szCs w:val="26"/>
        </w:rPr>
        <w:t>91.7</w:t>
      </w:r>
      <w:r w:rsidR="007A7ED8" w:rsidRPr="00BA4812">
        <w:rPr>
          <w:rFonts w:ascii="Times New Roman" w:eastAsia="標楷體" w:hAnsi="Times New Roman" w:cs="Times New Roman"/>
          <w:sz w:val="26"/>
          <w:szCs w:val="26"/>
        </w:rPr>
        <w:t>%</w:t>
      </w:r>
      <w:r w:rsidR="007A7ED8" w:rsidRPr="00BA4812">
        <w:rPr>
          <w:rFonts w:ascii="Times New Roman" w:eastAsia="標楷體" w:hAnsi="Times New Roman" w:cs="Times New Roman"/>
          <w:sz w:val="26"/>
          <w:szCs w:val="26"/>
        </w:rPr>
        <w:t>，</w:t>
      </w:r>
      <w:r w:rsidRPr="00BA4812">
        <w:rPr>
          <w:rFonts w:ascii="Times New Roman" w:eastAsia="標楷體" w:hAnsi="Times New Roman" w:cs="Times New Roman" w:hint="eastAsia"/>
          <w:sz w:val="26"/>
          <w:szCs w:val="26"/>
        </w:rPr>
        <w:t>顯示</w:t>
      </w:r>
      <w:r w:rsidR="007A7ED8" w:rsidRPr="00BA4812">
        <w:rPr>
          <w:rFonts w:ascii="Times New Roman" w:eastAsia="標楷體" w:hAnsi="Times New Roman" w:cs="Times New Roman"/>
          <w:sz w:val="26"/>
          <w:szCs w:val="26"/>
        </w:rPr>
        <w:t>各校在這部分的執行率相當高。</w:t>
      </w:r>
      <w:r w:rsidR="00C22453" w:rsidRPr="00BA4812">
        <w:rPr>
          <w:rFonts w:ascii="Times New Roman" w:eastAsia="標楷體" w:hAnsi="Times New Roman" w:cs="Times New Roman" w:hint="eastAsia"/>
          <w:sz w:val="26"/>
          <w:szCs w:val="26"/>
        </w:rPr>
        <w:t>其中，仁愛國小在這佈置與營造英語情境方面，可說是非常用心</w:t>
      </w:r>
      <w:r w:rsidR="009E48EC" w:rsidRPr="00BA4812">
        <w:rPr>
          <w:rFonts w:ascii="Times New Roman" w:eastAsia="標楷體" w:hAnsi="Times New Roman" w:cs="Times New Roman" w:hint="eastAsia"/>
          <w:sz w:val="26"/>
          <w:szCs w:val="26"/>
        </w:rPr>
        <w:t>：</w:t>
      </w:r>
      <w:r w:rsidR="00C22453" w:rsidRPr="00BA4812">
        <w:rPr>
          <w:rFonts w:ascii="Times New Roman" w:eastAsia="標楷體" w:hAnsi="Times New Roman" w:cs="Times New Roman" w:hint="eastAsia"/>
          <w:sz w:val="26"/>
          <w:szCs w:val="26"/>
        </w:rPr>
        <w:t>在</w:t>
      </w:r>
      <w:r w:rsidR="00C22453" w:rsidRPr="00BA4812">
        <w:rPr>
          <w:rFonts w:ascii="Times New Roman" w:eastAsia="標楷體" w:hAnsi="Times New Roman" w:cs="Times New Roman" w:hint="eastAsia"/>
          <w:sz w:val="26"/>
          <w:szCs w:val="26"/>
        </w:rPr>
        <w:t>5</w:t>
      </w:r>
      <w:r w:rsidR="00C22453" w:rsidRPr="00BA4812">
        <w:rPr>
          <w:rFonts w:ascii="Times New Roman" w:eastAsia="標楷體" w:hAnsi="Times New Roman" w:cs="Times New Roman" w:hint="eastAsia"/>
          <w:sz w:val="26"/>
          <w:szCs w:val="26"/>
        </w:rPr>
        <w:t>間英語專業教室的銜接</w:t>
      </w:r>
      <w:r w:rsidR="00C22453" w:rsidRPr="00BA4812">
        <w:rPr>
          <w:rFonts w:ascii="Times New Roman" w:eastAsia="標楷體" w:hAnsi="Times New Roman" w:hint="eastAsia"/>
          <w:sz w:val="26"/>
          <w:szCs w:val="26"/>
        </w:rPr>
        <w:t>區域</w:t>
      </w:r>
      <w:r w:rsidR="00C7728C" w:rsidRPr="00BA4812">
        <w:rPr>
          <w:rFonts w:ascii="Times New Roman" w:eastAsia="標楷體" w:hAnsi="Times New Roman" w:cs="Times New Roman" w:hint="eastAsia"/>
          <w:sz w:val="26"/>
          <w:szCs w:val="26"/>
        </w:rPr>
        <w:t>設有專題區</w:t>
      </w:r>
      <w:r w:rsidR="000A25FA" w:rsidRPr="00BA4812">
        <w:rPr>
          <w:rFonts w:ascii="Times New Roman" w:eastAsia="標楷體" w:hAnsi="Times New Roman" w:cs="Times New Roman" w:hint="eastAsia"/>
          <w:sz w:val="26"/>
          <w:szCs w:val="26"/>
        </w:rPr>
        <w:t>，</w:t>
      </w:r>
      <w:r w:rsidR="00C7728C" w:rsidRPr="00BA4812">
        <w:rPr>
          <w:rFonts w:ascii="Times New Roman" w:eastAsia="標楷體" w:hAnsi="Times New Roman" w:cs="Times New Roman" w:hint="eastAsia"/>
          <w:sz w:val="26"/>
          <w:szCs w:val="26"/>
        </w:rPr>
        <w:t>呈現</w:t>
      </w:r>
      <w:r w:rsidR="000A25FA" w:rsidRPr="00BA4812">
        <w:rPr>
          <w:rFonts w:ascii="標楷體" w:eastAsia="標楷體" w:hAnsi="標楷體" w:hint="eastAsia"/>
          <w:sz w:val="26"/>
          <w:szCs w:val="26"/>
        </w:rPr>
        <w:t>英文諺語，並有大型佈告欄展示學生作品，前往英語教室的階梯上貼有實用英語短句</w:t>
      </w:r>
      <w:r w:rsidR="009E48EC" w:rsidRPr="00BA4812">
        <w:rPr>
          <w:rFonts w:ascii="標楷體" w:eastAsia="標楷體" w:hAnsi="標楷體" w:hint="eastAsia"/>
          <w:sz w:val="26"/>
          <w:szCs w:val="26"/>
        </w:rPr>
        <w:t>；</w:t>
      </w:r>
      <w:r w:rsidR="005E0550" w:rsidRPr="00BA4812">
        <w:rPr>
          <w:rFonts w:ascii="標楷體" w:eastAsia="標楷體" w:hAnsi="標楷體" w:hint="eastAsia"/>
          <w:sz w:val="26"/>
          <w:szCs w:val="26"/>
        </w:rPr>
        <w:t>班級英語圖書置於各間英語教室內，其中有兩間有圖書展示櫃的設置，每間英語教室都有設置閱讀角，放置分級的英語藏書(Reading</w:t>
      </w:r>
      <w:r w:rsidR="00885661" w:rsidRPr="00BA4812">
        <w:rPr>
          <w:rFonts w:ascii="標楷體" w:eastAsia="標楷體" w:hAnsi="標楷體" w:hint="eastAsia"/>
          <w:sz w:val="26"/>
          <w:szCs w:val="26"/>
        </w:rPr>
        <w:t xml:space="preserve"> </w:t>
      </w:r>
      <w:r w:rsidR="00B42A89" w:rsidRPr="00BA4812">
        <w:rPr>
          <w:rFonts w:ascii="標楷體" w:eastAsia="標楷體" w:hAnsi="標楷體" w:hint="eastAsia"/>
          <w:sz w:val="26"/>
          <w:szCs w:val="26"/>
        </w:rPr>
        <w:t>A-Z</w:t>
      </w:r>
      <w:r w:rsidR="005E0550" w:rsidRPr="00BA4812">
        <w:rPr>
          <w:rFonts w:ascii="標楷體" w:eastAsia="標楷體" w:hAnsi="標楷體" w:hint="eastAsia"/>
          <w:sz w:val="26"/>
          <w:szCs w:val="26"/>
        </w:rPr>
        <w:t>)，方便學生依據自己的程度借閱，營造優質的英語閱讀學習角。</w:t>
      </w:r>
      <w:r w:rsidR="00A62E71">
        <w:rPr>
          <w:rFonts w:ascii="標楷體" w:eastAsia="標楷體" w:hAnsi="標楷體" w:hint="eastAsia"/>
          <w:sz w:val="26"/>
          <w:szCs w:val="26"/>
        </w:rPr>
        <w:t>同樣地，麗山國小的英語教師也於專科教室內陳設許多老師自己蒐集</w:t>
      </w:r>
      <w:r w:rsidR="009E48EC" w:rsidRPr="00BA4812">
        <w:rPr>
          <w:rFonts w:ascii="標楷體" w:eastAsia="標楷體" w:hAnsi="標楷體" w:hint="eastAsia"/>
          <w:sz w:val="26"/>
          <w:szCs w:val="26"/>
        </w:rPr>
        <w:t>的繪本圖書，供學生閱讀；</w:t>
      </w:r>
      <w:r w:rsidR="006570E2" w:rsidRPr="00BA4812">
        <w:rPr>
          <w:rFonts w:ascii="標楷體" w:eastAsia="標楷體" w:hAnsi="標楷體" w:hint="eastAsia"/>
          <w:sz w:val="26"/>
          <w:szCs w:val="26"/>
        </w:rPr>
        <w:t>而</w:t>
      </w:r>
      <w:r w:rsidR="009E48EC" w:rsidRPr="00BA4812">
        <w:rPr>
          <w:rFonts w:ascii="標楷體" w:eastAsia="標楷體" w:hAnsi="標楷體" w:hint="eastAsia"/>
          <w:sz w:val="26"/>
          <w:szCs w:val="26"/>
        </w:rPr>
        <w:t>蓬</w:t>
      </w:r>
      <w:r w:rsidR="009E48EC" w:rsidRPr="00BA4812">
        <w:rPr>
          <w:rFonts w:ascii="標楷體" w:eastAsia="標楷體" w:hAnsi="標楷體" w:hint="eastAsia"/>
          <w:sz w:val="26"/>
          <w:szCs w:val="26"/>
        </w:rPr>
        <w:lastRenderedPageBreak/>
        <w:t>萊國小</w:t>
      </w:r>
      <w:r w:rsidR="006570E2" w:rsidRPr="00BA4812">
        <w:rPr>
          <w:rFonts w:ascii="標楷體" w:eastAsia="標楷體" w:hAnsi="標楷體" w:hint="eastAsia"/>
          <w:sz w:val="26"/>
          <w:szCs w:val="26"/>
        </w:rPr>
        <w:t>校園情境角</w:t>
      </w:r>
      <w:r w:rsidR="000540AB" w:rsidRPr="00BA4812">
        <w:rPr>
          <w:rFonts w:ascii="標楷體" w:eastAsia="標楷體" w:hAnsi="標楷體" w:hint="eastAsia"/>
          <w:sz w:val="26"/>
          <w:szCs w:val="26"/>
        </w:rPr>
        <w:t>的佈置多元豐富</w:t>
      </w:r>
      <w:r w:rsidR="006570E2" w:rsidRPr="00BA4812">
        <w:rPr>
          <w:rFonts w:ascii="標楷體" w:eastAsia="標楷體" w:hAnsi="標楷體" w:hint="eastAsia"/>
          <w:sz w:val="26"/>
          <w:szCs w:val="26"/>
        </w:rPr>
        <w:t>，除了5樓設有英語情境中心外，在樓梯間還放置了大型英語故事看板，每層樓電梯門板有不同主題得句型與單字</w:t>
      </w:r>
      <w:r w:rsidR="000540AB" w:rsidRPr="00BA4812">
        <w:rPr>
          <w:rFonts w:ascii="標楷體" w:eastAsia="標楷體" w:hAnsi="標楷體" w:hint="eastAsia"/>
          <w:sz w:val="26"/>
          <w:szCs w:val="26"/>
        </w:rPr>
        <w:t>，</w:t>
      </w:r>
      <w:r w:rsidR="006570E2" w:rsidRPr="00BA4812">
        <w:rPr>
          <w:rFonts w:ascii="標楷體" w:eastAsia="標楷體" w:hAnsi="標楷體" w:hint="eastAsia"/>
          <w:sz w:val="26"/>
          <w:szCs w:val="26"/>
        </w:rPr>
        <w:t>英語圖書則放入各班級書香列車中供學生借閱</w:t>
      </w:r>
      <w:r w:rsidR="00B42A89" w:rsidRPr="00BA4812">
        <w:rPr>
          <w:rFonts w:ascii="標楷體" w:eastAsia="標楷體" w:hAnsi="標楷體" w:hint="eastAsia"/>
          <w:sz w:val="26"/>
          <w:szCs w:val="26"/>
        </w:rPr>
        <w:t>。</w:t>
      </w:r>
      <w:r w:rsidR="000540AB" w:rsidRPr="00BA4812">
        <w:rPr>
          <w:rFonts w:ascii="標楷體" w:eastAsia="標楷體" w:hAnsi="標楷體" w:hint="eastAsia"/>
          <w:sz w:val="26"/>
          <w:szCs w:val="26"/>
        </w:rPr>
        <w:t>另外，萬芳國小則善用學校</w:t>
      </w:r>
      <w:r w:rsidR="00BF60A5" w:rsidRPr="00BA4812">
        <w:rPr>
          <w:rFonts w:ascii="標楷體" w:eastAsia="標楷體" w:hAnsi="標楷體" w:hint="eastAsia"/>
          <w:sz w:val="26"/>
          <w:szCs w:val="26"/>
        </w:rPr>
        <w:t>光線良好、舒適寬敞</w:t>
      </w:r>
      <w:r w:rsidR="000540AB" w:rsidRPr="00BA4812">
        <w:rPr>
          <w:rFonts w:ascii="標楷體" w:eastAsia="標楷體" w:hAnsi="標楷體" w:hint="eastAsia"/>
          <w:sz w:val="26"/>
          <w:szCs w:val="26"/>
        </w:rPr>
        <w:t>的走廊</w:t>
      </w:r>
      <w:r w:rsidR="00BF60A5" w:rsidRPr="00BA4812">
        <w:rPr>
          <w:rFonts w:ascii="標楷體" w:eastAsia="標楷體" w:hAnsi="標楷體" w:hint="eastAsia"/>
          <w:sz w:val="26"/>
          <w:szCs w:val="26"/>
        </w:rPr>
        <w:t>一處</w:t>
      </w:r>
      <w:r w:rsidR="000540AB" w:rsidRPr="00BA4812">
        <w:rPr>
          <w:rFonts w:ascii="標楷體" w:eastAsia="標楷體" w:hAnsi="標楷體" w:hint="eastAsia"/>
          <w:sz w:val="26"/>
          <w:szCs w:val="26"/>
        </w:rPr>
        <w:t>，</w:t>
      </w:r>
      <w:r w:rsidR="00BF60A5" w:rsidRPr="00BA4812">
        <w:rPr>
          <w:rFonts w:ascii="標楷體" w:eastAsia="標楷體" w:hAnsi="標楷體" w:hint="eastAsia"/>
          <w:sz w:val="26"/>
          <w:szCs w:val="26"/>
        </w:rPr>
        <w:t>放置多個</w:t>
      </w:r>
      <w:r w:rsidR="000540AB" w:rsidRPr="00BA4812">
        <w:rPr>
          <w:rFonts w:ascii="標楷體" w:eastAsia="標楷體" w:hAnsi="標楷體" w:hint="eastAsia"/>
          <w:sz w:val="26"/>
          <w:szCs w:val="26"/>
        </w:rPr>
        <w:t>大型的展</w:t>
      </w:r>
      <w:r w:rsidR="00BF60A5" w:rsidRPr="00BA4812">
        <w:rPr>
          <w:rFonts w:ascii="標楷體" w:eastAsia="標楷體" w:hAnsi="標楷體" w:hint="eastAsia"/>
          <w:sz w:val="26"/>
          <w:szCs w:val="26"/>
        </w:rPr>
        <w:t>示書架及舒適的座椅，擺設多本英語大繪本，吸引學生的注意，提高學生願意在此閱讀的意願，</w:t>
      </w:r>
      <w:r w:rsidR="00BF60A5" w:rsidRPr="00BA4812">
        <w:rPr>
          <w:rFonts w:ascii="Times New Roman" w:eastAsia="標楷體" w:hAnsi="Times New Roman" w:cs="Times New Roman"/>
          <w:sz w:val="26"/>
          <w:szCs w:val="26"/>
        </w:rPr>
        <w:t>達到英語學習區塊營造的目的，實為相當成功地設計。</w:t>
      </w:r>
      <w:r w:rsidR="00BF60A5" w:rsidRPr="00BA4812">
        <w:rPr>
          <w:rFonts w:ascii="Times New Roman" w:eastAsia="標楷體" w:hAnsi="Times New Roman" w:cs="Times New Roman" w:hint="eastAsia"/>
          <w:sz w:val="26"/>
          <w:szCs w:val="26"/>
        </w:rPr>
        <w:t>在專科英語教室</w:t>
      </w:r>
      <w:r w:rsidR="00BF60A5" w:rsidRPr="00BA4812">
        <w:rPr>
          <w:rFonts w:ascii="Times New Roman" w:eastAsia="標楷體" w:hAnsi="Times New Roman" w:cs="Times New Roman"/>
          <w:sz w:val="26"/>
          <w:szCs w:val="26"/>
        </w:rPr>
        <w:t>除了教室及各處室的雙語標示，</w:t>
      </w:r>
      <w:r w:rsidR="001F29CC" w:rsidRPr="00BA4812">
        <w:rPr>
          <w:rFonts w:ascii="Times New Roman" w:eastAsia="標楷體" w:hAnsi="Times New Roman" w:cs="Times New Roman" w:hint="eastAsia"/>
          <w:sz w:val="26"/>
          <w:szCs w:val="26"/>
        </w:rPr>
        <w:t>大部分的</w:t>
      </w:r>
      <w:r w:rsidR="00BF60A5" w:rsidRPr="00BA4812">
        <w:rPr>
          <w:rFonts w:ascii="Times New Roman" w:eastAsia="標楷體" w:hAnsi="Times New Roman" w:cs="Times New Roman"/>
          <w:sz w:val="26"/>
          <w:szCs w:val="26"/>
        </w:rPr>
        <w:t>學校多在走廊、樓梯、梁柱上，</w:t>
      </w:r>
      <w:r w:rsidR="001F29CC" w:rsidRPr="00BA4812">
        <w:rPr>
          <w:rFonts w:ascii="Times New Roman" w:eastAsia="標楷體" w:hAnsi="Times New Roman" w:cs="Times New Roman" w:hint="eastAsia"/>
          <w:sz w:val="26"/>
          <w:szCs w:val="26"/>
        </w:rPr>
        <w:t>也</w:t>
      </w:r>
      <w:r w:rsidR="00BF60A5" w:rsidRPr="00BA4812">
        <w:rPr>
          <w:rFonts w:ascii="Times New Roman" w:eastAsia="標楷體" w:hAnsi="Times New Roman" w:cs="Times New Roman"/>
          <w:sz w:val="26"/>
          <w:szCs w:val="26"/>
        </w:rPr>
        <w:t>貼上英語常用詞語或短句，及節慶相關用語，增加學生對西方節慶的認識。</w:t>
      </w:r>
      <w:r w:rsidR="001F29CC" w:rsidRPr="00BA4812">
        <w:rPr>
          <w:rFonts w:ascii="Times New Roman" w:eastAsia="標楷體" w:hAnsi="Times New Roman" w:cs="Times New Roman" w:hint="eastAsia"/>
          <w:sz w:val="26"/>
          <w:szCs w:val="26"/>
        </w:rPr>
        <w:t>惟</w:t>
      </w:r>
      <w:r w:rsidR="001F29CC" w:rsidRPr="00BA4812">
        <w:rPr>
          <w:rFonts w:ascii="Times New Roman" w:eastAsia="標楷體" w:hAnsi="Times New Roman" w:cs="Times New Roman"/>
          <w:sz w:val="26"/>
          <w:szCs w:val="26"/>
        </w:rPr>
        <w:t>在英語標示上，單字的使用</w:t>
      </w:r>
      <w:r w:rsidR="001F29CC" w:rsidRPr="00BA4812">
        <w:rPr>
          <w:rFonts w:ascii="Times New Roman" w:eastAsia="標楷體" w:hAnsi="Times New Roman" w:cs="Times New Roman" w:hint="eastAsia"/>
          <w:sz w:val="26"/>
          <w:szCs w:val="26"/>
        </w:rPr>
        <w:t>仍為最</w:t>
      </w:r>
      <w:r w:rsidR="001F29CC" w:rsidRPr="00BA4812">
        <w:rPr>
          <w:rFonts w:ascii="Times New Roman" w:eastAsia="標楷體" w:hAnsi="Times New Roman" w:cs="Times New Roman"/>
          <w:sz w:val="26"/>
          <w:szCs w:val="26"/>
        </w:rPr>
        <w:t>普遍，委員</w:t>
      </w:r>
      <w:r w:rsidR="001F29CC" w:rsidRPr="00BA4812">
        <w:rPr>
          <w:rFonts w:ascii="Times New Roman" w:eastAsia="標楷體" w:hAnsi="Times New Roman" w:cs="Times New Roman" w:hint="eastAsia"/>
          <w:sz w:val="26"/>
          <w:szCs w:val="26"/>
        </w:rPr>
        <w:t>們</w:t>
      </w:r>
      <w:r w:rsidR="001F29CC" w:rsidRPr="00BA4812">
        <w:rPr>
          <w:rFonts w:ascii="Times New Roman" w:eastAsia="標楷體" w:hAnsi="Times New Roman" w:cs="Times New Roman"/>
          <w:sz w:val="26"/>
          <w:szCs w:val="26"/>
        </w:rPr>
        <w:t>建議可以多用完整句子，增加學生對語言使用的熟悉度</w:t>
      </w:r>
      <w:r w:rsidR="00B42A89" w:rsidRPr="00BA4812">
        <w:rPr>
          <w:rFonts w:ascii="Times New Roman" w:eastAsia="標楷體" w:hAnsi="Times New Roman" w:cs="Times New Roman" w:hint="eastAsia"/>
          <w:sz w:val="26"/>
          <w:szCs w:val="26"/>
        </w:rPr>
        <w:t>。</w:t>
      </w:r>
      <w:r w:rsidR="001F29CC" w:rsidRPr="00BA4812">
        <w:rPr>
          <w:rFonts w:ascii="Times New Roman" w:eastAsia="標楷體" w:hAnsi="Times New Roman" w:cs="Times New Roman" w:hint="eastAsia"/>
          <w:sz w:val="26"/>
          <w:szCs w:val="26"/>
        </w:rPr>
        <w:t>還有，有些</w:t>
      </w:r>
      <w:r w:rsidR="001F29CC" w:rsidRPr="00BA4812">
        <w:rPr>
          <w:rFonts w:ascii="Times New Roman" w:eastAsia="標楷體" w:hAnsi="Times New Roman" w:cs="Times New Roman" w:hint="eastAsia"/>
          <w:bCs/>
          <w:sz w:val="26"/>
          <w:szCs w:val="26"/>
        </w:rPr>
        <w:t>學校</w:t>
      </w:r>
      <w:r w:rsidR="001F29CC" w:rsidRPr="00BA4812">
        <w:rPr>
          <w:rFonts w:ascii="Times New Roman" w:eastAsia="標楷體" w:hAnsi="Times New Roman" w:cs="Times New Roman" w:hint="eastAsia"/>
          <w:sz w:val="26"/>
          <w:szCs w:val="26"/>
        </w:rPr>
        <w:t>班級英語圖書角所放置的英語書籍稍嫌少，</w:t>
      </w:r>
      <w:r w:rsidR="001F29CC" w:rsidRPr="00BA4812">
        <w:rPr>
          <w:rFonts w:ascii="Times New Roman" w:eastAsia="標楷體" w:hAnsi="Times New Roman" w:cs="Times New Roman"/>
          <w:sz w:val="26"/>
          <w:szCs w:val="26"/>
        </w:rPr>
        <w:t>委員</w:t>
      </w:r>
      <w:r w:rsidR="001F29CC" w:rsidRPr="00BA4812">
        <w:rPr>
          <w:rFonts w:ascii="Times New Roman" w:eastAsia="標楷體" w:hAnsi="Times New Roman" w:cs="Times New Roman" w:hint="eastAsia"/>
          <w:sz w:val="26"/>
          <w:szCs w:val="26"/>
        </w:rPr>
        <w:t>們</w:t>
      </w:r>
      <w:r w:rsidR="001F29CC" w:rsidRPr="00BA4812">
        <w:rPr>
          <w:rFonts w:ascii="Times New Roman" w:eastAsia="標楷體" w:hAnsi="Times New Roman" w:cs="Times New Roman"/>
          <w:sz w:val="26"/>
          <w:szCs w:val="26"/>
        </w:rPr>
        <w:t>建議可以</w:t>
      </w:r>
      <w:r w:rsidR="00B42A89" w:rsidRPr="00BA4812">
        <w:rPr>
          <w:rFonts w:ascii="Times New Roman" w:eastAsia="標楷體" w:hAnsi="Times New Roman" w:cs="Times New Roman" w:hint="eastAsia"/>
          <w:sz w:val="26"/>
          <w:szCs w:val="26"/>
        </w:rPr>
        <w:t>增加，讓學生隨手有書可讀。</w:t>
      </w:r>
      <w:r w:rsidR="001F29CC" w:rsidRPr="00BA4812">
        <w:rPr>
          <w:rFonts w:ascii="Times New Roman" w:eastAsia="標楷體" w:hAnsi="Times New Roman" w:cs="Times New Roman" w:hint="eastAsia"/>
          <w:sz w:val="26"/>
          <w:szCs w:val="26"/>
        </w:rPr>
        <w:t>再者，有些學校班級英語圖書角書籍的擺設方式比較擁擠，閱讀的空間也頗窄小，較難吸引學生願意</w:t>
      </w:r>
      <w:r w:rsidR="00CD765A" w:rsidRPr="00BA4812">
        <w:rPr>
          <w:rFonts w:ascii="Times New Roman" w:eastAsia="標楷體" w:hAnsi="Times New Roman" w:cs="Times New Roman" w:hint="eastAsia"/>
          <w:sz w:val="26"/>
          <w:szCs w:val="26"/>
        </w:rPr>
        <w:t>在班級讀書角</w:t>
      </w:r>
      <w:r w:rsidR="001F29CC" w:rsidRPr="00BA4812">
        <w:rPr>
          <w:rFonts w:ascii="Times New Roman" w:eastAsia="標楷體" w:hAnsi="Times New Roman" w:cs="Times New Roman" w:hint="eastAsia"/>
          <w:sz w:val="26"/>
          <w:szCs w:val="26"/>
        </w:rPr>
        <w:t>閱讀的意願</w:t>
      </w:r>
      <w:r w:rsidR="00CD765A" w:rsidRPr="00BA4812">
        <w:rPr>
          <w:rFonts w:ascii="Times New Roman" w:eastAsia="標楷體" w:hAnsi="Times New Roman" w:cs="Times New Roman" w:hint="eastAsia"/>
          <w:sz w:val="26"/>
          <w:szCs w:val="26"/>
        </w:rPr>
        <w:t>。</w:t>
      </w:r>
    </w:p>
    <w:p w:rsidR="00A62E71" w:rsidRPr="00BA4812" w:rsidRDefault="00A62E71" w:rsidP="00AD3C66">
      <w:pPr>
        <w:spacing w:line="360" w:lineRule="auto"/>
        <w:ind w:left="1" w:firstLine="479"/>
        <w:rPr>
          <w:rFonts w:ascii="Times New Roman" w:eastAsia="標楷體" w:hAnsi="Times New Roman" w:cs="Times New Roman"/>
          <w:sz w:val="26"/>
          <w:szCs w:val="26"/>
        </w:rPr>
      </w:pPr>
    </w:p>
    <w:p w:rsidR="00985EF2" w:rsidRPr="00C5517A" w:rsidRDefault="00985EF2" w:rsidP="00AD3C66">
      <w:pPr>
        <w:spacing w:line="360" w:lineRule="auto"/>
        <w:ind w:left="1"/>
        <w:rPr>
          <w:rFonts w:ascii="Times New Roman" w:eastAsia="標楷體" w:hAnsi="Times New Roman" w:cs="Times New Roman"/>
          <w:b/>
          <w:sz w:val="28"/>
          <w:szCs w:val="28"/>
        </w:rPr>
      </w:pPr>
      <w:r w:rsidRPr="00C5517A">
        <w:rPr>
          <w:rFonts w:ascii="Times New Roman" w:eastAsia="標楷體" w:hAnsi="Times New Roman" w:cs="Times New Roman"/>
          <w:b/>
          <w:sz w:val="28"/>
          <w:szCs w:val="28"/>
        </w:rPr>
        <w:t>六、建議事項和綜合意見</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綜觀此次英語訪視，</w:t>
      </w:r>
      <w:r w:rsidR="00333797" w:rsidRPr="00BA4812">
        <w:rPr>
          <w:rFonts w:ascii="Times New Roman" w:eastAsia="標楷體" w:hAnsi="Times New Roman" w:cs="Times New Roman" w:hint="eastAsia"/>
          <w:sz w:val="26"/>
          <w:szCs w:val="26"/>
        </w:rPr>
        <w:t>總結</w:t>
      </w:r>
      <w:r w:rsidR="00333797" w:rsidRPr="00BA4812">
        <w:rPr>
          <w:rFonts w:ascii="Times New Roman" w:eastAsia="標楷體" w:hAnsi="Times New Roman" w:cs="Times New Roman" w:hint="eastAsia"/>
          <w:sz w:val="26"/>
          <w:szCs w:val="26"/>
        </w:rPr>
        <w:t>10</w:t>
      </w:r>
      <w:r w:rsidR="00333797" w:rsidRPr="00BA4812">
        <w:rPr>
          <w:rFonts w:ascii="Times New Roman" w:eastAsia="標楷體" w:hAnsi="Times New Roman" w:cs="Times New Roman" w:hint="eastAsia"/>
          <w:sz w:val="26"/>
          <w:szCs w:val="26"/>
        </w:rPr>
        <w:t>位訪視委員的報告，發現英語</w:t>
      </w:r>
      <w:r w:rsidRPr="00BA4812">
        <w:rPr>
          <w:rFonts w:ascii="Times New Roman" w:eastAsia="標楷體" w:hAnsi="Times New Roman" w:cs="Times New Roman"/>
          <w:sz w:val="26"/>
          <w:szCs w:val="26"/>
        </w:rPr>
        <w:t>教師和學校整體方面</w:t>
      </w:r>
      <w:r w:rsidR="00B42A89" w:rsidRPr="00BA4812">
        <w:rPr>
          <w:rFonts w:ascii="Times New Roman" w:eastAsia="標楷體" w:hAnsi="Times New Roman" w:cs="Times New Roman" w:hint="eastAsia"/>
          <w:sz w:val="26"/>
          <w:szCs w:val="26"/>
        </w:rPr>
        <w:t>，在大部分</w:t>
      </w:r>
      <w:r w:rsidR="00333797" w:rsidRPr="00BA4812">
        <w:rPr>
          <w:rFonts w:ascii="Times New Roman" w:eastAsia="標楷體" w:hAnsi="Times New Roman" w:cs="Times New Roman" w:hint="eastAsia"/>
          <w:sz w:val="26"/>
          <w:szCs w:val="26"/>
        </w:rPr>
        <w:t>面向</w:t>
      </w:r>
      <w:r w:rsidR="00B42A89" w:rsidRPr="00BA4812">
        <w:rPr>
          <w:rFonts w:ascii="Times New Roman" w:eastAsia="標楷體" w:hAnsi="Times New Roman" w:cs="Times New Roman" w:hint="eastAsia"/>
          <w:sz w:val="26"/>
          <w:szCs w:val="26"/>
        </w:rPr>
        <w:t>的表現</w:t>
      </w:r>
      <w:r w:rsidR="00333797" w:rsidRPr="00BA4812">
        <w:rPr>
          <w:rFonts w:ascii="Times New Roman" w:eastAsia="標楷體" w:hAnsi="Times New Roman" w:cs="Times New Roman" w:hint="eastAsia"/>
          <w:sz w:val="26"/>
          <w:szCs w:val="26"/>
        </w:rPr>
        <w:t>，逐年</w:t>
      </w:r>
      <w:r w:rsidRPr="00BA4812">
        <w:rPr>
          <w:rFonts w:ascii="Times New Roman" w:eastAsia="標楷體" w:hAnsi="Times New Roman" w:cs="Times New Roman"/>
          <w:sz w:val="26"/>
          <w:szCs w:val="26"/>
        </w:rPr>
        <w:t>都有</w:t>
      </w:r>
      <w:r w:rsidR="00333797" w:rsidRPr="00BA4812">
        <w:rPr>
          <w:rFonts w:ascii="Times New Roman" w:eastAsia="標楷體" w:hAnsi="Times New Roman" w:cs="Times New Roman" w:hint="eastAsia"/>
          <w:sz w:val="26"/>
          <w:szCs w:val="26"/>
        </w:rPr>
        <w:t>些微的</w:t>
      </w:r>
      <w:r w:rsidRPr="00BA4812">
        <w:rPr>
          <w:rFonts w:ascii="Times New Roman" w:eastAsia="標楷體" w:hAnsi="Times New Roman" w:cs="Times New Roman"/>
          <w:sz w:val="26"/>
          <w:szCs w:val="26"/>
        </w:rPr>
        <w:t>提升。英語教學的成效，在教育局推動的教學和訪視重點中，一步步建構和落實。從推動英語閱讀到增加一節英語課程，到英語團隊運作，學校在課程的規劃、教師的素質和雙語環境的建置，都在持續進步中。</w:t>
      </w:r>
      <w:r w:rsidR="00E94425">
        <w:rPr>
          <w:rFonts w:ascii="Times New Roman" w:eastAsia="標楷體" w:hAnsi="Times New Roman" w:cs="Times New Roman" w:hint="eastAsia"/>
          <w:sz w:val="26"/>
          <w:szCs w:val="26"/>
        </w:rPr>
        <w:br/>
      </w:r>
    </w:p>
    <w:p w:rsidR="00985EF2" w:rsidRPr="00557D16" w:rsidRDefault="00985EF2" w:rsidP="00AD3C66">
      <w:pPr>
        <w:spacing w:line="360" w:lineRule="auto"/>
        <w:ind w:left="1"/>
        <w:rPr>
          <w:rFonts w:ascii="Times New Roman" w:eastAsia="標楷體" w:hAnsi="Times New Roman" w:cs="Times New Roman"/>
          <w:b/>
          <w:sz w:val="26"/>
          <w:szCs w:val="26"/>
        </w:rPr>
      </w:pPr>
      <w:r w:rsidRPr="00557D16">
        <w:rPr>
          <w:rFonts w:ascii="Times New Roman" w:eastAsia="標楷體" w:hAnsi="Times New Roman" w:cs="Times New Roman"/>
          <w:b/>
          <w:sz w:val="26"/>
          <w:szCs w:val="26"/>
        </w:rPr>
        <w:t>（ㄧ）教師方面</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教師素質方面確有相當成長，尤其</w:t>
      </w:r>
      <w:r w:rsidR="000E44E9" w:rsidRPr="00BA4812">
        <w:rPr>
          <w:rFonts w:ascii="Times New Roman" w:eastAsia="標楷體" w:hAnsi="Times New Roman" w:cs="Times New Roman" w:hint="eastAsia"/>
          <w:sz w:val="26"/>
          <w:szCs w:val="26"/>
        </w:rPr>
        <w:t>教師英語專業能力的表現。</w:t>
      </w:r>
      <w:r w:rsidRPr="00BA4812">
        <w:rPr>
          <w:rFonts w:ascii="Times New Roman" w:eastAsia="標楷體" w:hAnsi="Times New Roman" w:cs="Times New Roman"/>
          <w:sz w:val="26"/>
          <w:szCs w:val="26"/>
        </w:rPr>
        <w:t>訪視中發現有多位教師</w:t>
      </w:r>
      <w:r w:rsidR="000E44E9" w:rsidRPr="00BA4812">
        <w:rPr>
          <w:rFonts w:ascii="Times New Roman" w:eastAsia="標楷體" w:hAnsi="Times New Roman" w:cs="Times New Roman"/>
          <w:sz w:val="26"/>
          <w:szCs w:val="26"/>
        </w:rPr>
        <w:t>發音</w:t>
      </w:r>
      <w:r w:rsidR="000E44E9" w:rsidRPr="00BA4812">
        <w:rPr>
          <w:rFonts w:ascii="Times New Roman" w:eastAsia="標楷體" w:hAnsi="Times New Roman" w:hint="eastAsia"/>
          <w:sz w:val="26"/>
          <w:szCs w:val="26"/>
        </w:rPr>
        <w:t>清晰</w:t>
      </w:r>
      <w:r w:rsidR="000E44E9" w:rsidRPr="00BA4812">
        <w:rPr>
          <w:rFonts w:ascii="Times New Roman" w:eastAsia="標楷體" w:hAnsi="Times New Roman" w:cs="Times New Roman" w:hint="eastAsia"/>
          <w:sz w:val="26"/>
          <w:szCs w:val="26"/>
        </w:rPr>
        <w:t>、流利，音量適中，</w:t>
      </w:r>
      <w:r w:rsidR="000E44E9" w:rsidRPr="00BA4812">
        <w:rPr>
          <w:rFonts w:ascii="Times New Roman" w:eastAsia="標楷體" w:hAnsi="Times New Roman" w:cs="Times New Roman"/>
          <w:sz w:val="26"/>
          <w:szCs w:val="26"/>
        </w:rPr>
        <w:t>用字</w:t>
      </w:r>
      <w:r w:rsidR="000E44E9" w:rsidRPr="00BA4812">
        <w:rPr>
          <w:rFonts w:ascii="Times New Roman" w:eastAsia="標楷體" w:hAnsi="Times New Roman" w:cs="Times New Roman" w:hint="eastAsia"/>
          <w:sz w:val="26"/>
          <w:szCs w:val="26"/>
        </w:rPr>
        <w:t>及文法的準確性也</w:t>
      </w:r>
      <w:r w:rsidR="000E44E9" w:rsidRPr="00BA4812">
        <w:rPr>
          <w:rFonts w:ascii="Times New Roman" w:eastAsia="標楷體" w:hAnsi="Times New Roman" w:cs="Times New Roman"/>
          <w:sz w:val="26"/>
          <w:szCs w:val="26"/>
        </w:rPr>
        <w:t>都十分良好，</w:t>
      </w:r>
      <w:r w:rsidR="000E44E9" w:rsidRPr="00BA4812">
        <w:rPr>
          <w:rFonts w:ascii="Times New Roman" w:eastAsia="標楷體" w:hAnsi="Times New Roman" w:cs="Times New Roman" w:hint="eastAsia"/>
          <w:sz w:val="26"/>
          <w:szCs w:val="26"/>
        </w:rPr>
        <w:t>也</w:t>
      </w:r>
      <w:r w:rsidRPr="00BA4812">
        <w:rPr>
          <w:rFonts w:ascii="Times New Roman" w:eastAsia="標楷體" w:hAnsi="Times New Roman" w:cs="Times New Roman"/>
          <w:sz w:val="26"/>
          <w:szCs w:val="26"/>
        </w:rPr>
        <w:t>都能適切地在課堂上使用英語，營造自然的英語學習情境。在教學技</w:t>
      </w:r>
      <w:r w:rsidRPr="00BA4812">
        <w:rPr>
          <w:rFonts w:ascii="Times New Roman" w:eastAsia="標楷體" w:hAnsi="Times New Roman" w:cs="Times New Roman"/>
          <w:sz w:val="26"/>
          <w:szCs w:val="26"/>
        </w:rPr>
        <w:lastRenderedPageBreak/>
        <w:t>巧</w:t>
      </w:r>
      <w:r w:rsidR="000E44E9" w:rsidRPr="00BA4812">
        <w:rPr>
          <w:rFonts w:ascii="Times New Roman" w:eastAsia="標楷體" w:hAnsi="Times New Roman" w:cs="Times New Roman" w:hint="eastAsia"/>
          <w:sz w:val="26"/>
          <w:szCs w:val="26"/>
        </w:rPr>
        <w:t>與教材呈現部份</w:t>
      </w:r>
      <w:r w:rsidRPr="00BA4812">
        <w:rPr>
          <w:rFonts w:ascii="Times New Roman" w:eastAsia="標楷體" w:hAnsi="Times New Roman" w:cs="Times New Roman"/>
          <w:sz w:val="26"/>
          <w:szCs w:val="26"/>
        </w:rPr>
        <w:t>，</w:t>
      </w:r>
      <w:r w:rsidR="00F12C6C" w:rsidRPr="00BA4812">
        <w:rPr>
          <w:rFonts w:ascii="Times New Roman" w:eastAsia="標楷體" w:hAnsi="Times New Roman" w:cs="Times New Roman" w:hint="eastAsia"/>
          <w:sz w:val="26"/>
          <w:szCs w:val="26"/>
        </w:rPr>
        <w:t>總的來說，</w:t>
      </w:r>
      <w:r w:rsidR="000E44E9" w:rsidRPr="00BA4812">
        <w:rPr>
          <w:rFonts w:ascii="Times New Roman" w:eastAsia="標楷體" w:hAnsi="Times New Roman" w:cs="Times New Roman" w:hint="eastAsia"/>
          <w:sz w:val="26"/>
          <w:szCs w:val="26"/>
        </w:rPr>
        <w:t>教師大都對教材非常的熟悉，</w:t>
      </w:r>
      <w:r w:rsidRPr="00BA4812">
        <w:rPr>
          <w:rFonts w:ascii="Times New Roman" w:eastAsia="標楷體" w:hAnsi="Times New Roman" w:cs="Times New Roman"/>
          <w:sz w:val="26"/>
          <w:szCs w:val="26"/>
        </w:rPr>
        <w:t>教師多元、層次分明、節奏合宜的教學，讓學習能循序漸進，製造相當活潑、有趣的學習互動和快樂地學習氛圍。</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在教學技巧上，</w:t>
      </w:r>
      <w:r w:rsidR="00F12C6C" w:rsidRPr="00BA4812">
        <w:rPr>
          <w:rFonts w:ascii="Times New Roman" w:eastAsia="標楷體" w:hAnsi="Times New Roman" w:cs="Times New Roman" w:hint="eastAsia"/>
          <w:sz w:val="26"/>
          <w:szCs w:val="26"/>
        </w:rPr>
        <w:t>教學活動的安排與設計</w:t>
      </w:r>
      <w:r w:rsidRPr="00BA4812">
        <w:rPr>
          <w:rFonts w:ascii="Times New Roman" w:eastAsia="標楷體" w:hAnsi="Times New Roman" w:cs="Times New Roman"/>
          <w:sz w:val="26"/>
          <w:szCs w:val="26"/>
        </w:rPr>
        <w:t>，</w:t>
      </w:r>
      <w:r w:rsidR="00B42A89" w:rsidRPr="00BA4812">
        <w:rPr>
          <w:rFonts w:ascii="Times New Roman" w:eastAsia="標楷體" w:hAnsi="Times New Roman" w:cs="Times New Roman" w:hint="eastAsia"/>
          <w:sz w:val="26"/>
          <w:szCs w:val="26"/>
        </w:rPr>
        <w:t>相對來說</w:t>
      </w:r>
      <w:r w:rsidRPr="00BA4812">
        <w:rPr>
          <w:rFonts w:ascii="Times New Roman" w:eastAsia="標楷體" w:hAnsi="Times New Roman" w:cs="Times New Roman"/>
          <w:sz w:val="26"/>
          <w:szCs w:val="26"/>
        </w:rPr>
        <w:t>是比較需要改善的區塊。</w:t>
      </w:r>
      <w:r w:rsidR="00CF19A2" w:rsidRPr="00BA4812">
        <w:rPr>
          <w:rFonts w:ascii="Times New Roman" w:eastAsia="標楷體" w:hAnsi="Times New Roman"/>
          <w:sz w:val="26"/>
          <w:szCs w:val="26"/>
        </w:rPr>
        <w:t>建議</w:t>
      </w:r>
      <w:r w:rsidR="00CF19A2" w:rsidRPr="00BA4812">
        <w:rPr>
          <w:rFonts w:ascii="Times New Roman" w:eastAsia="標楷體" w:hAnsi="Times New Roman" w:hint="eastAsia"/>
          <w:sz w:val="26"/>
          <w:szCs w:val="26"/>
        </w:rPr>
        <w:t>教</w:t>
      </w:r>
      <w:r w:rsidR="00CF19A2" w:rsidRPr="00BA4812">
        <w:rPr>
          <w:rFonts w:ascii="Times New Roman" w:eastAsia="標楷體" w:hAnsi="Times New Roman"/>
          <w:sz w:val="26"/>
          <w:szCs w:val="26"/>
        </w:rPr>
        <w:t>師在選擇或設計強化練習活動時，能深入並反覆思考該活動是</w:t>
      </w:r>
      <w:r w:rsidR="00CF19A2" w:rsidRPr="00BA4812">
        <w:rPr>
          <w:rFonts w:ascii="Times New Roman" w:eastAsia="標楷體" w:hAnsi="Times New Roman" w:hint="eastAsia"/>
          <w:sz w:val="26"/>
          <w:szCs w:val="26"/>
        </w:rPr>
        <w:t>否能緊扣</w:t>
      </w:r>
      <w:r w:rsidR="00CF19A2" w:rsidRPr="00BA4812">
        <w:rPr>
          <w:rFonts w:ascii="Times New Roman" w:eastAsia="標楷體" w:hAnsi="Times New Roman"/>
          <w:sz w:val="26"/>
          <w:szCs w:val="26"/>
        </w:rPr>
        <w:t>想要</w:t>
      </w:r>
      <w:r w:rsidR="00CF19A2" w:rsidRPr="00BA4812">
        <w:rPr>
          <w:rFonts w:ascii="Times New Roman" w:eastAsia="標楷體" w:hAnsi="Times New Roman" w:cs="Times New Roman"/>
          <w:bCs/>
          <w:sz w:val="26"/>
          <w:szCs w:val="26"/>
        </w:rPr>
        <w:t>達到</w:t>
      </w:r>
      <w:r w:rsidR="00CF19A2" w:rsidRPr="00BA4812">
        <w:rPr>
          <w:rFonts w:ascii="Times New Roman" w:eastAsia="標楷體" w:hAnsi="Times New Roman"/>
          <w:sz w:val="26"/>
          <w:szCs w:val="26"/>
        </w:rPr>
        <w:t>的</w:t>
      </w:r>
      <w:r w:rsidR="00CF19A2" w:rsidRPr="00BA4812">
        <w:rPr>
          <w:rFonts w:ascii="Times New Roman" w:eastAsia="標楷體" w:hAnsi="Times New Roman" w:hint="eastAsia"/>
          <w:sz w:val="26"/>
          <w:szCs w:val="26"/>
        </w:rPr>
        <w:t>教學</w:t>
      </w:r>
      <w:r w:rsidR="00CF19A2" w:rsidRPr="00BA4812">
        <w:rPr>
          <w:rFonts w:ascii="Times New Roman" w:eastAsia="標楷體" w:hAnsi="Times New Roman"/>
          <w:sz w:val="26"/>
          <w:szCs w:val="26"/>
        </w:rPr>
        <w:t>目標及</w:t>
      </w:r>
      <w:r w:rsidR="00CF19A2" w:rsidRPr="00BA4812">
        <w:rPr>
          <w:rFonts w:ascii="Times New Roman" w:eastAsia="標楷體" w:hAnsi="Times New Roman" w:hint="eastAsia"/>
          <w:sz w:val="26"/>
          <w:szCs w:val="26"/>
        </w:rPr>
        <w:t>學習成效</w:t>
      </w:r>
      <w:r w:rsidR="00CF19A2" w:rsidRPr="00BA4812">
        <w:rPr>
          <w:rFonts w:ascii="Times New Roman" w:eastAsia="標楷體" w:hAnsi="Times New Roman"/>
          <w:sz w:val="26"/>
          <w:szCs w:val="26"/>
        </w:rPr>
        <w:t>。</w:t>
      </w:r>
      <w:r w:rsidRPr="00BA4812">
        <w:rPr>
          <w:rFonts w:ascii="Times New Roman" w:eastAsia="標楷體" w:hAnsi="Times New Roman" w:cs="Times New Roman"/>
          <w:sz w:val="26"/>
          <w:szCs w:val="26"/>
        </w:rPr>
        <w:t>除了教學主軸清楚外，在課堂練習時，要仔細觀察學生學習的狀況，避免因過多</w:t>
      </w:r>
      <w:r w:rsidR="00FA1E4F" w:rsidRPr="00BA4812">
        <w:rPr>
          <w:rFonts w:ascii="Times New Roman" w:eastAsia="標楷體" w:hAnsi="Times New Roman" w:cs="Times New Roman" w:hint="eastAsia"/>
          <w:sz w:val="26"/>
          <w:szCs w:val="26"/>
        </w:rPr>
        <w:t>單調、機械式、或重複性很高的</w:t>
      </w:r>
      <w:r w:rsidRPr="00BA4812">
        <w:rPr>
          <w:rFonts w:ascii="Times New Roman" w:eastAsia="標楷體" w:hAnsi="Times New Roman" w:cs="Times New Roman"/>
          <w:sz w:val="26"/>
          <w:szCs w:val="26"/>
        </w:rPr>
        <w:t>練習，</w:t>
      </w:r>
      <w:r w:rsidR="00FA1E4F" w:rsidRPr="00BA4812">
        <w:rPr>
          <w:rFonts w:ascii="Times New Roman" w:eastAsia="標楷體" w:hAnsi="Times New Roman" w:cs="Times New Roman" w:hint="eastAsia"/>
          <w:sz w:val="26"/>
          <w:szCs w:val="26"/>
        </w:rPr>
        <w:t>因而</w:t>
      </w:r>
      <w:r w:rsidRPr="00BA4812">
        <w:rPr>
          <w:rFonts w:ascii="Times New Roman" w:eastAsia="標楷體" w:hAnsi="Times New Roman" w:cs="Times New Roman"/>
          <w:sz w:val="26"/>
          <w:szCs w:val="26"/>
        </w:rPr>
        <w:t>產生單調、枯燥的學習氣氛。此外，</w:t>
      </w:r>
      <w:r w:rsidR="00FA1E4F" w:rsidRPr="00BA4812">
        <w:rPr>
          <w:rFonts w:ascii="Times New Roman" w:eastAsia="標楷體" w:hAnsi="Times New Roman" w:cs="Times New Roman" w:hint="eastAsia"/>
          <w:sz w:val="26"/>
          <w:szCs w:val="26"/>
        </w:rPr>
        <w:t>句型</w:t>
      </w:r>
      <w:r w:rsidRPr="00BA4812">
        <w:rPr>
          <w:rFonts w:ascii="Times New Roman" w:eastAsia="標楷體" w:hAnsi="Times New Roman" w:cs="Times New Roman"/>
          <w:sz w:val="26"/>
          <w:szCs w:val="26"/>
        </w:rPr>
        <w:t>練習可有適度變化，融入之前學過的詞語或句型，或者和日常生活的情境結合，語言學習會較具真實感，學習興趣也會隨之提高。</w:t>
      </w:r>
      <w:r w:rsidR="00FA1E4F" w:rsidRPr="00BA4812">
        <w:rPr>
          <w:rFonts w:ascii="Times New Roman" w:eastAsia="標楷體" w:hAnsi="Times New Roman" w:cs="Times New Roman" w:hint="eastAsia"/>
          <w:sz w:val="26"/>
          <w:szCs w:val="26"/>
        </w:rPr>
        <w:t>還有，</w:t>
      </w:r>
      <w:r w:rsidR="00FA1E4F" w:rsidRPr="00BA4812">
        <w:rPr>
          <w:rFonts w:ascii="Times New Roman" w:eastAsia="標楷體" w:hAnsi="Times New Roman" w:hint="eastAsia"/>
          <w:sz w:val="26"/>
          <w:szCs w:val="26"/>
        </w:rPr>
        <w:t>建議設計活動時，</w:t>
      </w:r>
      <w:r w:rsidR="00FA1E4F" w:rsidRPr="00BA4812">
        <w:rPr>
          <w:rFonts w:ascii="Times New Roman" w:eastAsia="標楷體" w:hAnsi="Times New Roman"/>
          <w:sz w:val="26"/>
          <w:szCs w:val="26"/>
        </w:rPr>
        <w:t>勿太過強調</w:t>
      </w:r>
      <w:r w:rsidR="00FA1E4F" w:rsidRPr="00BA4812">
        <w:rPr>
          <w:rFonts w:ascii="Times New Roman" w:eastAsia="標楷體" w:hAnsi="Times New Roman" w:hint="eastAsia"/>
          <w:sz w:val="26"/>
          <w:szCs w:val="26"/>
        </w:rPr>
        <w:t>活動</w:t>
      </w:r>
      <w:r w:rsidR="00FA1E4F" w:rsidRPr="00BA4812">
        <w:rPr>
          <w:rFonts w:ascii="Times New Roman" w:eastAsia="標楷體" w:hAnsi="Times New Roman"/>
          <w:sz w:val="26"/>
          <w:szCs w:val="26"/>
        </w:rPr>
        <w:t>趣味本身，</w:t>
      </w:r>
      <w:r w:rsidR="00FA1E4F" w:rsidRPr="00BA4812">
        <w:rPr>
          <w:rFonts w:ascii="Times New Roman" w:eastAsia="標楷體" w:hAnsi="Times New Roman" w:hint="eastAsia"/>
          <w:sz w:val="26"/>
          <w:szCs w:val="26"/>
        </w:rPr>
        <w:t>但語言</w:t>
      </w:r>
      <w:r w:rsidR="00FA1E4F" w:rsidRPr="00BA4812">
        <w:rPr>
          <w:rFonts w:ascii="Times New Roman" w:eastAsia="標楷體" w:hAnsi="Times New Roman"/>
          <w:sz w:val="26"/>
          <w:szCs w:val="26"/>
        </w:rPr>
        <w:t>練習過少</w:t>
      </w:r>
      <w:r w:rsidR="00FA1E4F" w:rsidRPr="00BA4812">
        <w:rPr>
          <w:rFonts w:ascii="Times New Roman" w:eastAsia="標楷體" w:hAnsi="Times New Roman" w:hint="eastAsia"/>
          <w:sz w:val="26"/>
          <w:szCs w:val="26"/>
        </w:rPr>
        <w:t>，活動的學習目標不明確，失去了英語教學的重點</w:t>
      </w:r>
      <w:r w:rsidR="00FA1E4F" w:rsidRPr="00BA4812">
        <w:rPr>
          <w:rFonts w:ascii="Times New Roman" w:eastAsia="標楷體" w:hAnsi="Times New Roman"/>
          <w:sz w:val="26"/>
          <w:szCs w:val="26"/>
        </w:rPr>
        <w:t>。</w:t>
      </w:r>
      <w:r w:rsidR="00B42A89" w:rsidRPr="00BA4812">
        <w:rPr>
          <w:rFonts w:ascii="Times New Roman" w:eastAsia="標楷體" w:hAnsi="Times New Roman" w:cs="Times New Roman" w:hint="eastAsia"/>
          <w:sz w:val="26"/>
          <w:szCs w:val="26"/>
        </w:rPr>
        <w:t>同樣地，</w:t>
      </w:r>
      <w:r w:rsidRPr="00BA4812">
        <w:rPr>
          <w:rFonts w:ascii="Times New Roman" w:eastAsia="標楷體" w:hAnsi="Times New Roman" w:cs="Times New Roman"/>
          <w:sz w:val="26"/>
          <w:szCs w:val="26"/>
        </w:rPr>
        <w:t>延伸教學內容的部分，教學的加深加廣，立意良好，但要回歸語言教學的本質，避免失焦。建議在教學設計時，內容上</w:t>
      </w:r>
      <w:r w:rsidR="00FA1E4F" w:rsidRPr="00BA4812">
        <w:rPr>
          <w:rFonts w:ascii="Times New Roman" w:eastAsia="標楷體" w:hAnsi="Times New Roman" w:cs="Times New Roman" w:hint="eastAsia"/>
          <w:sz w:val="26"/>
          <w:szCs w:val="26"/>
        </w:rPr>
        <w:t>比例</w:t>
      </w:r>
      <w:r w:rsidRPr="00BA4812">
        <w:rPr>
          <w:rFonts w:ascii="Times New Roman" w:eastAsia="標楷體" w:hAnsi="Times New Roman" w:cs="Times New Roman"/>
          <w:sz w:val="26"/>
          <w:szCs w:val="26"/>
        </w:rPr>
        <w:t>應做更精準的分配。</w:t>
      </w:r>
    </w:p>
    <w:p w:rsidR="001F44D4" w:rsidRPr="00BA4812" w:rsidRDefault="001F44D4"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hint="eastAsia"/>
          <w:sz w:val="26"/>
          <w:szCs w:val="26"/>
        </w:rPr>
        <w:t>有關於</w:t>
      </w:r>
      <w:r w:rsidRPr="00BA4812">
        <w:rPr>
          <w:rFonts w:ascii="Times New Roman" w:eastAsia="標楷體" w:hAnsi="Times New Roman" w:cs="Times New Roman" w:hint="eastAsia"/>
          <w:sz w:val="26"/>
          <w:szCs w:val="26"/>
        </w:rPr>
        <w:t>英語教師參加補救教學、多元化評量、及差異化研習的時數，大部分學校老師都頗踴躍參加，完成率很高。但是仍有少數幾間學校</w:t>
      </w:r>
      <w:r w:rsidR="006437B0" w:rsidRPr="00BA4812">
        <w:rPr>
          <w:rFonts w:ascii="Times New Roman" w:eastAsia="標楷體" w:hAnsi="Times New Roman" w:cs="Times New Roman" w:hint="eastAsia"/>
          <w:sz w:val="26"/>
          <w:szCs w:val="26"/>
        </w:rPr>
        <w:t>，完成率低於</w:t>
      </w:r>
      <w:r w:rsidR="006437B0" w:rsidRPr="00BA4812">
        <w:rPr>
          <w:rFonts w:ascii="Times New Roman" w:eastAsia="標楷體" w:hAnsi="Times New Roman" w:cs="Times New Roman" w:hint="eastAsia"/>
          <w:sz w:val="26"/>
          <w:szCs w:val="26"/>
        </w:rPr>
        <w:t>50%</w:t>
      </w:r>
      <w:r w:rsidR="006437B0" w:rsidRPr="00BA4812">
        <w:rPr>
          <w:rFonts w:ascii="Times New Roman" w:eastAsia="標楷體" w:hAnsi="Times New Roman" w:cs="Times New Roman" w:hint="eastAsia"/>
          <w:sz w:val="26"/>
          <w:szCs w:val="26"/>
        </w:rPr>
        <w:t>，甚至還有學校沒有</w:t>
      </w:r>
      <w:r w:rsidR="00B42A89" w:rsidRPr="00BA4812">
        <w:rPr>
          <w:rFonts w:ascii="Times New Roman" w:eastAsia="標楷體" w:hAnsi="Times New Roman" w:cs="Times New Roman" w:hint="eastAsia"/>
          <w:sz w:val="26"/>
          <w:szCs w:val="26"/>
        </w:rPr>
        <w:t>一位</w:t>
      </w:r>
      <w:r w:rsidR="006437B0" w:rsidRPr="00BA4812">
        <w:rPr>
          <w:rFonts w:ascii="Times New Roman" w:eastAsia="標楷體" w:hAnsi="Times New Roman" w:cs="Times New Roman" w:hint="eastAsia"/>
          <w:sz w:val="26"/>
          <w:szCs w:val="26"/>
        </w:rPr>
        <w:t>老師完成，可見，教師研習風氣尚待努力，建議</w:t>
      </w:r>
      <w:r w:rsidR="006437B0" w:rsidRPr="00BA4812">
        <w:rPr>
          <w:rFonts w:ascii="Times New Roman" w:eastAsia="標楷體" w:hAnsi="Times New Roman" w:cs="Times New Roman" w:hint="eastAsia"/>
          <w:color w:val="000000"/>
          <w:sz w:val="26"/>
          <w:szCs w:val="26"/>
        </w:rPr>
        <w:t>學校仍應鼓勵尚未</w:t>
      </w:r>
      <w:r w:rsidR="006437B0" w:rsidRPr="00BA4812">
        <w:rPr>
          <w:rFonts w:ascii="Times New Roman" w:eastAsia="標楷體" w:hAnsi="Times New Roman" w:cs="Times New Roman"/>
          <w:color w:val="000000"/>
          <w:sz w:val="26"/>
          <w:szCs w:val="26"/>
        </w:rPr>
        <w:t>完</w:t>
      </w:r>
      <w:r w:rsidR="00B42A89" w:rsidRPr="00BA4812">
        <w:rPr>
          <w:rFonts w:ascii="Times New Roman" w:eastAsia="標楷體" w:hAnsi="Times New Roman" w:cs="Times New Roman" w:hint="eastAsia"/>
          <w:color w:val="000000"/>
          <w:sz w:val="26"/>
          <w:szCs w:val="26"/>
        </w:rPr>
        <w:t>成</w:t>
      </w:r>
      <w:r w:rsidR="006437B0" w:rsidRPr="00BA4812">
        <w:rPr>
          <w:rFonts w:ascii="Times New Roman" w:eastAsia="標楷體" w:hAnsi="Times New Roman" w:cs="Times New Roman"/>
          <w:color w:val="000000"/>
          <w:sz w:val="26"/>
          <w:szCs w:val="26"/>
        </w:rPr>
        <w:t>研習</w:t>
      </w:r>
      <w:r w:rsidR="00B42A89" w:rsidRPr="00BA4812">
        <w:rPr>
          <w:rFonts w:ascii="Times New Roman" w:eastAsia="標楷體" w:hAnsi="Times New Roman" w:cs="Times New Roman" w:hint="eastAsia"/>
          <w:color w:val="000000"/>
          <w:sz w:val="26"/>
          <w:szCs w:val="26"/>
        </w:rPr>
        <w:t>的老師，日後能儘早完成，以期</w:t>
      </w:r>
      <w:r w:rsidR="006437B0" w:rsidRPr="00BA4812">
        <w:rPr>
          <w:rFonts w:ascii="Times New Roman" w:eastAsia="標楷體" w:hAnsi="Times New Roman" w:cs="Times New Roman" w:hint="eastAsia"/>
          <w:color w:val="000000"/>
          <w:sz w:val="26"/>
          <w:szCs w:val="26"/>
        </w:rPr>
        <w:t>讓英語教師的專業教學能力能更臻完善</w:t>
      </w:r>
      <w:r w:rsidR="006437B0" w:rsidRPr="00BA4812">
        <w:rPr>
          <w:rFonts w:ascii="Times New Roman" w:eastAsia="標楷體" w:hAnsi="Times New Roman" w:cs="Times New Roman"/>
          <w:color w:val="000000"/>
          <w:sz w:val="26"/>
          <w:szCs w:val="26"/>
        </w:rPr>
        <w:t>。</w:t>
      </w:r>
      <w:r w:rsidR="00BA4812">
        <w:rPr>
          <w:rFonts w:ascii="Times New Roman" w:eastAsia="標楷體" w:hAnsi="Times New Roman" w:cs="Times New Roman" w:hint="eastAsia"/>
          <w:color w:val="000000"/>
          <w:sz w:val="26"/>
          <w:szCs w:val="26"/>
        </w:rPr>
        <w:br/>
      </w:r>
    </w:p>
    <w:p w:rsidR="00985EF2" w:rsidRPr="00557D16" w:rsidRDefault="00985EF2" w:rsidP="00AD3C66">
      <w:pPr>
        <w:spacing w:line="360" w:lineRule="auto"/>
        <w:rPr>
          <w:rFonts w:ascii="Times New Roman" w:eastAsia="標楷體" w:hAnsi="Times New Roman" w:cs="Times New Roman"/>
          <w:b/>
          <w:sz w:val="26"/>
          <w:szCs w:val="26"/>
        </w:rPr>
      </w:pPr>
      <w:r w:rsidRPr="00557D16">
        <w:rPr>
          <w:rFonts w:ascii="Times New Roman" w:eastAsia="標楷體" w:hAnsi="Times New Roman" w:cs="Times New Roman"/>
          <w:b/>
          <w:sz w:val="26"/>
          <w:szCs w:val="26"/>
        </w:rPr>
        <w:t>（二）英語教學團隊</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英語教學的提升，除了教師素質和</w:t>
      </w:r>
      <w:r w:rsidR="00527895" w:rsidRPr="00BA4812">
        <w:rPr>
          <w:rFonts w:ascii="Times New Roman" w:eastAsia="標楷體" w:hAnsi="Times New Roman" w:cs="Times New Roman" w:hint="eastAsia"/>
          <w:sz w:val="26"/>
          <w:szCs w:val="26"/>
        </w:rPr>
        <w:t>純熟、精湛</w:t>
      </w:r>
      <w:r w:rsidRPr="00BA4812">
        <w:rPr>
          <w:rFonts w:ascii="Times New Roman" w:eastAsia="標楷體" w:hAnsi="Times New Roman" w:cs="Times New Roman"/>
          <w:sz w:val="26"/>
          <w:szCs w:val="26"/>
        </w:rPr>
        <w:t>的教學技能外，英語教學團隊和領域召集人的運作，</w:t>
      </w:r>
      <w:r w:rsidR="00B42A89" w:rsidRPr="00BA4812">
        <w:rPr>
          <w:rFonts w:ascii="Times New Roman" w:eastAsia="標楷體" w:hAnsi="Times New Roman" w:cs="Times New Roman" w:hint="eastAsia"/>
          <w:sz w:val="26"/>
          <w:szCs w:val="26"/>
        </w:rPr>
        <w:t>也是</w:t>
      </w:r>
      <w:r w:rsidRPr="00BA4812">
        <w:rPr>
          <w:rFonts w:ascii="Times New Roman" w:eastAsia="標楷體" w:hAnsi="Times New Roman" w:cs="Times New Roman"/>
          <w:sz w:val="26"/>
          <w:szCs w:val="26"/>
        </w:rPr>
        <w:t>相當重要。從教科書的選用、教學</w:t>
      </w:r>
      <w:r w:rsidR="00213259" w:rsidRPr="00BA4812">
        <w:rPr>
          <w:rFonts w:ascii="Times New Roman" w:eastAsia="標楷體" w:hAnsi="Times New Roman" w:cs="Times New Roman"/>
          <w:sz w:val="26"/>
          <w:szCs w:val="26"/>
        </w:rPr>
        <w:t>計畫</w:t>
      </w:r>
      <w:r w:rsidRPr="00BA4812">
        <w:rPr>
          <w:rFonts w:ascii="Times New Roman" w:eastAsia="標楷體" w:hAnsi="Times New Roman" w:cs="Times New Roman"/>
          <w:sz w:val="26"/>
          <w:szCs w:val="26"/>
        </w:rPr>
        <w:t>、教學活動的設計、閱讀推動、全校性英語學習相關活動、評量方式及相互教學觀摩等，教學團隊可以整體規劃和運作。訪視中，</w:t>
      </w:r>
      <w:r w:rsidR="00943C30" w:rsidRPr="00BA4812">
        <w:rPr>
          <w:rFonts w:ascii="Times New Roman" w:eastAsia="標楷體" w:hAnsi="Times New Roman" w:cs="Times New Roman" w:hint="eastAsia"/>
          <w:sz w:val="26"/>
          <w:szCs w:val="26"/>
        </w:rPr>
        <w:t>整體而言，大部分的</w:t>
      </w:r>
      <w:r w:rsidRPr="00BA4812">
        <w:rPr>
          <w:rFonts w:ascii="Times New Roman" w:eastAsia="標楷體" w:hAnsi="Times New Roman" w:cs="Times New Roman"/>
          <w:sz w:val="26"/>
          <w:szCs w:val="26"/>
        </w:rPr>
        <w:t>學校的運作已經相當上軌道，以每週一次或每月兩次不等的頻率，開會討論如何</w:t>
      </w:r>
      <w:r w:rsidRPr="00BA4812">
        <w:rPr>
          <w:rFonts w:ascii="Times New Roman" w:eastAsia="標楷體" w:hAnsi="Times New Roman" w:cs="Times New Roman"/>
          <w:sz w:val="26"/>
          <w:szCs w:val="26"/>
        </w:rPr>
        <w:lastRenderedPageBreak/>
        <w:t>調整和提升英語學習效能的方法，效果顯著。</w:t>
      </w:r>
      <w:r w:rsidR="00527895" w:rsidRPr="00BA4812">
        <w:rPr>
          <w:rFonts w:ascii="Times New Roman" w:eastAsia="標楷體" w:hAnsi="Times New Roman" w:cs="Times New Roman"/>
          <w:sz w:val="26"/>
          <w:szCs w:val="26"/>
        </w:rPr>
        <w:t>英語教師們多已建立英語教學團隊的概念，對整體教學士氣和教學效能的帶動有相當的助益。</w:t>
      </w:r>
      <w:r w:rsidRPr="00BA4812">
        <w:rPr>
          <w:rFonts w:ascii="Times New Roman" w:eastAsia="標楷體" w:hAnsi="Times New Roman" w:cs="Times New Roman"/>
          <w:sz w:val="26"/>
          <w:szCs w:val="26"/>
        </w:rPr>
        <w:t>建議領域召集人</w:t>
      </w:r>
      <w:r w:rsidR="000E12A2" w:rsidRPr="00BA4812">
        <w:rPr>
          <w:rFonts w:ascii="Times New Roman" w:eastAsia="標楷體" w:hAnsi="Times New Roman" w:cs="Times New Roman" w:hint="eastAsia"/>
          <w:sz w:val="26"/>
          <w:szCs w:val="26"/>
        </w:rPr>
        <w:t>可以更強化</w:t>
      </w:r>
      <w:r w:rsidRPr="00BA4812">
        <w:rPr>
          <w:rFonts w:ascii="Times New Roman" w:eastAsia="標楷體" w:hAnsi="Times New Roman" w:cs="Times New Roman"/>
          <w:sz w:val="26"/>
          <w:szCs w:val="26"/>
        </w:rPr>
        <w:t>整個教學團隊</w:t>
      </w:r>
      <w:r w:rsidR="000E12A2" w:rsidRPr="00BA4812">
        <w:rPr>
          <w:rFonts w:ascii="Times New Roman" w:eastAsia="標楷體" w:hAnsi="Times New Roman" w:cs="Times New Roman" w:hint="eastAsia"/>
          <w:sz w:val="26"/>
          <w:szCs w:val="26"/>
        </w:rPr>
        <w:t>的運作，透過</w:t>
      </w:r>
      <w:r w:rsidRPr="00BA4812">
        <w:rPr>
          <w:rFonts w:ascii="Times New Roman" w:eastAsia="標楷體" w:hAnsi="Times New Roman" w:cs="Times New Roman"/>
          <w:sz w:val="26"/>
          <w:szCs w:val="26"/>
        </w:rPr>
        <w:t>定期召開會議，共同討論</w:t>
      </w:r>
      <w:r w:rsidR="000E12A2" w:rsidRPr="00BA4812">
        <w:rPr>
          <w:rFonts w:ascii="Times New Roman" w:eastAsia="標楷體" w:hAnsi="Times New Roman" w:cs="Times New Roman" w:hint="eastAsia"/>
          <w:sz w:val="26"/>
          <w:szCs w:val="26"/>
        </w:rPr>
        <w:t>，嘗試擬定校本英語能力具體指標、校本閱讀課程具體目標、</w:t>
      </w:r>
      <w:r w:rsidR="00A2139F" w:rsidRPr="00BA4812">
        <w:rPr>
          <w:rFonts w:ascii="Times New Roman" w:eastAsia="標楷體" w:hAnsi="Times New Roman" w:cs="Times New Roman" w:hint="eastAsia"/>
          <w:sz w:val="26"/>
          <w:szCs w:val="26"/>
        </w:rPr>
        <w:t>或建立校</w:t>
      </w:r>
      <w:r w:rsidR="000E12A2" w:rsidRPr="00BA4812">
        <w:rPr>
          <w:rFonts w:ascii="Times New Roman" w:eastAsia="標楷體" w:hAnsi="Times New Roman" w:cs="Times New Roman" w:hint="eastAsia"/>
          <w:sz w:val="26"/>
          <w:szCs w:val="26"/>
        </w:rPr>
        <w:t>本</w:t>
      </w:r>
      <w:r w:rsidR="00A2139F" w:rsidRPr="00BA4812">
        <w:rPr>
          <w:rFonts w:ascii="Times New Roman" w:eastAsia="標楷體" w:hAnsi="Times New Roman" w:cs="Times New Roman" w:hint="eastAsia"/>
          <w:sz w:val="26"/>
          <w:szCs w:val="26"/>
        </w:rPr>
        <w:t>圖書與線上教材，加強英語教師彼此之間聯繫交流，進而建立師、生之間之英語學習共同體，</w:t>
      </w:r>
      <w:r w:rsidRPr="00BA4812">
        <w:rPr>
          <w:rFonts w:ascii="Times New Roman" w:eastAsia="標楷體" w:hAnsi="Times New Roman" w:cs="Times New Roman"/>
          <w:sz w:val="26"/>
          <w:szCs w:val="26"/>
        </w:rPr>
        <w:t>提升英語教學及各項相關活動的效能，增進學習成效。</w:t>
      </w:r>
      <w:r w:rsidR="00E94425">
        <w:rPr>
          <w:rFonts w:ascii="Times New Roman" w:eastAsia="標楷體" w:hAnsi="Times New Roman" w:cs="Times New Roman" w:hint="eastAsia"/>
          <w:sz w:val="26"/>
          <w:szCs w:val="26"/>
        </w:rPr>
        <w:br/>
      </w:r>
    </w:p>
    <w:p w:rsidR="00985EF2" w:rsidRPr="00557D16" w:rsidRDefault="00985EF2" w:rsidP="00AD3C66">
      <w:pPr>
        <w:spacing w:line="360" w:lineRule="auto"/>
        <w:rPr>
          <w:rFonts w:ascii="Times New Roman" w:eastAsia="標楷體" w:hAnsi="Times New Roman" w:cs="Times New Roman"/>
          <w:b/>
          <w:sz w:val="26"/>
          <w:szCs w:val="26"/>
        </w:rPr>
      </w:pPr>
      <w:r w:rsidRPr="00557D16">
        <w:rPr>
          <w:rFonts w:ascii="Times New Roman" w:eastAsia="標楷體" w:hAnsi="Times New Roman" w:cs="Times New Roman"/>
          <w:b/>
          <w:sz w:val="26"/>
          <w:szCs w:val="26"/>
        </w:rPr>
        <w:t>（三）圖書管</w:t>
      </w:r>
      <w:r w:rsidRPr="00557D16">
        <w:rPr>
          <w:rFonts w:ascii="Times New Roman" w:eastAsia="標楷體" w:hAnsi="Times New Roman" w:cs="Times New Roman"/>
          <w:b/>
          <w:color w:val="000000" w:themeColor="text1"/>
          <w:sz w:val="26"/>
          <w:szCs w:val="26"/>
        </w:rPr>
        <w:t>理</w:t>
      </w:r>
      <w:r w:rsidR="001B50CE">
        <w:rPr>
          <w:rFonts w:ascii="Times New Roman" w:eastAsia="標楷體" w:hAnsi="Times New Roman" w:cs="Times New Roman" w:hint="eastAsia"/>
          <w:b/>
          <w:color w:val="000000" w:themeColor="text1"/>
          <w:sz w:val="26"/>
          <w:szCs w:val="26"/>
        </w:rPr>
        <w:t>、教室閱讀角落、</w:t>
      </w:r>
      <w:r w:rsidRPr="00557D16">
        <w:rPr>
          <w:rFonts w:ascii="Times New Roman" w:eastAsia="標楷體" w:hAnsi="Times New Roman" w:cs="Times New Roman"/>
          <w:b/>
          <w:sz w:val="26"/>
          <w:szCs w:val="26"/>
        </w:rPr>
        <w:t>和閱讀推動</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英語</w:t>
      </w:r>
      <w:r w:rsidRPr="00BA4812">
        <w:rPr>
          <w:rFonts w:ascii="Times New Roman" w:eastAsia="標楷體" w:hAnsi="Times New Roman"/>
          <w:sz w:val="26"/>
          <w:szCs w:val="26"/>
        </w:rPr>
        <w:t>閱讀</w:t>
      </w:r>
      <w:r w:rsidRPr="00BA4812">
        <w:rPr>
          <w:rFonts w:ascii="Times New Roman" w:eastAsia="標楷體" w:hAnsi="Times New Roman" w:cs="Times New Roman"/>
          <w:sz w:val="26"/>
          <w:szCs w:val="26"/>
        </w:rPr>
        <w:t>推動關鍵在於圖書管理、</w:t>
      </w:r>
      <w:r w:rsidR="00213259" w:rsidRPr="00BA4812">
        <w:rPr>
          <w:rFonts w:ascii="Times New Roman" w:eastAsia="標楷體" w:hAnsi="Times New Roman" w:cs="Times New Roman"/>
          <w:sz w:val="26"/>
          <w:szCs w:val="26"/>
        </w:rPr>
        <w:t>閱讀計畫</w:t>
      </w:r>
      <w:r w:rsidRPr="00BA4812">
        <w:rPr>
          <w:rFonts w:ascii="Times New Roman" w:eastAsia="標楷體" w:hAnsi="Times New Roman" w:cs="Times New Roman"/>
          <w:sz w:val="26"/>
          <w:szCs w:val="26"/>
        </w:rPr>
        <w:t>、獎勵活動及繪本教學等相關事項。訪視中發現，圖書管理和分級直接影響學生借閱的意願。</w:t>
      </w:r>
      <w:r w:rsidR="00A70192" w:rsidRPr="00BA4812">
        <w:rPr>
          <w:rFonts w:ascii="Times New Roman" w:eastAsia="標楷體" w:hAnsi="Times New Roman" w:cs="Times New Roman" w:hint="eastAsia"/>
          <w:sz w:val="26"/>
          <w:szCs w:val="26"/>
        </w:rPr>
        <w:t>雖然大部分的學校都已經做到</w:t>
      </w:r>
      <w:r w:rsidR="00A70192" w:rsidRPr="00BA4812">
        <w:rPr>
          <w:rFonts w:ascii="Times New Roman" w:eastAsia="標楷體" w:hAnsi="Times New Roman" w:cs="Times New Roman"/>
          <w:sz w:val="26"/>
          <w:szCs w:val="26"/>
        </w:rPr>
        <w:t>明確</w:t>
      </w:r>
      <w:r w:rsidR="00A70192" w:rsidRPr="00BA4812">
        <w:rPr>
          <w:rFonts w:ascii="Times New Roman" w:eastAsia="標楷體" w:hAnsi="Times New Roman" w:cs="Times New Roman" w:hint="eastAsia"/>
          <w:sz w:val="26"/>
          <w:szCs w:val="26"/>
        </w:rPr>
        <w:t>圖書分級，但是</w:t>
      </w:r>
      <w:r w:rsidR="00FE1B9D" w:rsidRPr="00BA4812">
        <w:rPr>
          <w:rFonts w:ascii="Times New Roman" w:eastAsia="標楷體" w:hAnsi="Times New Roman" w:cs="Times New Roman"/>
          <w:sz w:val="26"/>
          <w:szCs w:val="26"/>
        </w:rPr>
        <w:t>英語圖書通常被集中放在圖書館</w:t>
      </w:r>
      <w:r w:rsidR="00FE1B9D" w:rsidRPr="00BA4812">
        <w:rPr>
          <w:rFonts w:ascii="Times New Roman" w:eastAsia="標楷體" w:hAnsi="Times New Roman" w:cs="Times New Roman" w:hint="eastAsia"/>
          <w:sz w:val="26"/>
          <w:szCs w:val="26"/>
        </w:rPr>
        <w:t>不明顯的</w:t>
      </w:r>
      <w:r w:rsidRPr="00BA4812">
        <w:rPr>
          <w:rFonts w:ascii="Times New Roman" w:eastAsia="標楷體" w:hAnsi="Times New Roman" w:cs="Times New Roman"/>
          <w:sz w:val="26"/>
          <w:szCs w:val="26"/>
        </w:rPr>
        <w:t>某一角落，</w:t>
      </w:r>
      <w:r w:rsidR="00FE1B9D" w:rsidRPr="00BA4812">
        <w:rPr>
          <w:rFonts w:ascii="Times New Roman" w:eastAsia="標楷體" w:hAnsi="Times New Roman" w:cs="Times New Roman" w:hint="eastAsia"/>
          <w:sz w:val="26"/>
          <w:szCs w:val="26"/>
        </w:rPr>
        <w:t>也</w:t>
      </w:r>
      <w:r w:rsidR="00D73CA9" w:rsidRPr="00BA4812">
        <w:rPr>
          <w:rFonts w:ascii="Times New Roman" w:eastAsia="標楷體" w:hAnsi="Times New Roman" w:cs="Times New Roman" w:hint="eastAsia"/>
          <w:sz w:val="26"/>
          <w:szCs w:val="26"/>
        </w:rPr>
        <w:t>缺乏有效的閱讀指引或借閱推動活動的規劃。</w:t>
      </w:r>
      <w:r w:rsidR="00D73CA9" w:rsidRPr="00BA4812">
        <w:rPr>
          <w:rFonts w:ascii="Times New Roman" w:eastAsia="標楷體" w:hAnsi="Times New Roman" w:cs="Times New Roman"/>
          <w:sz w:val="26"/>
          <w:szCs w:val="26"/>
        </w:rPr>
        <w:t>因此建議圖書管理的部分</w:t>
      </w:r>
      <w:r w:rsidR="00D73CA9" w:rsidRPr="00BA4812">
        <w:rPr>
          <w:rFonts w:ascii="Times New Roman" w:eastAsia="標楷體" w:hAnsi="Times New Roman" w:cs="Times New Roman" w:hint="eastAsia"/>
          <w:sz w:val="26"/>
          <w:szCs w:val="26"/>
        </w:rPr>
        <w:t>，能建立</w:t>
      </w:r>
      <w:r w:rsidR="00D73CA9" w:rsidRPr="00BA4812">
        <w:rPr>
          <w:rFonts w:ascii="Times New Roman" w:eastAsia="標楷體" w:hAnsi="Times New Roman" w:cs="Times New Roman"/>
          <w:sz w:val="26"/>
          <w:szCs w:val="26"/>
        </w:rPr>
        <w:t>優良英語圖書的導讀或簡介，</w:t>
      </w:r>
      <w:r w:rsidR="00D73CA9" w:rsidRPr="00BA4812">
        <w:rPr>
          <w:rFonts w:ascii="Times New Roman" w:eastAsia="標楷體" w:hAnsi="Times New Roman" w:cs="Times New Roman" w:hint="eastAsia"/>
          <w:sz w:val="26"/>
          <w:szCs w:val="26"/>
        </w:rPr>
        <w:t>定期依主題挑選一些共讀書籍，</w:t>
      </w:r>
      <w:r w:rsidR="00FE1B9D" w:rsidRPr="00BA4812">
        <w:rPr>
          <w:rFonts w:ascii="Times New Roman" w:eastAsia="標楷體" w:hAnsi="Times New Roman" w:cs="Times New Roman" w:hint="eastAsia"/>
          <w:sz w:val="26"/>
          <w:szCs w:val="26"/>
        </w:rPr>
        <w:t>擺放在大</w:t>
      </w:r>
      <w:r w:rsidR="00A70192" w:rsidRPr="00BA4812">
        <w:rPr>
          <w:rFonts w:ascii="Times New Roman" w:eastAsia="標楷體" w:hAnsi="Times New Roman" w:cs="Times New Roman" w:hint="eastAsia"/>
          <w:sz w:val="26"/>
          <w:szCs w:val="26"/>
        </w:rPr>
        <w:t>展示架</w:t>
      </w:r>
      <w:r w:rsidR="00D73CA9" w:rsidRPr="00BA4812">
        <w:rPr>
          <w:rFonts w:ascii="Times New Roman" w:eastAsia="標楷體" w:hAnsi="Times New Roman" w:cs="Times New Roman" w:hint="eastAsia"/>
          <w:sz w:val="26"/>
          <w:szCs w:val="26"/>
        </w:rPr>
        <w:t>上，以吸引小朋友翻閱及借閱的意願</w:t>
      </w:r>
      <w:r w:rsidR="00FE1B9D" w:rsidRPr="00BA4812">
        <w:rPr>
          <w:rFonts w:ascii="Times New Roman" w:eastAsia="標楷體" w:hAnsi="Times New Roman" w:cs="Times New Roman"/>
          <w:sz w:val="26"/>
          <w:szCs w:val="26"/>
        </w:rPr>
        <w:t>，</w:t>
      </w:r>
      <w:r w:rsidR="00FE1B9D" w:rsidRPr="00BA4812">
        <w:rPr>
          <w:rFonts w:ascii="Times New Roman" w:eastAsia="標楷體" w:hAnsi="Times New Roman" w:cs="Times New Roman" w:hint="eastAsia"/>
          <w:sz w:val="26"/>
          <w:szCs w:val="26"/>
        </w:rPr>
        <w:t>藉以</w:t>
      </w:r>
      <w:r w:rsidR="00D73CA9" w:rsidRPr="00BA4812">
        <w:rPr>
          <w:rFonts w:ascii="Times New Roman" w:eastAsia="標楷體" w:hAnsi="Times New Roman" w:cs="Times New Roman"/>
          <w:sz w:val="26"/>
          <w:szCs w:val="26"/>
        </w:rPr>
        <w:t>升學生的閱讀興趣。</w:t>
      </w:r>
      <w:r w:rsidRPr="00BA4812">
        <w:rPr>
          <w:rFonts w:ascii="Times New Roman" w:eastAsia="標楷體" w:hAnsi="Times New Roman" w:cs="Times New Roman"/>
          <w:sz w:val="26"/>
          <w:szCs w:val="26"/>
        </w:rPr>
        <w:t>而全校性的</w:t>
      </w:r>
      <w:r w:rsidR="00213259" w:rsidRPr="00BA4812">
        <w:rPr>
          <w:rFonts w:ascii="Times New Roman" w:eastAsia="標楷體" w:hAnsi="Times New Roman" w:cs="Times New Roman"/>
          <w:sz w:val="26"/>
          <w:szCs w:val="26"/>
        </w:rPr>
        <w:t>閱讀計畫</w:t>
      </w:r>
      <w:r w:rsidRPr="00BA4812">
        <w:rPr>
          <w:rFonts w:ascii="Times New Roman" w:eastAsia="標楷體" w:hAnsi="Times New Roman" w:cs="Times New Roman"/>
          <w:sz w:val="26"/>
          <w:szCs w:val="26"/>
        </w:rPr>
        <w:t>及獎勵制度，</w:t>
      </w:r>
      <w:r w:rsidR="00D73CA9" w:rsidRPr="00BA4812">
        <w:rPr>
          <w:rFonts w:ascii="Times New Roman" w:eastAsia="標楷體" w:hAnsi="Times New Roman" w:cs="Times New Roman" w:hint="eastAsia"/>
          <w:sz w:val="26"/>
          <w:szCs w:val="26"/>
        </w:rPr>
        <w:t>還有英語教師</w:t>
      </w:r>
      <w:r w:rsidR="00E173CA" w:rsidRPr="00BA4812">
        <w:rPr>
          <w:rFonts w:ascii="Times New Roman" w:eastAsia="標楷體" w:hAnsi="Times New Roman" w:cs="Times New Roman" w:hint="eastAsia"/>
          <w:sz w:val="26"/>
          <w:szCs w:val="26"/>
        </w:rPr>
        <w:t>如</w:t>
      </w:r>
      <w:r w:rsidR="00563FFB" w:rsidRPr="00BA4812">
        <w:rPr>
          <w:rFonts w:ascii="Times New Roman" w:eastAsia="標楷體" w:hAnsi="Times New Roman" w:cs="Times New Roman" w:hint="eastAsia"/>
          <w:sz w:val="26"/>
          <w:szCs w:val="26"/>
        </w:rPr>
        <w:t>果</w:t>
      </w:r>
      <w:r w:rsidR="00E173CA" w:rsidRPr="00BA4812">
        <w:rPr>
          <w:rFonts w:ascii="Times New Roman" w:eastAsia="標楷體" w:hAnsi="Times New Roman" w:cs="Times New Roman" w:hint="eastAsia"/>
          <w:sz w:val="26"/>
          <w:szCs w:val="26"/>
        </w:rPr>
        <w:t>能</w:t>
      </w:r>
      <w:r w:rsidR="00563FFB" w:rsidRPr="00BA4812">
        <w:rPr>
          <w:rFonts w:ascii="Times New Roman" w:eastAsia="標楷體" w:hAnsi="Times New Roman" w:cs="Times New Roman" w:hint="eastAsia"/>
          <w:sz w:val="26"/>
          <w:szCs w:val="26"/>
        </w:rPr>
        <w:t>強</w:t>
      </w:r>
      <w:r w:rsidR="00E173CA" w:rsidRPr="00BA4812">
        <w:rPr>
          <w:rFonts w:ascii="Times New Roman" w:eastAsia="標楷體" w:hAnsi="Times New Roman" w:cs="Times New Roman" w:hint="eastAsia"/>
          <w:sz w:val="26"/>
          <w:szCs w:val="26"/>
        </w:rPr>
        <w:t>力鼓勵學生，利用週末或假期至圖書館借英語書或有聲書籍回家閱讀，</w:t>
      </w:r>
      <w:r w:rsidRPr="00BA4812">
        <w:rPr>
          <w:rFonts w:ascii="Times New Roman" w:eastAsia="標楷體" w:hAnsi="Times New Roman" w:cs="Times New Roman"/>
          <w:sz w:val="26"/>
          <w:szCs w:val="26"/>
        </w:rPr>
        <w:t>可以</w:t>
      </w:r>
      <w:r w:rsidR="00E173CA" w:rsidRPr="00BA4812">
        <w:rPr>
          <w:rFonts w:ascii="Times New Roman" w:eastAsia="標楷體" w:hAnsi="Times New Roman" w:cs="Times New Roman" w:hint="eastAsia"/>
          <w:sz w:val="26"/>
          <w:szCs w:val="26"/>
        </w:rPr>
        <w:t>有效</w:t>
      </w:r>
      <w:r w:rsidRPr="00BA4812">
        <w:rPr>
          <w:rFonts w:ascii="Times New Roman" w:eastAsia="標楷體" w:hAnsi="Times New Roman" w:cs="Times New Roman"/>
          <w:sz w:val="26"/>
          <w:szCs w:val="26"/>
        </w:rPr>
        <w:t>營造全校性英語閱讀的風氣，對閱讀推動十分有利。</w:t>
      </w:r>
      <w:r w:rsidR="00E94425">
        <w:rPr>
          <w:rFonts w:ascii="Times New Roman" w:eastAsia="標楷體" w:hAnsi="Times New Roman" w:cs="Times New Roman" w:hint="eastAsia"/>
          <w:sz w:val="26"/>
          <w:szCs w:val="26"/>
        </w:rPr>
        <w:br/>
      </w:r>
    </w:p>
    <w:p w:rsidR="0063789F" w:rsidRPr="00BA4812" w:rsidRDefault="001B50CE"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hint="eastAsia"/>
          <w:sz w:val="26"/>
          <w:szCs w:val="26"/>
        </w:rPr>
        <w:t>教室閱讀角落也是今年度訪視重點之一，</w:t>
      </w:r>
      <w:r w:rsidRPr="00BA4812">
        <w:rPr>
          <w:rFonts w:ascii="Times New Roman" w:eastAsia="標楷體" w:hAnsi="Times New Roman" w:cs="Times New Roman"/>
          <w:sz w:val="26"/>
          <w:szCs w:val="26"/>
        </w:rPr>
        <w:t>訪視中</w:t>
      </w:r>
      <w:r w:rsidRPr="00BA4812">
        <w:rPr>
          <w:rFonts w:ascii="Times New Roman" w:eastAsia="標楷體" w:hAnsi="Times New Roman" w:cs="Times New Roman" w:hint="eastAsia"/>
          <w:sz w:val="26"/>
          <w:szCs w:val="26"/>
        </w:rPr>
        <w:t>發現，</w:t>
      </w:r>
      <w:r w:rsidR="0063789F" w:rsidRPr="00BA4812">
        <w:rPr>
          <w:rFonts w:ascii="Times New Roman" w:eastAsia="標楷體" w:hAnsi="Times New Roman" w:cs="Times New Roman" w:hint="eastAsia"/>
          <w:sz w:val="26"/>
          <w:szCs w:val="26"/>
        </w:rPr>
        <w:t>有些學校班級英語圖書角所放置的英語書籍稍嫌少，</w:t>
      </w:r>
      <w:r w:rsidR="00B12B92" w:rsidRPr="00BA4812">
        <w:rPr>
          <w:rFonts w:ascii="Times New Roman" w:eastAsia="標楷體" w:hAnsi="Times New Roman" w:cs="Times New Roman" w:hint="eastAsia"/>
          <w:sz w:val="26"/>
          <w:szCs w:val="26"/>
        </w:rPr>
        <w:t>有些學校班級英語圖書角書籍的擺設方式比較擁擠，閱讀的空間也頗窄小，較難吸引學生在班級讀書角閱讀的意願。</w:t>
      </w:r>
      <w:r w:rsidR="0063789F" w:rsidRPr="00BA4812">
        <w:rPr>
          <w:rFonts w:ascii="Times New Roman" w:eastAsia="標楷體" w:hAnsi="Times New Roman" w:cs="Times New Roman"/>
          <w:sz w:val="26"/>
          <w:szCs w:val="26"/>
        </w:rPr>
        <w:t>委員</w:t>
      </w:r>
      <w:r w:rsidR="0063789F" w:rsidRPr="00BA4812">
        <w:rPr>
          <w:rFonts w:ascii="Times New Roman" w:eastAsia="標楷體" w:hAnsi="Times New Roman" w:cs="Times New Roman" w:hint="eastAsia"/>
          <w:sz w:val="26"/>
          <w:szCs w:val="26"/>
        </w:rPr>
        <w:t>們</w:t>
      </w:r>
      <w:r w:rsidR="0063789F" w:rsidRPr="00BA4812">
        <w:rPr>
          <w:rFonts w:ascii="Times New Roman" w:eastAsia="標楷體" w:hAnsi="Times New Roman" w:cs="Times New Roman"/>
          <w:sz w:val="26"/>
          <w:szCs w:val="26"/>
        </w:rPr>
        <w:t>建議可以</w:t>
      </w:r>
      <w:r w:rsidR="00B12B92" w:rsidRPr="00BA4812">
        <w:rPr>
          <w:rFonts w:ascii="Times New Roman" w:eastAsia="標楷體" w:hAnsi="Times New Roman" w:cs="Times New Roman" w:hint="eastAsia"/>
          <w:sz w:val="26"/>
          <w:szCs w:val="26"/>
        </w:rPr>
        <w:t>添購多一些英語讀本</w:t>
      </w:r>
      <w:r w:rsidR="0063789F" w:rsidRPr="00BA4812">
        <w:rPr>
          <w:rFonts w:ascii="Times New Roman" w:eastAsia="標楷體" w:hAnsi="Times New Roman" w:cs="Times New Roman" w:hint="eastAsia"/>
          <w:sz w:val="26"/>
          <w:szCs w:val="26"/>
        </w:rPr>
        <w:t>，</w:t>
      </w:r>
      <w:r w:rsidR="00FE1B9D" w:rsidRPr="00BA4812">
        <w:rPr>
          <w:rFonts w:ascii="Times New Roman" w:eastAsia="標楷體" w:hAnsi="Times New Roman" w:cs="Times New Roman" w:hint="eastAsia"/>
          <w:sz w:val="26"/>
          <w:szCs w:val="26"/>
        </w:rPr>
        <w:t>放置在教室閱讀角落中，</w:t>
      </w:r>
      <w:r w:rsidR="0063789F" w:rsidRPr="00BA4812">
        <w:rPr>
          <w:rFonts w:ascii="Times New Roman" w:eastAsia="標楷體" w:hAnsi="Times New Roman" w:cs="Times New Roman" w:hint="eastAsia"/>
          <w:sz w:val="26"/>
          <w:szCs w:val="26"/>
        </w:rPr>
        <w:t>讓學生隨手有</w:t>
      </w:r>
      <w:r w:rsidR="00B12B92" w:rsidRPr="00BA4812">
        <w:rPr>
          <w:rFonts w:ascii="Times New Roman" w:eastAsia="標楷體" w:hAnsi="Times New Roman" w:cs="Times New Roman" w:hint="eastAsia"/>
          <w:sz w:val="26"/>
          <w:szCs w:val="26"/>
        </w:rPr>
        <w:t>英語</w:t>
      </w:r>
      <w:r w:rsidR="0063789F" w:rsidRPr="00BA4812">
        <w:rPr>
          <w:rFonts w:ascii="Times New Roman" w:eastAsia="標楷體" w:hAnsi="Times New Roman" w:cs="Times New Roman" w:hint="eastAsia"/>
          <w:sz w:val="26"/>
          <w:szCs w:val="26"/>
        </w:rPr>
        <w:t>書可讀</w:t>
      </w:r>
      <w:r w:rsidR="00B12B92" w:rsidRPr="00BA4812">
        <w:rPr>
          <w:rFonts w:ascii="Times New Roman" w:eastAsia="標楷體" w:hAnsi="Times New Roman" w:cs="Times New Roman" w:hint="eastAsia"/>
          <w:sz w:val="26"/>
          <w:szCs w:val="26"/>
        </w:rPr>
        <w:t>，並能整理規劃較寬敞、舒適、乾淨的區塊空間，提高小朋友在班級讀書角閱讀的意願。</w:t>
      </w:r>
      <w:r w:rsidR="00E94425">
        <w:rPr>
          <w:rFonts w:ascii="Times New Roman" w:eastAsia="標楷體" w:hAnsi="Times New Roman" w:cs="Times New Roman"/>
          <w:sz w:val="26"/>
          <w:szCs w:val="26"/>
        </w:rPr>
        <w:br/>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閱讀教學也是推動閱讀很重要的部份，各年段需要有整體性規劃，讓學</w:t>
      </w:r>
      <w:r w:rsidRPr="00BA4812">
        <w:rPr>
          <w:rFonts w:ascii="Times New Roman" w:eastAsia="標楷體" w:hAnsi="Times New Roman" w:cs="Times New Roman"/>
          <w:sz w:val="26"/>
          <w:szCs w:val="26"/>
        </w:rPr>
        <w:lastRenderedPageBreak/>
        <w:t>生對英語閱讀的技巧和圖書的認識，在漸進式的閱讀教學中，一步步建構。在具銜接性的閱讀教學中，體會英語閱讀的樂趣。目前多數學校都已進行閱讀教學，但有整體性的規劃的學校並不多，這部分可以運用英語教學團隊會議，設計出六年的英語閱讀計畫，包括各年級使用的繪本或圖書，及如何配合英語教學，使其兼具銜接性和趣味性。</w:t>
      </w:r>
      <w:r w:rsidR="00FE1B9D" w:rsidRPr="00BA4812">
        <w:rPr>
          <w:rFonts w:ascii="Times New Roman" w:eastAsia="標楷體" w:hAnsi="Times New Roman" w:cs="Times New Roman" w:hint="eastAsia"/>
          <w:sz w:val="26"/>
          <w:szCs w:val="26"/>
        </w:rPr>
        <w:t>另外，值得再提醒的是，</w:t>
      </w:r>
      <w:r w:rsidR="00FE1B9D" w:rsidRPr="00BA4812">
        <w:rPr>
          <w:rFonts w:ascii="Times New Roman" w:eastAsia="標楷體" w:hAnsi="Times New Roman" w:cs="Times New Roman" w:hint="eastAsia"/>
          <w:kern w:val="0"/>
          <w:sz w:val="26"/>
          <w:szCs w:val="26"/>
        </w:rPr>
        <w:t>教師帶入繪本或故事的教學時，應多加利用有聲</w:t>
      </w:r>
      <w:r w:rsidR="00FE1B9D" w:rsidRPr="00BA4812">
        <w:rPr>
          <w:rFonts w:ascii="Times New Roman" w:eastAsia="標楷體" w:hAnsi="Times New Roman" w:cs="Times New Roman" w:hint="eastAsia"/>
          <w:kern w:val="0"/>
          <w:sz w:val="26"/>
          <w:szCs w:val="26"/>
        </w:rPr>
        <w:t>CD</w:t>
      </w:r>
      <w:r w:rsidR="00FE1B9D" w:rsidRPr="00BA4812">
        <w:rPr>
          <w:rFonts w:ascii="Times New Roman" w:eastAsia="標楷體" w:hAnsi="Times New Roman" w:cs="Times New Roman" w:hint="eastAsia"/>
          <w:kern w:val="0"/>
          <w:sz w:val="26"/>
          <w:szCs w:val="26"/>
        </w:rPr>
        <w:t>或</w:t>
      </w:r>
      <w:r w:rsidR="00FE1B9D" w:rsidRPr="00BA4812">
        <w:rPr>
          <w:rFonts w:ascii="Times New Roman" w:eastAsia="標楷體" w:hAnsi="Times New Roman" w:cs="Times New Roman"/>
          <w:kern w:val="0"/>
          <w:sz w:val="26"/>
          <w:szCs w:val="26"/>
        </w:rPr>
        <w:t>D</w:t>
      </w:r>
      <w:r w:rsidR="00FE1B9D" w:rsidRPr="00BA4812">
        <w:rPr>
          <w:rFonts w:ascii="Times New Roman" w:eastAsia="標楷體" w:hAnsi="Times New Roman" w:cs="Times New Roman" w:hint="eastAsia"/>
          <w:kern w:val="0"/>
          <w:sz w:val="26"/>
          <w:szCs w:val="26"/>
        </w:rPr>
        <w:t>VD</w:t>
      </w:r>
      <w:r w:rsidR="00FE1B9D" w:rsidRPr="00BA4812">
        <w:rPr>
          <w:rFonts w:ascii="Times New Roman" w:eastAsia="標楷體" w:hAnsi="Times New Roman" w:cs="Times New Roman" w:hint="eastAsia"/>
          <w:kern w:val="0"/>
          <w:sz w:val="26"/>
          <w:szCs w:val="26"/>
        </w:rPr>
        <w:t>，讓學生不只可以學到正確的發音、語調、與聲音的變化，且自然而然能瞭解且融入故事的情節，進而提升閱讀的興趣。</w:t>
      </w:r>
      <w:r w:rsidR="00E94425">
        <w:rPr>
          <w:rFonts w:ascii="Times New Roman" w:eastAsia="標楷體" w:hAnsi="Times New Roman" w:cs="Times New Roman"/>
          <w:kern w:val="0"/>
          <w:sz w:val="26"/>
          <w:szCs w:val="26"/>
        </w:rPr>
        <w:br/>
      </w:r>
    </w:p>
    <w:p w:rsidR="00985EF2" w:rsidRPr="00557D16" w:rsidRDefault="00985EF2" w:rsidP="00AD3C66">
      <w:pPr>
        <w:spacing w:line="360" w:lineRule="auto"/>
        <w:rPr>
          <w:rFonts w:ascii="Times New Roman" w:eastAsia="標楷體" w:hAnsi="Times New Roman" w:cs="Times New Roman"/>
          <w:b/>
          <w:sz w:val="26"/>
          <w:szCs w:val="26"/>
        </w:rPr>
      </w:pPr>
      <w:r w:rsidRPr="00557D16">
        <w:rPr>
          <w:rFonts w:ascii="Times New Roman" w:eastAsia="標楷體" w:hAnsi="Times New Roman" w:cs="Times New Roman"/>
          <w:b/>
          <w:sz w:val="26"/>
          <w:szCs w:val="26"/>
        </w:rPr>
        <w:t>（四）全校性活動</w:t>
      </w:r>
    </w:p>
    <w:p w:rsidR="007A7ED8" w:rsidRPr="00BA4812"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全校性英語學習相關活動是英語學習的延伸和應用，多元的活動可以讓學生有不同發揮的舞</w:t>
      </w:r>
      <w:r w:rsidR="00213259" w:rsidRPr="00BA4812">
        <w:rPr>
          <w:rFonts w:ascii="Times New Roman" w:eastAsia="標楷體" w:hAnsi="Times New Roman" w:cs="Times New Roman"/>
          <w:sz w:val="26"/>
          <w:szCs w:val="26"/>
        </w:rPr>
        <w:t>臺</w:t>
      </w:r>
      <w:r w:rsidRPr="00BA4812">
        <w:rPr>
          <w:rFonts w:ascii="Times New Roman" w:eastAsia="標楷體" w:hAnsi="Times New Roman" w:cs="Times New Roman"/>
          <w:sz w:val="26"/>
          <w:szCs w:val="26"/>
        </w:rPr>
        <w:t>及增加學習樂趣，同時營造整體性的學習氛圍。許多學校在這部分相當盡心，活動種類多，讓多數孩子有參與的機會。有些學校的全校性活動則多為競賽式或節慶活動，前者參與的學生人數不多，後者的活動頻率不高，一年頂多一至二次，難以讓多數學生有參與感。建議在舉辦全校性活動時，能考慮多數學生參與，且活動頻率和種類讓學生感受整體的英語學習氛圍，如英語週或英語日等活動。</w:t>
      </w:r>
      <w:r w:rsidR="00866303" w:rsidRPr="00BA4812">
        <w:rPr>
          <w:rFonts w:ascii="Times New Roman" w:eastAsia="標楷體" w:hAnsi="Times New Roman" w:cs="Times New Roman" w:hint="eastAsia"/>
          <w:sz w:val="26"/>
          <w:szCs w:val="26"/>
        </w:rPr>
        <w:t>另外，訪視中也有幾所學校的家長</w:t>
      </w:r>
      <w:r w:rsidR="007D7B6A" w:rsidRPr="00BA4812">
        <w:rPr>
          <w:rFonts w:ascii="Times New Roman" w:eastAsia="標楷體" w:hAnsi="Times New Roman" w:cs="Times New Roman" w:hint="eastAsia"/>
          <w:sz w:val="26"/>
          <w:szCs w:val="26"/>
        </w:rPr>
        <w:t>，期待學校</w:t>
      </w:r>
      <w:r w:rsidR="00D04DF7" w:rsidRPr="00BA4812">
        <w:rPr>
          <w:rFonts w:ascii="Times New Roman" w:eastAsia="標楷體" w:hAnsi="Times New Roman" w:cs="Times New Roman" w:hint="eastAsia"/>
          <w:sz w:val="26"/>
          <w:szCs w:val="26"/>
        </w:rPr>
        <w:t>能結合社區鄰近的資源，於課後開設英語社團，或於寒暑假舉辦英語營，提供給小朋友英語學習加深加廣或多元的學習機會。</w:t>
      </w:r>
      <w:r w:rsidR="00E94425">
        <w:rPr>
          <w:rFonts w:ascii="Times New Roman" w:eastAsia="標楷體" w:hAnsi="Times New Roman" w:cs="Times New Roman"/>
          <w:sz w:val="26"/>
          <w:szCs w:val="26"/>
        </w:rPr>
        <w:br/>
      </w:r>
    </w:p>
    <w:p w:rsidR="00985EF2" w:rsidRPr="00557D16" w:rsidRDefault="00985EF2" w:rsidP="00AD3C66">
      <w:pPr>
        <w:spacing w:line="360" w:lineRule="auto"/>
        <w:rPr>
          <w:rFonts w:ascii="Times New Roman" w:eastAsia="標楷體" w:hAnsi="Times New Roman" w:cs="Times New Roman"/>
          <w:b/>
          <w:sz w:val="26"/>
          <w:szCs w:val="26"/>
        </w:rPr>
      </w:pPr>
      <w:r w:rsidRPr="00557D16">
        <w:rPr>
          <w:rFonts w:ascii="Times New Roman" w:eastAsia="標楷體" w:hAnsi="Times New Roman" w:cs="Times New Roman"/>
          <w:b/>
          <w:sz w:val="26"/>
          <w:szCs w:val="26"/>
        </w:rPr>
        <w:t>（五）差異化教學</w:t>
      </w:r>
    </w:p>
    <w:p w:rsidR="00BC3FD0" w:rsidRPr="00BA4812" w:rsidRDefault="007A7ED8" w:rsidP="00AD3C66">
      <w:pPr>
        <w:spacing w:line="360" w:lineRule="auto"/>
        <w:ind w:left="1" w:firstLine="479"/>
        <w:rPr>
          <w:rFonts w:ascii="標楷體" w:eastAsia="標楷體" w:hAnsi="標楷體"/>
          <w:sz w:val="26"/>
          <w:szCs w:val="26"/>
        </w:rPr>
      </w:pPr>
      <w:r w:rsidRPr="00BA4812">
        <w:rPr>
          <w:rFonts w:ascii="Times New Roman" w:eastAsia="標楷體" w:hAnsi="Times New Roman" w:cs="Times New Roman"/>
          <w:sz w:val="26"/>
          <w:szCs w:val="26"/>
        </w:rPr>
        <w:t>英語學習雙峰現象，在近幾年的訪視中，一直是多數學校覺得很棘手的問題。雖然英語補救教學也已實施多年，也有相當的成果，但因為家長認知或學生的安親問題，參加的人數遠低於需要補救的學生數，因此許多教師甚至利用課間或午休時間幫程度較差的學生加強學習，但這樣的教學效果有限，同時壓縮教師和學生課餘休息的時間。因此，學習差異的問題，基本的著力</w:t>
      </w:r>
      <w:r w:rsidRPr="00BA4812">
        <w:rPr>
          <w:rFonts w:ascii="Times New Roman" w:eastAsia="標楷體" w:hAnsi="Times New Roman" w:cs="Times New Roman"/>
          <w:sz w:val="26"/>
          <w:szCs w:val="26"/>
        </w:rPr>
        <w:lastRenderedPageBreak/>
        <w:t>點還是在每個教師的課堂上，</w:t>
      </w:r>
      <w:r w:rsidR="00BC3FD0" w:rsidRPr="00BA4812">
        <w:rPr>
          <w:rFonts w:ascii="Times New Roman" w:eastAsia="標楷體" w:hAnsi="Times New Roman" w:cs="Times New Roman"/>
          <w:sz w:val="26"/>
          <w:szCs w:val="26"/>
        </w:rPr>
        <w:t>在教學互動中，讓不同程度的學生有練習和表現的機會</w:t>
      </w:r>
      <w:r w:rsidR="00BC3FD0" w:rsidRPr="00BA4812">
        <w:rPr>
          <w:rFonts w:ascii="Times New Roman" w:eastAsia="標楷體" w:hAnsi="Times New Roman" w:cs="Times New Roman" w:hint="eastAsia"/>
          <w:sz w:val="26"/>
          <w:szCs w:val="26"/>
        </w:rPr>
        <w:t>，也要</w:t>
      </w:r>
      <w:r w:rsidRPr="00BA4812">
        <w:rPr>
          <w:rFonts w:ascii="Times New Roman" w:eastAsia="標楷體" w:hAnsi="Times New Roman" w:cs="Times New Roman"/>
          <w:sz w:val="26"/>
          <w:szCs w:val="26"/>
        </w:rPr>
        <w:t>更靈活的設計</w:t>
      </w:r>
      <w:r w:rsidR="00BC3FD0" w:rsidRPr="00BA4812">
        <w:rPr>
          <w:rFonts w:ascii="Times New Roman" w:eastAsia="標楷體" w:hAnsi="Times New Roman" w:cs="Times New Roman" w:hint="eastAsia"/>
          <w:sz w:val="26"/>
          <w:szCs w:val="26"/>
        </w:rPr>
        <w:t>活動及學習單。訪視委員建議</w:t>
      </w:r>
      <w:r w:rsidRPr="00BA4812">
        <w:rPr>
          <w:rFonts w:ascii="Times New Roman" w:eastAsia="標楷體" w:hAnsi="Times New Roman" w:cs="Times New Roman"/>
          <w:sz w:val="26"/>
          <w:szCs w:val="26"/>
        </w:rPr>
        <w:t>，</w:t>
      </w:r>
      <w:r w:rsidR="00BC3FD0" w:rsidRPr="00BA4812">
        <w:rPr>
          <w:rFonts w:ascii="Calibri" w:eastAsia="標楷體" w:hAnsi="Calibri" w:cs="Times New Roman" w:hint="eastAsia"/>
          <w:sz w:val="26"/>
          <w:szCs w:val="26"/>
        </w:rPr>
        <w:t>建議教師</w:t>
      </w:r>
      <w:r w:rsidR="00C803A2" w:rsidRPr="00BA4812">
        <w:rPr>
          <w:rFonts w:ascii="Calibri" w:eastAsia="標楷體" w:hAnsi="Calibri" w:cs="Times New Roman" w:hint="eastAsia"/>
          <w:sz w:val="26"/>
          <w:szCs w:val="26"/>
        </w:rPr>
        <w:t>在課堂上給予</w:t>
      </w:r>
      <w:r w:rsidR="00FE1B9D" w:rsidRPr="00BA4812">
        <w:rPr>
          <w:rFonts w:ascii="Calibri" w:eastAsia="標楷體" w:hAnsi="Calibri" w:cs="Times New Roman" w:hint="eastAsia"/>
          <w:sz w:val="26"/>
          <w:szCs w:val="26"/>
        </w:rPr>
        <w:t>全班</w:t>
      </w:r>
      <w:r w:rsidR="00BC3FD0" w:rsidRPr="00BA4812">
        <w:rPr>
          <w:rFonts w:ascii="Calibri" w:eastAsia="標楷體" w:hAnsi="Calibri" w:cs="Times New Roman" w:hint="eastAsia"/>
          <w:sz w:val="26"/>
          <w:szCs w:val="26"/>
        </w:rPr>
        <w:t>引導式的練習</w:t>
      </w:r>
      <w:r w:rsidR="00C803A2" w:rsidRPr="00BA4812">
        <w:rPr>
          <w:rFonts w:ascii="Calibri" w:eastAsia="標楷體" w:hAnsi="Calibri" w:cs="Times New Roman" w:hint="eastAsia"/>
          <w:sz w:val="26"/>
          <w:szCs w:val="26"/>
        </w:rPr>
        <w:t>後</w:t>
      </w:r>
      <w:r w:rsidR="00BC3FD0" w:rsidRPr="00BA4812">
        <w:rPr>
          <w:rFonts w:ascii="Calibri" w:eastAsia="標楷體" w:hAnsi="Calibri" w:cs="Times New Roman" w:hint="eastAsia"/>
          <w:sz w:val="26"/>
          <w:szCs w:val="26"/>
        </w:rPr>
        <w:t>，</w:t>
      </w:r>
      <w:r w:rsidR="00C803A2" w:rsidRPr="00BA4812">
        <w:rPr>
          <w:rFonts w:ascii="Calibri" w:eastAsia="標楷體" w:hAnsi="Calibri" w:cs="Times New Roman" w:hint="eastAsia"/>
          <w:sz w:val="26"/>
          <w:szCs w:val="26"/>
        </w:rPr>
        <w:t>對不同程度的學生，嘗試給予不同難度的練習活動或學習單，讓</w:t>
      </w:r>
      <w:r w:rsidR="00BC3FD0" w:rsidRPr="00BA4812">
        <w:rPr>
          <w:rFonts w:ascii="Calibri" w:eastAsia="標楷體" w:hAnsi="Calibri" w:cs="Times New Roman" w:hint="eastAsia"/>
          <w:sz w:val="26"/>
          <w:szCs w:val="26"/>
        </w:rPr>
        <w:t>程度好的學生</w:t>
      </w:r>
      <w:r w:rsidR="00C803A2" w:rsidRPr="00BA4812">
        <w:rPr>
          <w:rFonts w:ascii="Calibri" w:eastAsia="標楷體" w:hAnsi="Calibri" w:cs="Times New Roman" w:hint="eastAsia"/>
          <w:sz w:val="26"/>
          <w:szCs w:val="26"/>
        </w:rPr>
        <w:t>多一點空間做延伸</w:t>
      </w:r>
      <w:r w:rsidR="00FE1B9D" w:rsidRPr="00BA4812">
        <w:rPr>
          <w:rFonts w:ascii="Calibri" w:eastAsia="標楷體" w:hAnsi="Calibri" w:cs="Times New Roman" w:hint="eastAsia"/>
          <w:sz w:val="26"/>
          <w:szCs w:val="26"/>
        </w:rPr>
        <w:t>或較有創作性</w:t>
      </w:r>
      <w:r w:rsidR="00C803A2" w:rsidRPr="00BA4812">
        <w:rPr>
          <w:rFonts w:ascii="Calibri" w:eastAsia="標楷體" w:hAnsi="Calibri" w:cs="Times New Roman" w:hint="eastAsia"/>
          <w:sz w:val="26"/>
          <w:szCs w:val="26"/>
        </w:rPr>
        <w:t>的練習，但</w:t>
      </w:r>
      <w:r w:rsidR="00BC3FD0" w:rsidRPr="00BA4812">
        <w:rPr>
          <w:rFonts w:ascii="標楷體" w:eastAsia="標楷體" w:hAnsi="標楷體" w:hint="eastAsia"/>
          <w:sz w:val="26"/>
          <w:szCs w:val="26"/>
        </w:rPr>
        <w:t>對於程度較低落的學生，教師可以設計較</w:t>
      </w:r>
      <w:r w:rsidR="00C803A2" w:rsidRPr="00BA4812">
        <w:rPr>
          <w:rFonts w:ascii="標楷體" w:eastAsia="標楷體" w:hAnsi="標楷體" w:hint="eastAsia"/>
          <w:sz w:val="26"/>
          <w:szCs w:val="26"/>
        </w:rPr>
        <w:t>基礎</w:t>
      </w:r>
      <w:r w:rsidR="00BC3FD0" w:rsidRPr="00BA4812">
        <w:rPr>
          <w:rFonts w:ascii="標楷體" w:eastAsia="標楷體" w:hAnsi="標楷體" w:hint="eastAsia"/>
          <w:sz w:val="26"/>
          <w:szCs w:val="26"/>
        </w:rPr>
        <w:t>簡單的</w:t>
      </w:r>
      <w:r w:rsidR="00C803A2" w:rsidRPr="00BA4812">
        <w:rPr>
          <w:rFonts w:ascii="標楷體" w:eastAsia="標楷體" w:hAnsi="標楷體" w:hint="eastAsia"/>
          <w:sz w:val="26"/>
          <w:szCs w:val="26"/>
        </w:rPr>
        <w:t>練習活動或</w:t>
      </w:r>
      <w:r w:rsidR="00BC3FD0" w:rsidRPr="00BA4812">
        <w:rPr>
          <w:rFonts w:ascii="標楷體" w:eastAsia="標楷體" w:hAnsi="標楷體" w:hint="eastAsia"/>
          <w:sz w:val="26"/>
          <w:szCs w:val="26"/>
        </w:rPr>
        <w:t>學習單，</w:t>
      </w:r>
      <w:r w:rsidR="00C803A2" w:rsidRPr="00BA4812">
        <w:rPr>
          <w:rFonts w:ascii="Times New Roman" w:eastAsia="標楷體" w:hAnsi="Times New Roman" w:cs="Times New Roman"/>
          <w:sz w:val="26"/>
          <w:szCs w:val="26"/>
        </w:rPr>
        <w:t>有效率地減低學習落差</w:t>
      </w:r>
      <w:r w:rsidR="00C803A2" w:rsidRPr="00BA4812">
        <w:rPr>
          <w:rFonts w:ascii="Times New Roman" w:eastAsia="標楷體" w:hAnsi="Times New Roman" w:cs="Times New Roman" w:hint="eastAsia"/>
          <w:sz w:val="26"/>
          <w:szCs w:val="26"/>
        </w:rPr>
        <w:t>，</w:t>
      </w:r>
      <w:r w:rsidR="002379C3" w:rsidRPr="00BA4812">
        <w:rPr>
          <w:rFonts w:ascii="Times New Roman" w:eastAsia="標楷體" w:hAnsi="Times New Roman" w:cs="Times New Roman" w:hint="eastAsia"/>
          <w:sz w:val="26"/>
          <w:szCs w:val="26"/>
        </w:rPr>
        <w:t>提高每一個學生學習的機會與權益，</w:t>
      </w:r>
      <w:r w:rsidR="00C803A2" w:rsidRPr="00BA4812">
        <w:rPr>
          <w:rFonts w:ascii="Times New Roman" w:eastAsia="標楷體" w:hAnsi="Times New Roman" w:cs="Times New Roman" w:hint="eastAsia"/>
          <w:sz w:val="26"/>
          <w:szCs w:val="26"/>
        </w:rPr>
        <w:t>以期</w:t>
      </w:r>
      <w:r w:rsidR="00BC3FD0" w:rsidRPr="00BA4812">
        <w:rPr>
          <w:rFonts w:ascii="標楷體" w:eastAsia="標楷體" w:hAnsi="標楷體" w:hint="eastAsia"/>
          <w:sz w:val="26"/>
          <w:szCs w:val="26"/>
        </w:rPr>
        <w:t>進而達到</w:t>
      </w:r>
      <w:r w:rsidR="00FE1B9D" w:rsidRPr="00BA4812">
        <w:rPr>
          <w:rFonts w:ascii="標楷體" w:eastAsia="標楷體" w:hAnsi="標楷體" w:hint="eastAsia"/>
          <w:sz w:val="26"/>
          <w:szCs w:val="26"/>
        </w:rPr>
        <w:t>學校</w:t>
      </w:r>
      <w:r w:rsidR="00BC3FD0" w:rsidRPr="00BA4812">
        <w:rPr>
          <w:rFonts w:ascii="標楷體" w:eastAsia="標楷體" w:hAnsi="標楷體" w:hint="eastAsia"/>
          <w:sz w:val="26"/>
          <w:szCs w:val="26"/>
        </w:rPr>
        <w:t>英語教學</w:t>
      </w:r>
      <w:r w:rsidR="002379C3" w:rsidRPr="00BA4812">
        <w:rPr>
          <w:rFonts w:ascii="標楷體" w:eastAsia="標楷體" w:hAnsi="標楷體" w:hint="eastAsia"/>
          <w:sz w:val="26"/>
          <w:szCs w:val="26"/>
        </w:rPr>
        <w:t>扶</w:t>
      </w:r>
      <w:r w:rsidR="00BC3FD0" w:rsidRPr="00BA4812">
        <w:rPr>
          <w:rFonts w:ascii="標楷體" w:eastAsia="標楷體" w:hAnsi="標楷體" w:hint="eastAsia"/>
          <w:sz w:val="26"/>
          <w:szCs w:val="26"/>
        </w:rPr>
        <w:t>底拔尖的成效。</w:t>
      </w:r>
    </w:p>
    <w:p w:rsidR="00040112" w:rsidRPr="00BA4812" w:rsidRDefault="00040112" w:rsidP="00AD3C66">
      <w:pPr>
        <w:spacing w:line="360" w:lineRule="auto"/>
        <w:rPr>
          <w:rFonts w:ascii="Times New Roman" w:eastAsia="標楷體" w:hAnsi="Times New Roman" w:cs="Times New Roman"/>
          <w:sz w:val="26"/>
          <w:szCs w:val="26"/>
        </w:rPr>
      </w:pPr>
    </w:p>
    <w:p w:rsidR="00E75984" w:rsidRPr="00A62E71" w:rsidRDefault="007A7ED8" w:rsidP="00AD3C66">
      <w:pPr>
        <w:spacing w:line="360" w:lineRule="auto"/>
        <w:ind w:left="1" w:firstLine="479"/>
        <w:rPr>
          <w:rFonts w:ascii="Times New Roman" w:eastAsia="標楷體" w:hAnsi="Times New Roman" w:cs="Times New Roman"/>
          <w:sz w:val="26"/>
          <w:szCs w:val="26"/>
        </w:rPr>
      </w:pPr>
      <w:r w:rsidRPr="00BA4812">
        <w:rPr>
          <w:rFonts w:ascii="Times New Roman" w:eastAsia="標楷體" w:hAnsi="Times New Roman" w:cs="Times New Roman"/>
          <w:sz w:val="26"/>
          <w:szCs w:val="26"/>
        </w:rPr>
        <w:t>綜觀整體的訪視報告，</w:t>
      </w:r>
      <w:r w:rsidR="00213259" w:rsidRPr="00BA4812">
        <w:rPr>
          <w:rFonts w:ascii="Times New Roman" w:eastAsia="標楷體" w:hAnsi="Times New Roman" w:cs="Times New Roman"/>
          <w:sz w:val="26"/>
          <w:szCs w:val="26"/>
        </w:rPr>
        <w:t>臺</w:t>
      </w:r>
      <w:r w:rsidRPr="00BA4812">
        <w:rPr>
          <w:rFonts w:ascii="Times New Roman" w:eastAsia="標楷體" w:hAnsi="Times New Roman" w:cs="Times New Roman"/>
          <w:sz w:val="26"/>
          <w:szCs w:val="26"/>
        </w:rPr>
        <w:t>北市國小英語教師</w:t>
      </w:r>
      <w:r w:rsidR="00040112" w:rsidRPr="00BA4812">
        <w:rPr>
          <w:rFonts w:ascii="Times New Roman" w:eastAsia="標楷體" w:hAnsi="Times New Roman" w:cs="Times New Roman" w:hint="eastAsia"/>
          <w:sz w:val="26"/>
          <w:szCs w:val="26"/>
        </w:rPr>
        <w:t>英語能力、教學技巧、英語團隊的運作</w:t>
      </w:r>
      <w:r w:rsidRPr="00BA4812">
        <w:rPr>
          <w:rFonts w:ascii="Times New Roman" w:eastAsia="標楷體" w:hAnsi="Times New Roman" w:cs="Times New Roman"/>
          <w:sz w:val="26"/>
          <w:szCs w:val="26"/>
        </w:rPr>
        <w:t>大致已達相當水準，</w:t>
      </w:r>
      <w:r w:rsidR="00040112" w:rsidRPr="00BA4812">
        <w:rPr>
          <w:rFonts w:ascii="Times New Roman" w:eastAsia="標楷體" w:hAnsi="Times New Roman" w:cs="Times New Roman" w:hint="eastAsia"/>
          <w:sz w:val="26"/>
          <w:szCs w:val="26"/>
        </w:rPr>
        <w:t>再加上</w:t>
      </w:r>
      <w:r w:rsidR="006429FE" w:rsidRPr="00BA4812">
        <w:rPr>
          <w:rFonts w:ascii="Times New Roman" w:eastAsia="標楷體" w:hAnsi="Times New Roman" w:cs="Times New Roman" w:hint="eastAsia"/>
          <w:sz w:val="26"/>
          <w:szCs w:val="26"/>
        </w:rPr>
        <w:t>家長及社區的助力，及</w:t>
      </w:r>
      <w:r w:rsidR="00040112" w:rsidRPr="00BA4812">
        <w:rPr>
          <w:rFonts w:ascii="Times New Roman" w:eastAsia="標楷體" w:hAnsi="Times New Roman" w:cs="Times New Roman" w:hint="eastAsia"/>
          <w:sz w:val="26"/>
          <w:szCs w:val="26"/>
        </w:rPr>
        <w:t>學校行政資源的支</w:t>
      </w:r>
      <w:r w:rsidR="006429FE" w:rsidRPr="00BA4812">
        <w:rPr>
          <w:rFonts w:ascii="Times New Roman" w:eastAsia="標楷體" w:hAnsi="Times New Roman" w:cs="Times New Roman" w:hint="eastAsia"/>
          <w:sz w:val="26"/>
          <w:szCs w:val="26"/>
        </w:rPr>
        <w:t>持與配合，</w:t>
      </w:r>
      <w:r w:rsidR="006429FE" w:rsidRPr="00BA4812">
        <w:rPr>
          <w:rFonts w:ascii="Times New Roman" w:eastAsia="標楷體" w:hAnsi="Times New Roman" w:cs="Times New Roman"/>
          <w:sz w:val="26"/>
          <w:szCs w:val="26"/>
        </w:rPr>
        <w:t>這部分包括英語教學策略和目標</w:t>
      </w:r>
      <w:r w:rsidR="006429FE" w:rsidRPr="00BA4812">
        <w:rPr>
          <w:rFonts w:ascii="Times New Roman" w:eastAsia="標楷體" w:hAnsi="Times New Roman" w:cs="Times New Roman" w:hint="eastAsia"/>
          <w:sz w:val="26"/>
          <w:szCs w:val="26"/>
        </w:rPr>
        <w:t>的規畫建立</w:t>
      </w:r>
      <w:r w:rsidR="006429FE" w:rsidRPr="00BA4812">
        <w:rPr>
          <w:rFonts w:ascii="Times New Roman" w:eastAsia="標楷體" w:hAnsi="Times New Roman" w:cs="Times New Roman"/>
          <w:sz w:val="26"/>
          <w:szCs w:val="26"/>
        </w:rPr>
        <w:t>、專科教室的建置、雙語情境佈置、圖書管理和閱讀推動等</w:t>
      </w:r>
      <w:r w:rsidR="00040112" w:rsidRPr="00BA4812">
        <w:rPr>
          <w:rFonts w:ascii="Times New Roman" w:eastAsia="標楷體" w:hAnsi="Times New Roman" w:cs="Times New Roman" w:hint="eastAsia"/>
          <w:sz w:val="26"/>
          <w:szCs w:val="26"/>
        </w:rPr>
        <w:t>，成功推動</w:t>
      </w:r>
      <w:r w:rsidR="006429FE" w:rsidRPr="00BA4812">
        <w:rPr>
          <w:rFonts w:ascii="Times New Roman" w:eastAsia="標楷體" w:hAnsi="Times New Roman" w:cs="Times New Roman" w:hint="eastAsia"/>
          <w:sz w:val="26"/>
          <w:szCs w:val="26"/>
        </w:rPr>
        <w:t>了</w:t>
      </w:r>
      <w:r w:rsidR="00040112" w:rsidRPr="00BA4812">
        <w:rPr>
          <w:rFonts w:ascii="Times New Roman" w:eastAsia="標楷體" w:hAnsi="Times New Roman" w:cs="Times New Roman" w:hint="eastAsia"/>
          <w:sz w:val="26"/>
          <w:szCs w:val="26"/>
        </w:rPr>
        <w:t>學校</w:t>
      </w:r>
      <w:r w:rsidR="006429FE" w:rsidRPr="00BA4812">
        <w:rPr>
          <w:rFonts w:ascii="Times New Roman" w:eastAsia="標楷體" w:hAnsi="Times New Roman" w:cs="Times New Roman" w:hint="eastAsia"/>
          <w:sz w:val="26"/>
          <w:szCs w:val="26"/>
        </w:rPr>
        <w:t>的</w:t>
      </w:r>
      <w:r w:rsidR="00040112" w:rsidRPr="00BA4812">
        <w:rPr>
          <w:rFonts w:ascii="Times New Roman" w:eastAsia="標楷體" w:hAnsi="Times New Roman" w:cs="Times New Roman" w:hint="eastAsia"/>
          <w:sz w:val="26"/>
          <w:szCs w:val="26"/>
        </w:rPr>
        <w:t>英語教學。</w:t>
      </w:r>
      <w:r w:rsidR="006429FE" w:rsidRPr="00BA4812">
        <w:rPr>
          <w:rFonts w:ascii="Times New Roman" w:eastAsia="標楷體" w:hAnsi="Times New Roman" w:cs="Times New Roman" w:hint="eastAsia"/>
          <w:sz w:val="26"/>
          <w:szCs w:val="26"/>
        </w:rPr>
        <w:t>唯盼本訪視報告所提出的優點可以繼續保持，而待改善之處能努力尋求解決之道，以造福</w:t>
      </w:r>
      <w:r w:rsidR="00BD2A09">
        <w:rPr>
          <w:rFonts w:ascii="Times New Roman" w:eastAsia="標楷體" w:hAnsi="Times New Roman" w:cs="Times New Roman" w:hint="eastAsia"/>
          <w:sz w:val="26"/>
          <w:szCs w:val="26"/>
        </w:rPr>
        <w:t>臺</w:t>
      </w:r>
      <w:r w:rsidR="006429FE" w:rsidRPr="00BA4812">
        <w:rPr>
          <w:rFonts w:ascii="Times New Roman" w:eastAsia="標楷體" w:hAnsi="Times New Roman" w:cs="Times New Roman" w:hint="eastAsia"/>
          <w:sz w:val="26"/>
          <w:szCs w:val="26"/>
        </w:rPr>
        <w:t>北市莘莘學子。</w:t>
      </w:r>
      <w:r w:rsidR="00E94425">
        <w:rPr>
          <w:rFonts w:ascii="Times New Roman" w:eastAsia="標楷體" w:hAnsi="Times New Roman" w:cs="Times New Roman"/>
          <w:sz w:val="26"/>
          <w:szCs w:val="26"/>
        </w:rPr>
        <w:br/>
      </w:r>
    </w:p>
    <w:p w:rsidR="00985EF2" w:rsidRDefault="00985EF2" w:rsidP="00AD3C66">
      <w:pPr>
        <w:spacing w:line="360" w:lineRule="auto"/>
        <w:ind w:left="1"/>
        <w:rPr>
          <w:rFonts w:ascii="Times New Roman" w:eastAsia="標楷體" w:hAnsi="Times New Roman" w:cs="Times New Roman"/>
          <w:b/>
          <w:sz w:val="28"/>
          <w:szCs w:val="28"/>
        </w:rPr>
      </w:pPr>
      <w:r w:rsidRPr="00D05060">
        <w:rPr>
          <w:rFonts w:ascii="Times New Roman" w:eastAsia="標楷體" w:hAnsi="Times New Roman" w:cs="Times New Roman"/>
          <w:b/>
          <w:sz w:val="28"/>
          <w:szCs w:val="28"/>
        </w:rPr>
        <w:t>七、訪視績優學校及教師</w:t>
      </w:r>
    </w:p>
    <w:p w:rsidR="003764E7" w:rsidRPr="003764E7" w:rsidRDefault="00AB47F2" w:rsidP="00AD3C66">
      <w:pPr>
        <w:spacing w:line="360" w:lineRule="auto"/>
        <w:ind w:left="1" w:firstLine="479"/>
        <w:jc w:val="both"/>
        <w:rPr>
          <w:rFonts w:ascii="Times New Roman" w:eastAsia="標楷體" w:hAnsi="Times New Roman" w:cs="Times New Roman"/>
          <w:color w:val="000000"/>
          <w:sz w:val="26"/>
          <w:szCs w:val="26"/>
        </w:rPr>
      </w:pPr>
      <w:r w:rsidRPr="00BA4812">
        <w:rPr>
          <w:rFonts w:ascii="標楷體" w:eastAsia="標楷體" w:hAnsi="標楷體" w:cs="Calibri"/>
          <w:color w:val="000000"/>
          <w:sz w:val="26"/>
          <w:szCs w:val="26"/>
        </w:rPr>
        <w:t>今年度訪視優良學校與教學表現優異教師由教育局公開表揚及敘獎，給予</w:t>
      </w:r>
      <w:r w:rsidR="003764E7">
        <w:rPr>
          <w:rFonts w:ascii="Times New Roman" w:eastAsia="標楷體" w:hAnsi="Times New Roman" w:cs="Times New Roman"/>
          <w:color w:val="000000"/>
          <w:sz w:val="26"/>
          <w:szCs w:val="26"/>
        </w:rPr>
        <w:t>適當獎勵。本次訪視績優學校</w:t>
      </w:r>
      <w:r w:rsidR="008D6FF4">
        <w:rPr>
          <w:rFonts w:ascii="Times New Roman" w:eastAsia="標楷體" w:hAnsi="Times New Roman" w:cs="Times New Roman" w:hint="eastAsia"/>
          <w:color w:val="000000"/>
          <w:sz w:val="26"/>
          <w:szCs w:val="26"/>
        </w:rPr>
        <w:t>、</w:t>
      </w:r>
      <w:r w:rsidR="008D6FF4" w:rsidRPr="00411A85">
        <w:rPr>
          <w:rFonts w:ascii="Times New Roman" w:eastAsia="標楷體" w:hAnsi="Times New Roman" w:cs="Times New Roman" w:hint="eastAsia"/>
          <w:sz w:val="26"/>
          <w:szCs w:val="26"/>
        </w:rPr>
        <w:t>績</w:t>
      </w:r>
      <w:r w:rsidR="003764E7">
        <w:rPr>
          <w:rFonts w:ascii="Times New Roman" w:eastAsia="標楷體" w:hAnsi="Times New Roman" w:cs="Times New Roman" w:hint="eastAsia"/>
          <w:color w:val="000000"/>
          <w:sz w:val="26"/>
          <w:szCs w:val="26"/>
        </w:rPr>
        <w:t>優教師及追蹤學校</w:t>
      </w:r>
      <w:r w:rsidRPr="00BA4812">
        <w:rPr>
          <w:rFonts w:ascii="Times New Roman" w:eastAsia="標楷體" w:hAnsi="Times New Roman" w:cs="Times New Roman"/>
          <w:color w:val="000000"/>
          <w:sz w:val="26"/>
          <w:szCs w:val="26"/>
        </w:rPr>
        <w:t>名單如下：</w:t>
      </w:r>
      <w:r w:rsidR="008F63BB">
        <w:rPr>
          <w:rFonts w:ascii="Times New Roman" w:eastAsia="標楷體" w:hAnsi="Times New Roman" w:cs="Times New Roman" w:hint="eastAsia"/>
          <w:color w:val="000000"/>
          <w:sz w:val="26"/>
          <w:szCs w:val="26"/>
        </w:rPr>
        <w:br/>
      </w:r>
    </w:p>
    <w:p w:rsidR="003764E7" w:rsidRPr="00630F98" w:rsidRDefault="003764E7" w:rsidP="007374A8">
      <w:pPr>
        <w:tabs>
          <w:tab w:val="left" w:pos="720"/>
        </w:tabs>
        <w:spacing w:line="360" w:lineRule="auto"/>
        <w:ind w:left="480"/>
        <w:rPr>
          <w:rFonts w:ascii="標楷體" w:eastAsia="標楷體" w:hAnsi="標楷體"/>
          <w:sz w:val="26"/>
          <w:szCs w:val="26"/>
        </w:rPr>
      </w:pPr>
    </w:p>
    <w:p w:rsidR="003764E7" w:rsidRPr="00630F98" w:rsidRDefault="003764E7" w:rsidP="00AD3C66">
      <w:pPr>
        <w:numPr>
          <w:ilvl w:val="0"/>
          <w:numId w:val="20"/>
        </w:numPr>
        <w:tabs>
          <w:tab w:val="left" w:pos="720"/>
        </w:tabs>
        <w:spacing w:line="360" w:lineRule="auto"/>
        <w:rPr>
          <w:rFonts w:ascii="標楷體" w:eastAsia="標楷體" w:hAnsi="標楷體"/>
          <w:sz w:val="26"/>
          <w:szCs w:val="26"/>
        </w:rPr>
      </w:pPr>
      <w:r w:rsidRPr="00630F98">
        <w:rPr>
          <w:rFonts w:ascii="標楷體" w:eastAsia="標楷體" w:hAnsi="標楷體" w:hint="eastAsia"/>
          <w:sz w:val="26"/>
          <w:szCs w:val="26"/>
        </w:rPr>
        <w:t>績優學校:</w:t>
      </w:r>
      <w:r w:rsidRPr="00630F98">
        <w:rPr>
          <w:rFonts w:ascii="標楷體" w:eastAsia="標楷體" w:hAnsi="標楷體"/>
          <w:sz w:val="26"/>
          <w:szCs w:val="26"/>
        </w:rPr>
        <w:br/>
      </w:r>
      <w:r w:rsidRPr="00630F98">
        <w:rPr>
          <w:rFonts w:ascii="標楷體" w:eastAsia="標楷體" w:hAnsi="標楷體" w:hint="eastAsia"/>
          <w:sz w:val="26"/>
          <w:szCs w:val="26"/>
        </w:rPr>
        <w:t>劍潭國小、健康國小、辛亥國小、仁愛國小</w:t>
      </w:r>
    </w:p>
    <w:p w:rsidR="003764E7" w:rsidRPr="00630F98" w:rsidRDefault="003764E7" w:rsidP="00AD3C66">
      <w:pPr>
        <w:numPr>
          <w:ilvl w:val="0"/>
          <w:numId w:val="20"/>
        </w:numPr>
        <w:tabs>
          <w:tab w:val="left" w:pos="720"/>
        </w:tabs>
        <w:spacing w:line="360" w:lineRule="auto"/>
        <w:rPr>
          <w:rFonts w:ascii="標楷體" w:eastAsia="標楷體" w:hAnsi="標楷體"/>
          <w:sz w:val="26"/>
          <w:szCs w:val="26"/>
        </w:rPr>
      </w:pPr>
      <w:r w:rsidRPr="00630F98">
        <w:rPr>
          <w:rFonts w:ascii="標楷體" w:eastAsia="標楷體" w:hAnsi="標楷體" w:hint="eastAsia"/>
          <w:sz w:val="26"/>
          <w:szCs w:val="26"/>
        </w:rPr>
        <w:t>推薦績優英語老師:</w:t>
      </w:r>
      <w:r w:rsidRPr="00630F98">
        <w:rPr>
          <w:rFonts w:ascii="標楷體" w:eastAsia="標楷體" w:hAnsi="標楷體"/>
          <w:sz w:val="26"/>
          <w:szCs w:val="26"/>
        </w:rPr>
        <w:br/>
      </w:r>
      <w:r w:rsidR="00894E03" w:rsidRPr="00630F98">
        <w:rPr>
          <w:rFonts w:ascii="標楷體" w:eastAsia="標楷體" w:hAnsi="標楷體"/>
          <w:sz w:val="26"/>
          <w:szCs w:val="26"/>
        </w:rPr>
        <w:fldChar w:fldCharType="begin"/>
      </w:r>
      <w:r w:rsidRPr="00630F98">
        <w:rPr>
          <w:rFonts w:ascii="標楷體" w:eastAsia="標楷體" w:hAnsi="標楷體"/>
          <w:sz w:val="26"/>
          <w:szCs w:val="26"/>
        </w:rPr>
        <w:instrText xml:space="preserve"> </w:instrText>
      </w:r>
      <w:r w:rsidRPr="00630F98">
        <w:rPr>
          <w:rFonts w:ascii="標楷體" w:eastAsia="標楷體" w:hAnsi="標楷體" w:hint="eastAsia"/>
          <w:sz w:val="26"/>
          <w:szCs w:val="26"/>
        </w:rPr>
        <w:instrText>eq \o\ac(○,</w:instrText>
      </w:r>
      <w:r w:rsidRPr="00630F98">
        <w:rPr>
          <w:rFonts w:ascii="標楷體" w:eastAsia="標楷體" w:hAnsi="標楷體" w:hint="eastAsia"/>
          <w:position w:val="3"/>
          <w:sz w:val="26"/>
          <w:szCs w:val="26"/>
        </w:rPr>
        <w:instrText>1</w:instrText>
      </w:r>
      <w:r w:rsidRPr="00630F98">
        <w:rPr>
          <w:rFonts w:ascii="標楷體" w:eastAsia="標楷體" w:hAnsi="標楷體" w:hint="eastAsia"/>
          <w:sz w:val="26"/>
          <w:szCs w:val="26"/>
        </w:rPr>
        <w:instrText>)</w:instrText>
      </w:r>
      <w:r w:rsidR="00894E03" w:rsidRPr="00630F98">
        <w:rPr>
          <w:rFonts w:ascii="標楷體" w:eastAsia="標楷體" w:hAnsi="標楷體"/>
          <w:sz w:val="26"/>
          <w:szCs w:val="26"/>
        </w:rPr>
        <w:fldChar w:fldCharType="end"/>
      </w:r>
      <w:r w:rsidRPr="00630F98">
        <w:rPr>
          <w:rFonts w:ascii="標楷體" w:eastAsia="標楷體" w:hAnsi="標楷體" w:hint="eastAsia"/>
          <w:sz w:val="26"/>
          <w:szCs w:val="26"/>
        </w:rPr>
        <w:t xml:space="preserve"> 中藉英語老師5位:</w:t>
      </w:r>
      <w:r w:rsidRPr="00630F98">
        <w:rPr>
          <w:rFonts w:ascii="標楷體" w:eastAsia="標楷體" w:hAnsi="標楷體"/>
          <w:sz w:val="26"/>
          <w:szCs w:val="26"/>
        </w:rPr>
        <w:br/>
      </w:r>
      <w:r w:rsidRPr="00630F98">
        <w:rPr>
          <w:rFonts w:ascii="標楷體" w:eastAsia="標楷體" w:hAnsi="標楷體" w:hint="eastAsia"/>
          <w:sz w:val="26"/>
          <w:szCs w:val="26"/>
        </w:rPr>
        <w:t>公館國小 林麗華老師、河堤國小 王馨如老師</w:t>
      </w:r>
      <w:r w:rsidRPr="00630F98">
        <w:rPr>
          <w:rFonts w:ascii="標楷體" w:eastAsia="標楷體" w:hAnsi="標楷體"/>
          <w:sz w:val="26"/>
          <w:szCs w:val="26"/>
        </w:rPr>
        <w:br/>
      </w:r>
      <w:r w:rsidRPr="00630F98">
        <w:rPr>
          <w:rFonts w:ascii="標楷體" w:eastAsia="標楷體" w:hAnsi="標楷體" w:hint="eastAsia"/>
          <w:sz w:val="26"/>
          <w:szCs w:val="26"/>
        </w:rPr>
        <w:lastRenderedPageBreak/>
        <w:t>辛亥國小 王品儒老師、仁愛國小 賴佳君老師</w:t>
      </w:r>
      <w:r w:rsidRPr="00630F98">
        <w:rPr>
          <w:rFonts w:ascii="標楷體" w:eastAsia="標楷體" w:hAnsi="標楷體" w:hint="eastAsia"/>
          <w:sz w:val="26"/>
          <w:szCs w:val="26"/>
        </w:rPr>
        <w:br/>
        <w:t>仁愛國小 何齊心老師</w:t>
      </w:r>
      <w:r w:rsidR="008F63BB">
        <w:rPr>
          <w:rFonts w:ascii="標楷體" w:eastAsia="標楷體" w:hAnsi="標楷體"/>
          <w:sz w:val="26"/>
          <w:szCs w:val="26"/>
        </w:rPr>
        <w:br/>
      </w:r>
    </w:p>
    <w:p w:rsidR="003764E7" w:rsidRPr="00630F98" w:rsidRDefault="003764E7" w:rsidP="00AD3C66">
      <w:pPr>
        <w:tabs>
          <w:tab w:val="left" w:pos="720"/>
        </w:tabs>
        <w:spacing w:line="360" w:lineRule="auto"/>
        <w:ind w:left="395" w:hangingChars="152" w:hanging="395"/>
        <w:rPr>
          <w:rFonts w:ascii="標楷體" w:eastAsia="標楷體" w:hAnsi="標楷體"/>
          <w:sz w:val="26"/>
          <w:szCs w:val="26"/>
        </w:rPr>
      </w:pPr>
      <w:r w:rsidRPr="00630F98">
        <w:rPr>
          <w:rFonts w:ascii="標楷體" w:eastAsia="標楷體" w:hAnsi="標楷體" w:hint="eastAsia"/>
          <w:sz w:val="26"/>
          <w:szCs w:val="26"/>
        </w:rPr>
        <w:t xml:space="preserve">    </w:t>
      </w:r>
      <w:r w:rsidR="00894E03" w:rsidRPr="00630F98">
        <w:rPr>
          <w:rFonts w:ascii="標楷體" w:eastAsia="標楷體" w:hAnsi="標楷體"/>
          <w:sz w:val="26"/>
          <w:szCs w:val="26"/>
        </w:rPr>
        <w:fldChar w:fldCharType="begin"/>
      </w:r>
      <w:r w:rsidRPr="00630F98">
        <w:rPr>
          <w:rFonts w:ascii="標楷體" w:eastAsia="標楷體" w:hAnsi="標楷體"/>
          <w:sz w:val="26"/>
          <w:szCs w:val="26"/>
        </w:rPr>
        <w:instrText xml:space="preserve"> </w:instrText>
      </w:r>
      <w:r w:rsidRPr="00630F98">
        <w:rPr>
          <w:rFonts w:ascii="標楷體" w:eastAsia="標楷體" w:hAnsi="標楷體" w:hint="eastAsia"/>
          <w:sz w:val="26"/>
          <w:szCs w:val="26"/>
        </w:rPr>
        <w:instrText>eq \o\ac(○,</w:instrText>
      </w:r>
      <w:r w:rsidRPr="00630F98">
        <w:rPr>
          <w:rFonts w:ascii="標楷體" w:eastAsia="標楷體" w:hAnsi="標楷體" w:hint="eastAsia"/>
          <w:position w:val="3"/>
          <w:sz w:val="26"/>
          <w:szCs w:val="26"/>
        </w:rPr>
        <w:instrText>2</w:instrText>
      </w:r>
      <w:r w:rsidRPr="00630F98">
        <w:rPr>
          <w:rFonts w:ascii="標楷體" w:eastAsia="標楷體" w:hAnsi="標楷體" w:hint="eastAsia"/>
          <w:sz w:val="26"/>
          <w:szCs w:val="26"/>
        </w:rPr>
        <w:instrText>)</w:instrText>
      </w:r>
      <w:r w:rsidR="00894E03" w:rsidRPr="00630F98">
        <w:rPr>
          <w:rFonts w:ascii="標楷體" w:eastAsia="標楷體" w:hAnsi="標楷體"/>
          <w:sz w:val="26"/>
          <w:szCs w:val="26"/>
        </w:rPr>
        <w:fldChar w:fldCharType="end"/>
      </w:r>
      <w:r w:rsidRPr="00630F98">
        <w:rPr>
          <w:rFonts w:ascii="標楷體" w:eastAsia="標楷體" w:hAnsi="標楷體" w:hint="eastAsia"/>
          <w:sz w:val="26"/>
          <w:szCs w:val="26"/>
        </w:rPr>
        <w:t>外籍教師1位:</w:t>
      </w:r>
      <w:r w:rsidRPr="00630F98">
        <w:rPr>
          <w:rFonts w:ascii="標楷體" w:eastAsia="標楷體" w:hAnsi="標楷體"/>
          <w:sz w:val="26"/>
          <w:szCs w:val="26"/>
        </w:rPr>
        <w:br/>
      </w:r>
      <w:r w:rsidRPr="00630F98">
        <w:rPr>
          <w:rFonts w:ascii="標楷體" w:eastAsia="標楷體" w:hAnsi="標楷體" w:hint="eastAsia"/>
          <w:sz w:val="26"/>
          <w:szCs w:val="26"/>
        </w:rPr>
        <w:t>長安國小Megan老師</w:t>
      </w:r>
      <w:r w:rsidR="008F63BB">
        <w:rPr>
          <w:rFonts w:ascii="標楷體" w:eastAsia="標楷體" w:hAnsi="標楷體"/>
          <w:sz w:val="26"/>
          <w:szCs w:val="26"/>
        </w:rPr>
        <w:br/>
      </w:r>
    </w:p>
    <w:p w:rsidR="003764E7" w:rsidRPr="00630F98" w:rsidRDefault="00894E03" w:rsidP="00AD3C66">
      <w:pPr>
        <w:tabs>
          <w:tab w:val="left" w:pos="426"/>
        </w:tabs>
        <w:spacing w:line="360" w:lineRule="auto"/>
        <w:ind w:left="567" w:hanging="141"/>
        <w:rPr>
          <w:rFonts w:ascii="標楷體" w:eastAsia="標楷體" w:hAnsi="標楷體"/>
          <w:sz w:val="26"/>
          <w:szCs w:val="26"/>
        </w:rPr>
      </w:pPr>
      <w:r w:rsidRPr="00630F98">
        <w:rPr>
          <w:rFonts w:ascii="標楷體" w:eastAsia="標楷體" w:hAnsi="標楷體"/>
          <w:sz w:val="26"/>
          <w:szCs w:val="26"/>
        </w:rPr>
        <w:fldChar w:fldCharType="begin"/>
      </w:r>
      <w:r w:rsidR="003764E7" w:rsidRPr="00630F98">
        <w:rPr>
          <w:rFonts w:ascii="標楷體" w:eastAsia="標楷體" w:hAnsi="標楷體"/>
          <w:sz w:val="26"/>
          <w:szCs w:val="26"/>
        </w:rPr>
        <w:instrText xml:space="preserve"> </w:instrText>
      </w:r>
      <w:r w:rsidR="003764E7" w:rsidRPr="00630F98">
        <w:rPr>
          <w:rFonts w:ascii="標楷體" w:eastAsia="標楷體" w:hAnsi="標楷體" w:hint="eastAsia"/>
          <w:sz w:val="26"/>
          <w:szCs w:val="26"/>
        </w:rPr>
        <w:instrText>eq \o\ac(○,</w:instrText>
      </w:r>
      <w:r w:rsidR="003764E7" w:rsidRPr="00630F98">
        <w:rPr>
          <w:rFonts w:ascii="標楷體" w:eastAsia="標楷體" w:hAnsi="標楷體" w:hint="eastAsia"/>
          <w:position w:val="3"/>
          <w:sz w:val="26"/>
          <w:szCs w:val="26"/>
        </w:rPr>
        <w:instrText>3</w:instrText>
      </w:r>
      <w:r w:rsidR="003764E7" w:rsidRPr="00630F98">
        <w:rPr>
          <w:rFonts w:ascii="標楷體" w:eastAsia="標楷體" w:hAnsi="標楷體" w:hint="eastAsia"/>
          <w:sz w:val="26"/>
          <w:szCs w:val="26"/>
        </w:rPr>
        <w:instrText>)</w:instrText>
      </w:r>
      <w:r w:rsidRPr="00630F98">
        <w:rPr>
          <w:rFonts w:ascii="標楷體" w:eastAsia="標楷體" w:hAnsi="標楷體"/>
          <w:sz w:val="26"/>
          <w:szCs w:val="26"/>
        </w:rPr>
        <w:fldChar w:fldCharType="end"/>
      </w:r>
      <w:r w:rsidR="003764E7" w:rsidRPr="00630F98">
        <w:rPr>
          <w:rFonts w:ascii="標楷體" w:eastAsia="標楷體" w:hAnsi="標楷體" w:hint="eastAsia"/>
          <w:sz w:val="26"/>
          <w:szCs w:val="26"/>
        </w:rPr>
        <w:t xml:space="preserve">代理代課2位: </w:t>
      </w:r>
    </w:p>
    <w:p w:rsidR="00BA5A70" w:rsidRPr="00630F98" w:rsidRDefault="003764E7" w:rsidP="00AD3C66">
      <w:pPr>
        <w:tabs>
          <w:tab w:val="left" w:pos="426"/>
        </w:tabs>
        <w:spacing w:line="360" w:lineRule="auto"/>
        <w:ind w:left="567"/>
        <w:rPr>
          <w:rFonts w:ascii="標楷體" w:eastAsia="標楷體" w:hAnsi="標楷體"/>
          <w:sz w:val="26"/>
          <w:szCs w:val="26"/>
        </w:rPr>
      </w:pPr>
      <w:r w:rsidRPr="00630F98">
        <w:rPr>
          <w:rFonts w:ascii="標楷體" w:eastAsia="標楷體" w:hAnsi="標楷體" w:hint="eastAsia"/>
          <w:sz w:val="26"/>
          <w:szCs w:val="26"/>
        </w:rPr>
        <w:t xml:space="preserve">南湖國小 </w:t>
      </w:r>
      <w:r w:rsidR="007667E7">
        <w:rPr>
          <w:rFonts w:ascii="標楷體" w:eastAsia="標楷體" w:hAnsi="標楷體" w:hint="eastAsia"/>
          <w:sz w:val="26"/>
          <w:szCs w:val="26"/>
        </w:rPr>
        <w:t>林恆誼老師、</w:t>
      </w:r>
      <w:r w:rsidR="007667E7" w:rsidRPr="00411A85">
        <w:rPr>
          <w:rFonts w:ascii="標楷體" w:eastAsia="標楷體" w:hAnsi="標楷體" w:hint="eastAsia"/>
          <w:sz w:val="26"/>
          <w:szCs w:val="26"/>
        </w:rPr>
        <w:t>健</w:t>
      </w:r>
      <w:r w:rsidRPr="00630F98">
        <w:rPr>
          <w:rFonts w:ascii="標楷體" w:eastAsia="標楷體" w:hAnsi="標楷體" w:hint="eastAsia"/>
          <w:sz w:val="26"/>
          <w:szCs w:val="26"/>
        </w:rPr>
        <w:t>康國小 余美伶老師</w:t>
      </w:r>
      <w:r w:rsidR="008F63BB">
        <w:rPr>
          <w:rFonts w:ascii="標楷體" w:eastAsia="標楷體" w:hAnsi="標楷體"/>
          <w:sz w:val="26"/>
          <w:szCs w:val="26"/>
        </w:rPr>
        <w:br/>
      </w:r>
    </w:p>
    <w:p w:rsidR="00630F98" w:rsidRDefault="00AB47F2" w:rsidP="00AD3C66">
      <w:pPr>
        <w:spacing w:line="360" w:lineRule="auto"/>
        <w:ind w:left="1" w:firstLine="479"/>
        <w:jc w:val="both"/>
        <w:rPr>
          <w:rFonts w:ascii="Times New Roman" w:eastAsia="標楷體" w:hAnsi="Times New Roman" w:cs="Times New Roman"/>
          <w:color w:val="000000"/>
          <w:sz w:val="26"/>
          <w:szCs w:val="26"/>
        </w:rPr>
      </w:pPr>
      <w:r w:rsidRPr="00BA4812">
        <w:rPr>
          <w:rFonts w:ascii="Times New Roman" w:eastAsia="標楷體" w:hAnsi="Times New Roman" w:cs="Times New Roman"/>
          <w:color w:val="000000"/>
          <w:sz w:val="26"/>
          <w:szCs w:val="26"/>
        </w:rPr>
        <w:t>此外，根據本次訪視結果，部分英語教師教學能力尚有許多進步改善的空間，一方面是考慮敎師專業成長的必要性，一方面顧及學生學習的權益，建請教育局重視並研議解決方式，組成英語教學輔導小組，建立追蹤輔導機制，以有效提升教師英語教學專業能力。</w:t>
      </w:r>
      <w:r w:rsidR="003764E7" w:rsidRPr="00BA4812">
        <w:rPr>
          <w:rFonts w:ascii="Times New Roman" w:eastAsia="標楷體" w:hAnsi="Times New Roman" w:cs="Times New Roman"/>
          <w:color w:val="000000"/>
          <w:sz w:val="26"/>
          <w:szCs w:val="26"/>
        </w:rPr>
        <w:t xml:space="preserve"> </w:t>
      </w:r>
    </w:p>
    <w:p w:rsidR="00630F98" w:rsidRDefault="00630F98" w:rsidP="00212552">
      <w:pPr>
        <w:widowControl/>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8F63BB">
      <w:pPr>
        <w:spacing w:line="360" w:lineRule="auto"/>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AD3C66" w:rsidRDefault="00AD3C66" w:rsidP="00630F98">
      <w:pPr>
        <w:spacing w:line="360" w:lineRule="auto"/>
        <w:ind w:left="1" w:firstLine="479"/>
        <w:jc w:val="both"/>
        <w:rPr>
          <w:rFonts w:ascii="Times New Roman" w:eastAsia="標楷體" w:hAnsi="Times New Roman" w:cs="Times New Roman"/>
          <w:color w:val="000000"/>
          <w:sz w:val="26"/>
          <w:szCs w:val="26"/>
        </w:rPr>
      </w:pPr>
    </w:p>
    <w:p w:rsidR="00AD3C66" w:rsidRDefault="00AD3C66" w:rsidP="00630F98">
      <w:pPr>
        <w:spacing w:line="360" w:lineRule="auto"/>
        <w:ind w:left="1" w:firstLine="479"/>
        <w:jc w:val="both"/>
        <w:rPr>
          <w:rFonts w:ascii="Times New Roman" w:eastAsia="標楷體" w:hAnsi="Times New Roman" w:cs="Times New Roman"/>
          <w:color w:val="000000"/>
          <w:sz w:val="26"/>
          <w:szCs w:val="26"/>
        </w:rPr>
      </w:pPr>
    </w:p>
    <w:p w:rsidR="00AD3C66" w:rsidRDefault="00AD3C66" w:rsidP="00630F98">
      <w:pPr>
        <w:spacing w:line="360" w:lineRule="auto"/>
        <w:ind w:left="1" w:firstLine="479"/>
        <w:jc w:val="both"/>
        <w:rPr>
          <w:rFonts w:ascii="Times New Roman" w:eastAsia="標楷體" w:hAnsi="Times New Roman" w:cs="Times New Roman"/>
          <w:color w:val="000000"/>
          <w:sz w:val="26"/>
          <w:szCs w:val="26"/>
        </w:rPr>
      </w:pPr>
    </w:p>
    <w:p w:rsidR="00AD3C66" w:rsidRDefault="00AD3C66" w:rsidP="00630F98">
      <w:pPr>
        <w:spacing w:line="360" w:lineRule="auto"/>
        <w:ind w:left="1" w:firstLine="479"/>
        <w:jc w:val="both"/>
        <w:rPr>
          <w:rFonts w:ascii="Times New Roman" w:eastAsia="標楷體" w:hAnsi="Times New Roman" w:cs="Times New Roman"/>
          <w:color w:val="000000"/>
          <w:sz w:val="26"/>
          <w:szCs w:val="26"/>
        </w:rPr>
      </w:pPr>
    </w:p>
    <w:p w:rsidR="00AD3C66" w:rsidRDefault="00AD3C66"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630F98">
      <w:pPr>
        <w:spacing w:line="360" w:lineRule="auto"/>
        <w:ind w:left="1" w:firstLine="479"/>
        <w:jc w:val="both"/>
        <w:rPr>
          <w:rFonts w:ascii="Times New Roman" w:eastAsia="標楷體" w:hAnsi="Times New Roman" w:cs="Times New Roman"/>
          <w:color w:val="000000"/>
          <w:sz w:val="26"/>
          <w:szCs w:val="26"/>
        </w:rPr>
      </w:pPr>
    </w:p>
    <w:p w:rsidR="00E94425" w:rsidRDefault="00E94425" w:rsidP="008F63BB">
      <w:pPr>
        <w:spacing w:line="360" w:lineRule="auto"/>
        <w:jc w:val="both"/>
        <w:rPr>
          <w:rFonts w:ascii="Times New Roman" w:eastAsia="標楷體" w:hAnsi="Times New Roman" w:cs="Times New Roman"/>
          <w:color w:val="000000"/>
          <w:sz w:val="26"/>
          <w:szCs w:val="26"/>
        </w:rPr>
      </w:pPr>
    </w:p>
    <w:p w:rsidR="00212552" w:rsidRPr="00212552" w:rsidRDefault="00212552" w:rsidP="00212552">
      <w:pPr>
        <w:widowControl/>
        <w:jc w:val="center"/>
        <w:rPr>
          <w:rFonts w:ascii="Times New Roman" w:eastAsia="標楷體" w:hAnsi="Times New Roman" w:cs="Times New Roman"/>
          <w:color w:val="000000"/>
          <w:sz w:val="140"/>
          <w:szCs w:val="140"/>
        </w:rPr>
      </w:pPr>
      <w:r w:rsidRPr="00212552">
        <w:rPr>
          <w:rFonts w:ascii="Times New Roman" w:eastAsia="標楷體" w:hAnsi="Times New Roman" w:cs="Times New Roman" w:hint="eastAsia"/>
          <w:color w:val="000000"/>
          <w:sz w:val="140"/>
          <w:szCs w:val="140"/>
        </w:rPr>
        <w:t>附錄一</w:t>
      </w: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630F98" w:rsidRDefault="00630F98" w:rsidP="00630F98">
      <w:pPr>
        <w:spacing w:line="360" w:lineRule="auto"/>
        <w:ind w:left="1" w:firstLine="479"/>
        <w:jc w:val="both"/>
        <w:rPr>
          <w:rFonts w:ascii="Times New Roman" w:eastAsia="標楷體" w:hAnsi="Times New Roman" w:cs="Times New Roman"/>
          <w:color w:val="000000"/>
          <w:sz w:val="26"/>
          <w:szCs w:val="26"/>
        </w:rPr>
      </w:pPr>
    </w:p>
    <w:p w:rsidR="008F63BB" w:rsidRDefault="008F63BB" w:rsidP="00630F98">
      <w:pPr>
        <w:spacing w:line="360" w:lineRule="auto"/>
        <w:ind w:left="1" w:firstLine="479"/>
        <w:jc w:val="both"/>
        <w:rPr>
          <w:rFonts w:ascii="Times New Roman" w:eastAsia="標楷體" w:hAnsi="Times New Roman" w:cs="Times New Roman"/>
          <w:color w:val="000000"/>
          <w:sz w:val="26"/>
          <w:szCs w:val="26"/>
        </w:rPr>
      </w:pPr>
    </w:p>
    <w:p w:rsidR="00630F98" w:rsidRPr="00630F98" w:rsidRDefault="00630F98" w:rsidP="008F63BB">
      <w:pPr>
        <w:tabs>
          <w:tab w:val="left" w:pos="1603"/>
        </w:tabs>
        <w:spacing w:line="360" w:lineRule="auto"/>
        <w:jc w:val="both"/>
        <w:rPr>
          <w:rFonts w:ascii="Times New Roman" w:eastAsia="標楷體" w:hAnsi="Times New Roman" w:cs="Times New Roman"/>
          <w:color w:val="000000"/>
          <w:sz w:val="26"/>
          <w:szCs w:val="26"/>
        </w:rPr>
      </w:pPr>
    </w:p>
    <w:p w:rsidR="00630F98" w:rsidRPr="00630F98" w:rsidRDefault="00630F98" w:rsidP="00630F98">
      <w:pPr>
        <w:spacing w:line="500" w:lineRule="exact"/>
        <w:ind w:rightChars="-260" w:right="-624"/>
        <w:jc w:val="center"/>
        <w:outlineLvl w:val="1"/>
        <w:rPr>
          <w:rFonts w:eastAsia="標楷體"/>
          <w:b/>
          <w:bCs/>
          <w:sz w:val="30"/>
          <w:szCs w:val="30"/>
        </w:rPr>
      </w:pPr>
      <w:r w:rsidRPr="00630F98">
        <w:rPr>
          <w:rFonts w:eastAsia="標楷體"/>
          <w:b/>
          <w:bCs/>
          <w:sz w:val="30"/>
          <w:szCs w:val="30"/>
        </w:rPr>
        <w:lastRenderedPageBreak/>
        <w:t>臺北市</w:t>
      </w:r>
      <w:bookmarkStart w:id="4" w:name="_Toc357601847"/>
      <w:r w:rsidRPr="00630F98">
        <w:rPr>
          <w:rFonts w:eastAsia="標楷體"/>
          <w:b/>
          <w:bCs/>
          <w:sz w:val="30"/>
          <w:szCs w:val="30"/>
        </w:rPr>
        <w:t>10</w:t>
      </w:r>
      <w:r w:rsidRPr="00630F98">
        <w:rPr>
          <w:rFonts w:eastAsia="標楷體" w:hint="eastAsia"/>
          <w:b/>
          <w:bCs/>
          <w:sz w:val="30"/>
          <w:szCs w:val="30"/>
        </w:rPr>
        <w:t>4</w:t>
      </w:r>
      <w:r w:rsidRPr="00630F98">
        <w:rPr>
          <w:rFonts w:eastAsia="標楷體"/>
          <w:b/>
          <w:bCs/>
          <w:sz w:val="30"/>
          <w:szCs w:val="30"/>
        </w:rPr>
        <w:t>年度國民小學英語教學及提升學生英語能力方案訪視</w:t>
      </w:r>
    </w:p>
    <w:p w:rsidR="00630F98" w:rsidRPr="00630F98" w:rsidRDefault="00630F98" w:rsidP="00630F98">
      <w:pPr>
        <w:spacing w:line="500" w:lineRule="exact"/>
        <w:jc w:val="center"/>
        <w:outlineLvl w:val="1"/>
        <w:rPr>
          <w:rFonts w:eastAsia="標楷體"/>
          <w:b/>
          <w:bCs/>
          <w:sz w:val="32"/>
          <w:szCs w:val="32"/>
        </w:rPr>
      </w:pPr>
      <w:r w:rsidRPr="00B8236E">
        <w:rPr>
          <w:rFonts w:eastAsia="標楷體"/>
          <w:b/>
          <w:bCs/>
          <w:sz w:val="32"/>
          <w:szCs w:val="32"/>
        </w:rPr>
        <w:t>實施計畫</w:t>
      </w:r>
      <w:bookmarkEnd w:id="4"/>
    </w:p>
    <w:p w:rsidR="00630F98" w:rsidRPr="00B8236E" w:rsidRDefault="00630F98" w:rsidP="00630F98">
      <w:pPr>
        <w:spacing w:line="540" w:lineRule="exact"/>
        <w:ind w:left="1962" w:hangingChars="700" w:hanging="1962"/>
        <w:rPr>
          <w:rFonts w:eastAsia="標楷體"/>
          <w:sz w:val="28"/>
          <w:szCs w:val="28"/>
        </w:rPr>
      </w:pPr>
      <w:r w:rsidRPr="00B8236E">
        <w:rPr>
          <w:rFonts w:eastAsia="標楷體"/>
          <w:b/>
          <w:sz w:val="28"/>
          <w:szCs w:val="28"/>
        </w:rPr>
        <w:t>壹、依據</w:t>
      </w:r>
      <w:r w:rsidRPr="00B8236E">
        <w:rPr>
          <w:rFonts w:eastAsia="標楷體"/>
          <w:sz w:val="28"/>
          <w:szCs w:val="28"/>
        </w:rPr>
        <w:t>：臺北市</w:t>
      </w:r>
      <w:r>
        <w:rPr>
          <w:rFonts w:eastAsia="標楷體"/>
          <w:sz w:val="28"/>
          <w:szCs w:val="28"/>
        </w:rPr>
        <w:t>10</w:t>
      </w:r>
      <w:r>
        <w:rPr>
          <w:rFonts w:eastAsia="標楷體" w:hint="eastAsia"/>
          <w:sz w:val="28"/>
          <w:szCs w:val="28"/>
        </w:rPr>
        <w:t>4</w:t>
      </w:r>
      <w:r w:rsidRPr="00B8236E">
        <w:rPr>
          <w:rFonts w:eastAsia="標楷體"/>
          <w:sz w:val="28"/>
          <w:szCs w:val="28"/>
        </w:rPr>
        <w:t>年度國民小學全面實施英語教學計畫。</w:t>
      </w:r>
    </w:p>
    <w:p w:rsidR="00630F98" w:rsidRPr="00B8236E" w:rsidRDefault="00630F98" w:rsidP="00630F98">
      <w:pPr>
        <w:spacing w:line="540" w:lineRule="exact"/>
        <w:ind w:left="1962" w:hangingChars="700" w:hanging="1962"/>
        <w:rPr>
          <w:rFonts w:eastAsia="標楷體"/>
          <w:b/>
          <w:sz w:val="28"/>
          <w:szCs w:val="28"/>
        </w:rPr>
      </w:pPr>
      <w:r>
        <w:rPr>
          <w:rFonts w:eastAsia="標楷體"/>
          <w:b/>
          <w:sz w:val="28"/>
          <w:szCs w:val="28"/>
        </w:rPr>
        <w:t>貳、目</w:t>
      </w:r>
      <w:r>
        <w:rPr>
          <w:rFonts w:eastAsia="標楷體" w:hint="eastAsia"/>
          <w:b/>
          <w:sz w:val="28"/>
          <w:szCs w:val="28"/>
        </w:rPr>
        <w:t>的</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一、瞭解各校英語教學情形，推動本市英語教學工作。</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二、督導各校英語教師素質，進用英語專長教師授課，以維護學童受教權益。</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三、瞭解各校英語課程發展，包含英語加課課程規劃、閱讀推動情形，及教學評量情形。</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四、瞭解各校雙語環境建置情形，</w:t>
      </w:r>
      <w:r>
        <w:rPr>
          <w:rFonts w:eastAsia="標楷體" w:hint="eastAsia"/>
          <w:sz w:val="28"/>
          <w:szCs w:val="28"/>
        </w:rPr>
        <w:t>輔</w:t>
      </w:r>
      <w:r w:rsidRPr="00B8236E">
        <w:rPr>
          <w:rFonts w:eastAsia="標楷體"/>
          <w:sz w:val="28"/>
          <w:szCs w:val="28"/>
        </w:rPr>
        <w:t>導各校營造英語教學環境。</w:t>
      </w:r>
    </w:p>
    <w:p w:rsidR="00630F98" w:rsidRPr="00B8236E" w:rsidRDefault="00630F98" w:rsidP="00630F98">
      <w:pPr>
        <w:spacing w:line="540" w:lineRule="exact"/>
        <w:ind w:left="1962" w:hangingChars="700" w:hanging="1962"/>
        <w:rPr>
          <w:rFonts w:eastAsia="標楷體"/>
          <w:b/>
          <w:sz w:val="28"/>
          <w:szCs w:val="28"/>
        </w:rPr>
      </w:pPr>
      <w:r w:rsidRPr="00B8236E">
        <w:rPr>
          <w:rFonts w:eastAsia="標楷體"/>
          <w:b/>
          <w:sz w:val="28"/>
          <w:szCs w:val="28"/>
        </w:rPr>
        <w:t>參、辦理單位</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一、主辦單位：臺北市政府教育局</w:t>
      </w:r>
      <w:r>
        <w:rPr>
          <w:rFonts w:eastAsia="標楷體" w:hint="eastAsia"/>
          <w:sz w:val="28"/>
          <w:szCs w:val="28"/>
        </w:rPr>
        <w:t>（以下簡稱教育局）</w:t>
      </w:r>
      <w:r w:rsidRPr="00B8236E">
        <w:rPr>
          <w:rFonts w:eastAsia="標楷體"/>
          <w:sz w:val="28"/>
          <w:szCs w:val="28"/>
        </w:rPr>
        <w:t>。</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二、承辦單位：臺北市北投區文化國民小學。</w:t>
      </w:r>
    </w:p>
    <w:p w:rsidR="00630F98" w:rsidRPr="00B8236E" w:rsidRDefault="00630F98" w:rsidP="00630F98">
      <w:pPr>
        <w:spacing w:line="540" w:lineRule="exact"/>
        <w:ind w:left="1962" w:hangingChars="700" w:hanging="1962"/>
        <w:rPr>
          <w:rFonts w:eastAsia="標楷體"/>
          <w:b/>
          <w:sz w:val="28"/>
          <w:szCs w:val="28"/>
        </w:rPr>
      </w:pPr>
      <w:r w:rsidRPr="00B8236E">
        <w:rPr>
          <w:rFonts w:eastAsia="標楷體"/>
          <w:b/>
          <w:sz w:val="28"/>
          <w:szCs w:val="28"/>
        </w:rPr>
        <w:t>肆、實施方式</w:t>
      </w:r>
    </w:p>
    <w:p w:rsidR="00630F98" w:rsidRPr="00B8236E" w:rsidRDefault="00630F98" w:rsidP="00630F98">
      <w:pPr>
        <w:spacing w:line="500" w:lineRule="exact"/>
        <w:ind w:left="566" w:hangingChars="202" w:hanging="566"/>
        <w:rPr>
          <w:rFonts w:eastAsia="標楷體"/>
          <w:sz w:val="28"/>
          <w:szCs w:val="28"/>
        </w:rPr>
      </w:pPr>
      <w:r w:rsidRPr="00B8236E">
        <w:rPr>
          <w:rFonts w:eastAsia="標楷體"/>
          <w:sz w:val="28"/>
          <w:szCs w:val="28"/>
        </w:rPr>
        <w:t xml:space="preserve">        </w:t>
      </w:r>
      <w:r w:rsidRPr="00B8236E">
        <w:rPr>
          <w:rFonts w:eastAsia="標楷體"/>
          <w:sz w:val="28"/>
          <w:szCs w:val="28"/>
        </w:rPr>
        <w:t>學校進行自我評鑑後</w:t>
      </w:r>
      <w:r w:rsidRPr="00515D2F">
        <w:rPr>
          <w:rFonts w:ascii="標楷體" w:eastAsia="標楷體" w:hAnsi="標楷體" w:hint="eastAsia"/>
          <w:sz w:val="28"/>
          <w:szCs w:val="28"/>
        </w:rPr>
        <w:t>，於</w:t>
      </w:r>
      <w:r w:rsidRPr="00D804CA">
        <w:rPr>
          <w:rFonts w:ascii="標楷體" w:eastAsia="標楷體" w:hAnsi="標楷體" w:hint="eastAsia"/>
          <w:sz w:val="28"/>
          <w:szCs w:val="28"/>
        </w:rPr>
        <w:t>104年10月1日前交自評表</w:t>
      </w:r>
      <w:r w:rsidRPr="00515D2F">
        <w:rPr>
          <w:rFonts w:ascii="標楷體" w:eastAsia="標楷體" w:hAnsi="標楷體"/>
          <w:sz w:val="28"/>
          <w:szCs w:val="28"/>
        </w:rPr>
        <w:t>由教育局聘請學者專家成立英語訪</w:t>
      </w:r>
      <w:r>
        <w:rPr>
          <w:rFonts w:eastAsia="標楷體"/>
          <w:sz w:val="28"/>
          <w:szCs w:val="28"/>
        </w:rPr>
        <w:t>視小組，依據行政區、學校規模、英語教學現況及閱讀推動情形等原則</w:t>
      </w:r>
      <w:r w:rsidRPr="00B8236E">
        <w:rPr>
          <w:rFonts w:eastAsia="標楷體"/>
          <w:sz w:val="28"/>
          <w:szCs w:val="28"/>
        </w:rPr>
        <w:t>擇定</w:t>
      </w:r>
      <w:r w:rsidRPr="00B8236E">
        <w:rPr>
          <w:rFonts w:eastAsia="標楷體"/>
          <w:sz w:val="28"/>
          <w:szCs w:val="28"/>
        </w:rPr>
        <w:t>24</w:t>
      </w:r>
      <w:r>
        <w:rPr>
          <w:rFonts w:eastAsia="標楷體"/>
          <w:sz w:val="28"/>
          <w:szCs w:val="28"/>
        </w:rPr>
        <w:t>所學校</w:t>
      </w:r>
      <w:r w:rsidRPr="00B8236E">
        <w:rPr>
          <w:rFonts w:eastAsia="標楷體"/>
          <w:sz w:val="28"/>
          <w:szCs w:val="28"/>
        </w:rPr>
        <w:t>，再由訪視小組至校進行實地訪視。</w:t>
      </w:r>
    </w:p>
    <w:p w:rsidR="00630F98" w:rsidRPr="00B8236E" w:rsidRDefault="00630F98" w:rsidP="00630F98">
      <w:pPr>
        <w:spacing w:line="540" w:lineRule="exact"/>
        <w:ind w:left="1962" w:hangingChars="700" w:hanging="1962"/>
        <w:rPr>
          <w:rFonts w:eastAsia="標楷體"/>
          <w:b/>
          <w:sz w:val="28"/>
          <w:szCs w:val="28"/>
        </w:rPr>
      </w:pPr>
      <w:r w:rsidRPr="00B8236E">
        <w:rPr>
          <w:rFonts w:eastAsia="標楷體"/>
          <w:b/>
          <w:sz w:val="28"/>
          <w:szCs w:val="28"/>
        </w:rPr>
        <w:t>伍、訪視輔導內容</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一、行政支援及英語圖書使用情形。</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二、英語師資安排、教師專業能力及研習進修情形。</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三、英語課程規劃、教材選用、教學活動實施、評量及補充教學實施情形。</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四、英語情境佈置、專科教室規劃與設備資源使用情形。</w:t>
      </w:r>
    </w:p>
    <w:p w:rsidR="00630F98" w:rsidRPr="00B8236E" w:rsidRDefault="00630F98" w:rsidP="00630F98">
      <w:pPr>
        <w:widowControl/>
        <w:rPr>
          <w:rFonts w:eastAsia="標楷體"/>
          <w:b/>
          <w:sz w:val="28"/>
          <w:szCs w:val="28"/>
        </w:rPr>
      </w:pPr>
      <w:r w:rsidRPr="00B8236E">
        <w:rPr>
          <w:rFonts w:eastAsia="標楷體"/>
          <w:b/>
          <w:sz w:val="28"/>
          <w:szCs w:val="28"/>
        </w:rPr>
        <w:br w:type="page"/>
      </w:r>
      <w:r w:rsidRPr="00B8236E">
        <w:rPr>
          <w:rFonts w:eastAsia="標楷體"/>
          <w:b/>
          <w:sz w:val="28"/>
          <w:szCs w:val="28"/>
        </w:rPr>
        <w:lastRenderedPageBreak/>
        <w:t>陸、實施期程</w:t>
      </w:r>
    </w:p>
    <w:tbl>
      <w:tblPr>
        <w:tblW w:w="9045"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95"/>
        <w:gridCol w:w="2161"/>
        <w:gridCol w:w="901"/>
        <w:gridCol w:w="1441"/>
        <w:gridCol w:w="3847"/>
      </w:tblGrid>
      <w:tr w:rsidR="00630F98" w:rsidRPr="00B8236E" w:rsidTr="00212552">
        <w:trPr>
          <w:tblHeade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階段</w:t>
            </w: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工作項目</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期程</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實施對象</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實施方式</w:t>
            </w:r>
          </w:p>
        </w:tc>
      </w:tr>
      <w:tr w:rsidR="00630F98" w:rsidRPr="00B8236E" w:rsidTr="00212552">
        <w:trPr>
          <w:trHeight w:val="1339"/>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前置作業階段</w:t>
            </w: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擬定</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年度英語教學及提升學生英語能力方案訪視實施計畫</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r w:rsidRPr="00B8236E">
              <w:rPr>
                <w:rFonts w:eastAsia="標楷體"/>
                <w:sz w:val="26"/>
                <w:szCs w:val="26"/>
              </w:rPr>
              <w:t>4~6</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訪視委員及相關工作人員</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擬定</w:t>
            </w:r>
            <w:r>
              <w:rPr>
                <w:rFonts w:eastAsia="標楷體"/>
                <w:sz w:val="26"/>
                <w:szCs w:val="26"/>
              </w:rPr>
              <w:t>10</w:t>
            </w:r>
            <w:r>
              <w:rPr>
                <w:rFonts w:eastAsia="標楷體" w:hint="eastAsia"/>
                <w:sz w:val="26"/>
                <w:szCs w:val="26"/>
              </w:rPr>
              <w:t>4</w:t>
            </w:r>
            <w:r w:rsidRPr="00B8236E">
              <w:rPr>
                <w:rFonts w:eastAsia="標楷體"/>
                <w:sz w:val="26"/>
                <w:szCs w:val="26"/>
              </w:rPr>
              <w:t>年英語教學及提升學生英語能力方案訪視實施計畫。</w:t>
            </w:r>
          </w:p>
        </w:tc>
      </w:tr>
      <w:tr w:rsidR="00630F98" w:rsidRPr="00B8236E" w:rsidTr="00212552">
        <w:trPr>
          <w:trHeight w:val="45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rPr>
                <w:rFonts w:eastAsia="標楷體"/>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擇定訪視學校</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630F98" w:rsidRPr="00B8236E" w:rsidRDefault="00630F98" w:rsidP="00212552">
            <w:pPr>
              <w:jc w:val="center"/>
              <w:rPr>
                <w:rFonts w:eastAsia="標楷體"/>
                <w:sz w:val="26"/>
                <w:szCs w:val="26"/>
              </w:rPr>
            </w:pPr>
            <w:r w:rsidRPr="00B8236E">
              <w:rPr>
                <w:rFonts w:eastAsia="標楷體"/>
                <w:sz w:val="26"/>
                <w:szCs w:val="26"/>
              </w:rPr>
              <w:t>9</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本市公私立國民小學</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擇定</w:t>
            </w:r>
            <w:r>
              <w:rPr>
                <w:rFonts w:eastAsia="標楷體"/>
                <w:sz w:val="26"/>
                <w:szCs w:val="26"/>
              </w:rPr>
              <w:t>10</w:t>
            </w:r>
            <w:r>
              <w:rPr>
                <w:rFonts w:eastAsia="標楷體" w:hint="eastAsia"/>
                <w:sz w:val="26"/>
                <w:szCs w:val="26"/>
              </w:rPr>
              <w:t>4</w:t>
            </w:r>
            <w:r w:rsidRPr="00B8236E">
              <w:rPr>
                <w:rFonts w:eastAsia="標楷體"/>
                <w:sz w:val="26"/>
                <w:szCs w:val="26"/>
              </w:rPr>
              <w:t>年度受訪視之</w:t>
            </w:r>
            <w:r w:rsidRPr="00B8236E">
              <w:rPr>
                <w:rFonts w:eastAsia="標楷體"/>
                <w:sz w:val="26"/>
                <w:szCs w:val="26"/>
              </w:rPr>
              <w:t>24</w:t>
            </w:r>
            <w:r w:rsidRPr="00B8236E">
              <w:rPr>
                <w:rFonts w:eastAsia="標楷體"/>
                <w:sz w:val="26"/>
                <w:szCs w:val="26"/>
              </w:rPr>
              <w:t>所學校。</w:t>
            </w:r>
          </w:p>
        </w:tc>
      </w:tr>
      <w:tr w:rsidR="00630F98" w:rsidRPr="00B8236E" w:rsidTr="00212552">
        <w:trPr>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自我評估階段</w:t>
            </w: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各校進行英語教學活動</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630F98" w:rsidRPr="00B8236E" w:rsidRDefault="00630F98" w:rsidP="00212552">
            <w:pPr>
              <w:jc w:val="center"/>
              <w:rPr>
                <w:rFonts w:eastAsia="標楷體"/>
                <w:sz w:val="26"/>
                <w:szCs w:val="26"/>
              </w:rPr>
            </w:pPr>
            <w:r w:rsidRPr="00B8236E">
              <w:rPr>
                <w:rFonts w:eastAsia="標楷體"/>
                <w:sz w:val="26"/>
                <w:szCs w:val="26"/>
              </w:rPr>
              <w:t>1~8</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本市公私立國民小學</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各校進行英語教學，並鼓勵教師利用英語圖書進行班級閱讀教學及各項相關活動。</w:t>
            </w:r>
          </w:p>
        </w:tc>
      </w:tr>
      <w:tr w:rsidR="00630F98" w:rsidRPr="00B8236E" w:rsidTr="00212552">
        <w:trPr>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rPr>
                <w:rFonts w:eastAsia="標楷體"/>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D804CA" w:rsidRDefault="00630F98" w:rsidP="00212552">
            <w:pPr>
              <w:jc w:val="both"/>
              <w:rPr>
                <w:rFonts w:eastAsia="標楷體"/>
                <w:sz w:val="26"/>
                <w:szCs w:val="26"/>
              </w:rPr>
            </w:pPr>
            <w:r w:rsidRPr="00D804CA">
              <w:rPr>
                <w:rFonts w:eastAsia="標楷體"/>
                <w:sz w:val="26"/>
                <w:szCs w:val="26"/>
              </w:rPr>
              <w:t>各校提出自我評估報告</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D804CA" w:rsidRDefault="00630F98" w:rsidP="00212552">
            <w:pPr>
              <w:jc w:val="center"/>
              <w:rPr>
                <w:rFonts w:eastAsia="標楷體"/>
                <w:sz w:val="26"/>
                <w:szCs w:val="26"/>
              </w:rPr>
            </w:pPr>
            <w:r w:rsidRPr="00D804CA">
              <w:rPr>
                <w:rFonts w:eastAsia="標楷體"/>
                <w:sz w:val="26"/>
                <w:szCs w:val="26"/>
              </w:rPr>
              <w:t>10</w:t>
            </w:r>
            <w:r w:rsidRPr="00D804CA">
              <w:rPr>
                <w:rFonts w:eastAsia="標楷體" w:hint="eastAsia"/>
                <w:sz w:val="26"/>
                <w:szCs w:val="26"/>
              </w:rPr>
              <w:t>4</w:t>
            </w:r>
            <w:r w:rsidRPr="00D804CA">
              <w:rPr>
                <w:rFonts w:eastAsia="標楷體"/>
                <w:sz w:val="26"/>
                <w:szCs w:val="26"/>
              </w:rPr>
              <w:t>年</w:t>
            </w:r>
          </w:p>
          <w:p w:rsidR="00630F98" w:rsidRPr="00D804CA" w:rsidRDefault="00630F98" w:rsidP="00212552">
            <w:pPr>
              <w:jc w:val="center"/>
              <w:rPr>
                <w:rFonts w:eastAsia="標楷體"/>
                <w:sz w:val="26"/>
                <w:szCs w:val="26"/>
              </w:rPr>
            </w:pPr>
            <w:r w:rsidRPr="00D804CA">
              <w:rPr>
                <w:rFonts w:eastAsia="標楷體" w:hint="eastAsia"/>
                <w:sz w:val="26"/>
                <w:szCs w:val="26"/>
              </w:rPr>
              <w:t>9-10</w:t>
            </w:r>
            <w:r w:rsidRPr="00D804CA">
              <w:rPr>
                <w:rFonts w:eastAsia="標楷體"/>
                <w:sz w:val="26"/>
                <w:szCs w:val="26"/>
              </w:rPr>
              <w:t>月</w:t>
            </w:r>
            <w:r w:rsidRPr="00D804CA">
              <w:rPr>
                <w:rFonts w:eastAsia="標楷體" w:hint="eastAsia"/>
                <w:sz w:val="26"/>
                <w:szCs w:val="26"/>
              </w:rPr>
              <w:t>1</w:t>
            </w:r>
            <w:r w:rsidRPr="00D804CA">
              <w:rPr>
                <w:rFonts w:eastAsia="標楷體" w:hint="eastAsia"/>
                <w:sz w:val="26"/>
                <w:szCs w:val="26"/>
              </w:rPr>
              <w:t>日前</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D804CA" w:rsidRDefault="00630F98" w:rsidP="00212552">
            <w:pPr>
              <w:jc w:val="both"/>
              <w:rPr>
                <w:rFonts w:eastAsia="標楷體"/>
                <w:sz w:val="26"/>
                <w:szCs w:val="26"/>
              </w:rPr>
            </w:pPr>
            <w:r w:rsidRPr="00D804CA">
              <w:rPr>
                <w:rFonts w:eastAsia="標楷體"/>
                <w:sz w:val="26"/>
                <w:szCs w:val="26"/>
              </w:rPr>
              <w:t>本市公私立國民小學</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D804CA" w:rsidRDefault="00630F98" w:rsidP="00212552">
            <w:pPr>
              <w:jc w:val="both"/>
              <w:rPr>
                <w:rFonts w:eastAsia="標楷體"/>
                <w:sz w:val="26"/>
                <w:szCs w:val="26"/>
              </w:rPr>
            </w:pPr>
            <w:r w:rsidRPr="00D804CA">
              <w:rPr>
                <w:rFonts w:eastAsia="標楷體"/>
                <w:sz w:val="26"/>
                <w:szCs w:val="26"/>
              </w:rPr>
              <w:t>各校於</w:t>
            </w:r>
            <w:r w:rsidRPr="00D804CA">
              <w:rPr>
                <w:rFonts w:eastAsia="標楷體"/>
                <w:sz w:val="26"/>
                <w:szCs w:val="26"/>
              </w:rPr>
              <w:t>10</w:t>
            </w:r>
            <w:r w:rsidRPr="00D804CA">
              <w:rPr>
                <w:rFonts w:eastAsia="標楷體" w:hint="eastAsia"/>
                <w:sz w:val="26"/>
                <w:szCs w:val="26"/>
              </w:rPr>
              <w:t>4</w:t>
            </w:r>
            <w:r w:rsidRPr="00D804CA">
              <w:rPr>
                <w:rFonts w:eastAsia="標楷體"/>
                <w:sz w:val="26"/>
                <w:szCs w:val="26"/>
              </w:rPr>
              <w:t>年</w:t>
            </w:r>
            <w:r w:rsidRPr="00D804CA">
              <w:rPr>
                <w:rFonts w:eastAsia="標楷體" w:hint="eastAsia"/>
                <w:sz w:val="26"/>
                <w:szCs w:val="26"/>
              </w:rPr>
              <w:t>10</w:t>
            </w:r>
            <w:r w:rsidRPr="00D804CA">
              <w:rPr>
                <w:rFonts w:eastAsia="標楷體"/>
                <w:sz w:val="26"/>
                <w:szCs w:val="26"/>
              </w:rPr>
              <w:t>月</w:t>
            </w:r>
            <w:r w:rsidRPr="00D804CA">
              <w:rPr>
                <w:rFonts w:eastAsia="標楷體" w:hint="eastAsia"/>
                <w:sz w:val="26"/>
                <w:szCs w:val="26"/>
              </w:rPr>
              <w:t>1</w:t>
            </w:r>
            <w:r w:rsidRPr="00D804CA">
              <w:rPr>
                <w:rFonts w:eastAsia="標楷體"/>
                <w:sz w:val="26"/>
                <w:szCs w:val="26"/>
              </w:rPr>
              <w:t>日前將自我評估報告</w:t>
            </w:r>
            <w:r w:rsidRPr="00D804CA">
              <w:rPr>
                <w:rFonts w:eastAsia="標楷體" w:hint="eastAsia"/>
                <w:sz w:val="26"/>
                <w:szCs w:val="26"/>
              </w:rPr>
              <w:t>一</w:t>
            </w:r>
            <w:r w:rsidRPr="00D804CA">
              <w:rPr>
                <w:rFonts w:eastAsia="標楷體"/>
                <w:sz w:val="26"/>
                <w:szCs w:val="26"/>
              </w:rPr>
              <w:t>份及電子檔</w:t>
            </w:r>
            <w:r w:rsidRPr="00D804CA">
              <w:rPr>
                <w:rFonts w:ascii="新細明體" w:hAnsi="新細明體" w:hint="eastAsia"/>
                <w:sz w:val="26"/>
                <w:szCs w:val="26"/>
              </w:rPr>
              <w:t>(</w:t>
            </w:r>
            <w:r w:rsidRPr="00D804CA">
              <w:rPr>
                <w:rFonts w:eastAsia="標楷體" w:hint="eastAsia"/>
                <w:sz w:val="26"/>
                <w:szCs w:val="26"/>
              </w:rPr>
              <w:t>請存於光碟</w:t>
            </w:r>
            <w:r w:rsidRPr="00D804CA">
              <w:rPr>
                <w:rFonts w:ascii="新細明體" w:hAnsi="新細明體" w:hint="eastAsia"/>
                <w:sz w:val="26"/>
                <w:szCs w:val="26"/>
              </w:rPr>
              <w:t>)</w:t>
            </w:r>
            <w:r w:rsidRPr="00D804CA">
              <w:rPr>
                <w:rFonts w:eastAsia="標楷體" w:hint="eastAsia"/>
                <w:sz w:val="26"/>
                <w:szCs w:val="26"/>
              </w:rPr>
              <w:t>寄</w:t>
            </w:r>
            <w:r w:rsidRPr="00D804CA">
              <w:rPr>
                <w:rFonts w:eastAsia="標楷體"/>
                <w:sz w:val="26"/>
                <w:szCs w:val="26"/>
              </w:rPr>
              <w:t>送至</w:t>
            </w:r>
            <w:r w:rsidRPr="00D804CA">
              <w:rPr>
                <w:rFonts w:eastAsia="標楷體" w:hint="eastAsia"/>
                <w:sz w:val="26"/>
                <w:szCs w:val="26"/>
              </w:rPr>
              <w:t>文化國小</w:t>
            </w:r>
            <w:r w:rsidRPr="00D804CA">
              <w:rPr>
                <w:rFonts w:eastAsia="標楷體"/>
                <w:sz w:val="26"/>
                <w:szCs w:val="26"/>
              </w:rPr>
              <w:t>彙整。</w:t>
            </w:r>
          </w:p>
        </w:tc>
      </w:tr>
      <w:tr w:rsidR="00630F98" w:rsidRPr="00B8236E" w:rsidTr="00212552">
        <w:trPr>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實地訪視階段</w:t>
            </w: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召開</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年度英語教學及提升學生英語能力方案訪視籌備會議</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630F98" w:rsidRPr="00B8236E" w:rsidRDefault="00630F98" w:rsidP="00212552">
            <w:pPr>
              <w:jc w:val="center"/>
              <w:rPr>
                <w:rFonts w:eastAsia="標楷體"/>
                <w:sz w:val="26"/>
                <w:szCs w:val="26"/>
              </w:rPr>
            </w:pPr>
            <w:r w:rsidRPr="00B8236E">
              <w:rPr>
                <w:rFonts w:eastAsia="標楷體"/>
                <w:sz w:val="26"/>
                <w:szCs w:val="26"/>
              </w:rPr>
              <w:t>9</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訪視委員及相關工作人員</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討論英語教學及提升學生英語能力方案訪視內容及項目，並排定訪視日程。</w:t>
            </w:r>
          </w:p>
        </w:tc>
      </w:tr>
      <w:tr w:rsidR="00630F98" w:rsidRPr="00B8236E" w:rsidTr="00212552">
        <w:trPr>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rPr>
                <w:rFonts w:eastAsia="標楷體"/>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進行英語教學及提升學生英語能力方案實地訪視</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r w:rsidRPr="00B8236E">
              <w:rPr>
                <w:rFonts w:eastAsia="標楷體"/>
                <w:sz w:val="26"/>
                <w:szCs w:val="26"/>
              </w:rPr>
              <w:t>10~11</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依各訪視小組日程，訪視本市公私立國民小學</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1.</w:t>
            </w:r>
            <w:r w:rsidRPr="00B8236E">
              <w:rPr>
                <w:rFonts w:eastAsia="標楷體"/>
                <w:sz w:val="26"/>
                <w:szCs w:val="26"/>
              </w:rPr>
              <w:t>遴聘大學校院英語教學領域學者專家、國小校長及英語教師擔任訪視委員。</w:t>
            </w:r>
          </w:p>
          <w:p w:rsidR="00630F98" w:rsidRPr="00B8236E" w:rsidRDefault="00630F98" w:rsidP="00212552">
            <w:pPr>
              <w:jc w:val="both"/>
              <w:rPr>
                <w:rFonts w:eastAsia="標楷體"/>
                <w:sz w:val="26"/>
                <w:szCs w:val="26"/>
              </w:rPr>
            </w:pPr>
            <w:r w:rsidRPr="00B8236E">
              <w:rPr>
                <w:rFonts w:eastAsia="標楷體"/>
                <w:sz w:val="26"/>
                <w:szCs w:val="26"/>
              </w:rPr>
              <w:t>2.</w:t>
            </w:r>
            <w:r w:rsidRPr="00B8236E">
              <w:rPr>
                <w:rFonts w:eastAsia="標楷體"/>
                <w:sz w:val="26"/>
                <w:szCs w:val="26"/>
              </w:rPr>
              <w:t>訪視分三組進行，每組成員包含含兩位教授及一位國小教育人員，共三人。</w:t>
            </w:r>
          </w:p>
        </w:tc>
      </w:tr>
      <w:tr w:rsidR="00630F98" w:rsidRPr="00B8236E" w:rsidTr="00212552">
        <w:trPr>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rPr>
                <w:rFonts w:eastAsia="標楷體"/>
                <w:sz w:val="26"/>
                <w:szCs w:val="26"/>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召開</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年度英語教學及提升學生英語能力方案訪視檢討會議</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630F98" w:rsidRPr="00B8236E" w:rsidRDefault="00630F98" w:rsidP="00212552">
            <w:pPr>
              <w:jc w:val="center"/>
              <w:rPr>
                <w:rFonts w:eastAsia="標楷體"/>
                <w:sz w:val="26"/>
                <w:szCs w:val="26"/>
              </w:rPr>
            </w:pPr>
            <w:r w:rsidRPr="00B8236E">
              <w:rPr>
                <w:rFonts w:eastAsia="標楷體"/>
                <w:sz w:val="26"/>
                <w:szCs w:val="26"/>
              </w:rPr>
              <w:t>12</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訪視委員及相關工作人員</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1.</w:t>
            </w:r>
            <w:r w:rsidRPr="00B8236E">
              <w:rPr>
                <w:rFonts w:eastAsia="標楷體"/>
                <w:sz w:val="26"/>
                <w:szCs w:val="26"/>
              </w:rPr>
              <w:t>訪視委員完成訪視受評表，並提出綜合意見及相關建議。</w:t>
            </w:r>
          </w:p>
          <w:p w:rsidR="00630F98" w:rsidRPr="00B8236E" w:rsidRDefault="00630F98" w:rsidP="00212552">
            <w:pPr>
              <w:jc w:val="both"/>
              <w:rPr>
                <w:rFonts w:eastAsia="標楷體"/>
                <w:sz w:val="26"/>
                <w:szCs w:val="26"/>
              </w:rPr>
            </w:pPr>
            <w:r w:rsidRPr="00B8236E">
              <w:rPr>
                <w:rFonts w:eastAsia="標楷體"/>
                <w:sz w:val="26"/>
                <w:szCs w:val="26"/>
              </w:rPr>
              <w:t>2.</w:t>
            </w:r>
            <w:r w:rsidRPr="00B8236E">
              <w:rPr>
                <w:rFonts w:eastAsia="標楷體"/>
                <w:sz w:val="26"/>
                <w:szCs w:val="26"/>
              </w:rPr>
              <w:t>英語教學及提升學生英語能力方案實地訪視輔導檢討與意見交流。</w:t>
            </w:r>
          </w:p>
        </w:tc>
      </w:tr>
      <w:tr w:rsidR="00630F98" w:rsidRPr="00B8236E" w:rsidTr="00212552">
        <w:trPr>
          <w:jc w:val="center"/>
        </w:trPr>
        <w:tc>
          <w:tcPr>
            <w:tcW w:w="69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sidRPr="00B8236E">
              <w:rPr>
                <w:rFonts w:eastAsia="標楷體"/>
                <w:sz w:val="26"/>
                <w:szCs w:val="26"/>
              </w:rPr>
              <w:t>訪視後續階段</w:t>
            </w:r>
          </w:p>
        </w:tc>
        <w:tc>
          <w:tcPr>
            <w:tcW w:w="216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完成</w:t>
            </w:r>
            <w:r>
              <w:rPr>
                <w:rFonts w:eastAsia="標楷體"/>
                <w:sz w:val="26"/>
                <w:szCs w:val="26"/>
              </w:rPr>
              <w:t>10</w:t>
            </w:r>
            <w:r>
              <w:rPr>
                <w:rFonts w:eastAsia="標楷體" w:hint="eastAsia"/>
                <w:sz w:val="26"/>
                <w:szCs w:val="26"/>
              </w:rPr>
              <w:t>4</w:t>
            </w:r>
            <w:r w:rsidRPr="00B8236E">
              <w:rPr>
                <w:rFonts w:eastAsia="標楷體"/>
                <w:sz w:val="26"/>
                <w:szCs w:val="26"/>
              </w:rPr>
              <w:t>年度英語教學及提升學生英語能力方案訪視報告</w:t>
            </w:r>
          </w:p>
        </w:tc>
        <w:tc>
          <w:tcPr>
            <w:tcW w:w="90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sz w:val="26"/>
                <w:szCs w:val="26"/>
              </w:rPr>
            </w:pPr>
            <w:r>
              <w:rPr>
                <w:rFonts w:eastAsia="標楷體"/>
                <w:sz w:val="26"/>
                <w:szCs w:val="26"/>
              </w:rPr>
              <w:t>10</w:t>
            </w:r>
            <w:r>
              <w:rPr>
                <w:rFonts w:eastAsia="標楷體" w:hint="eastAsia"/>
                <w:sz w:val="26"/>
                <w:szCs w:val="26"/>
              </w:rPr>
              <w:t>4</w:t>
            </w:r>
            <w:r w:rsidRPr="00B8236E">
              <w:rPr>
                <w:rFonts w:eastAsia="標楷體"/>
                <w:sz w:val="26"/>
                <w:szCs w:val="26"/>
              </w:rPr>
              <w:t>年</w:t>
            </w:r>
          </w:p>
          <w:p w:rsidR="00630F98" w:rsidRPr="00B8236E" w:rsidRDefault="00630F98" w:rsidP="00212552">
            <w:pPr>
              <w:jc w:val="center"/>
              <w:rPr>
                <w:rFonts w:eastAsia="標楷體"/>
                <w:sz w:val="26"/>
                <w:szCs w:val="26"/>
              </w:rPr>
            </w:pPr>
            <w:r w:rsidRPr="00B8236E">
              <w:rPr>
                <w:rFonts w:eastAsia="標楷體"/>
                <w:sz w:val="26"/>
                <w:szCs w:val="26"/>
              </w:rPr>
              <w:t>12</w:t>
            </w:r>
            <w:r w:rsidRPr="00B8236E">
              <w:rPr>
                <w:rFonts w:eastAsia="標楷體"/>
                <w:sz w:val="26"/>
                <w:szCs w:val="26"/>
              </w:rPr>
              <w:t>月</w:t>
            </w:r>
          </w:p>
        </w:tc>
        <w:tc>
          <w:tcPr>
            <w:tcW w:w="144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訪視委員及相關工作人員</w:t>
            </w:r>
          </w:p>
        </w:tc>
        <w:tc>
          <w:tcPr>
            <w:tcW w:w="3847"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1.</w:t>
            </w:r>
            <w:r w:rsidRPr="00B8236E">
              <w:rPr>
                <w:rFonts w:eastAsia="標楷體"/>
                <w:sz w:val="26"/>
                <w:szCs w:val="26"/>
              </w:rPr>
              <w:t>訪視委員完成訪視總結報告，送交承辦學校彙整。</w:t>
            </w:r>
          </w:p>
          <w:p w:rsidR="00630F98" w:rsidRPr="00B8236E" w:rsidRDefault="00630F98" w:rsidP="00212552">
            <w:pPr>
              <w:jc w:val="both"/>
              <w:rPr>
                <w:rFonts w:eastAsia="標楷體"/>
                <w:sz w:val="26"/>
                <w:szCs w:val="26"/>
              </w:rPr>
            </w:pPr>
            <w:r w:rsidRPr="00B8236E">
              <w:rPr>
                <w:rFonts w:eastAsia="標楷體"/>
                <w:sz w:val="26"/>
                <w:szCs w:val="26"/>
              </w:rPr>
              <w:t>2.</w:t>
            </w:r>
            <w:r w:rsidRPr="00B8236E">
              <w:rPr>
                <w:rFonts w:eastAsia="標楷體"/>
                <w:sz w:val="26"/>
                <w:szCs w:val="26"/>
              </w:rPr>
              <w:t>承辦學校印製英語教學及提升學生英語能力方案訪視報告，並提送教育局。</w:t>
            </w:r>
          </w:p>
        </w:tc>
      </w:tr>
    </w:tbl>
    <w:p w:rsidR="00630F98" w:rsidRPr="00B8236E" w:rsidRDefault="00630F98" w:rsidP="00630F98">
      <w:pPr>
        <w:spacing w:line="540" w:lineRule="exact"/>
        <w:ind w:left="1962" w:hangingChars="700" w:hanging="1962"/>
        <w:rPr>
          <w:rFonts w:eastAsia="標楷體"/>
          <w:b/>
          <w:sz w:val="28"/>
          <w:szCs w:val="28"/>
        </w:rPr>
      </w:pPr>
    </w:p>
    <w:p w:rsidR="00630F98" w:rsidRPr="00B8236E" w:rsidRDefault="00630F98" w:rsidP="00630F98">
      <w:pPr>
        <w:widowControl/>
        <w:rPr>
          <w:rFonts w:eastAsia="標楷體"/>
          <w:b/>
          <w:sz w:val="28"/>
          <w:szCs w:val="28"/>
        </w:rPr>
      </w:pPr>
      <w:r w:rsidRPr="00B8236E">
        <w:rPr>
          <w:rFonts w:eastAsia="標楷體"/>
          <w:b/>
          <w:sz w:val="28"/>
          <w:szCs w:val="28"/>
        </w:rPr>
        <w:br w:type="page"/>
      </w:r>
      <w:r>
        <w:rPr>
          <w:rFonts w:eastAsia="標楷體"/>
          <w:b/>
          <w:sz w:val="28"/>
          <w:szCs w:val="28"/>
        </w:rPr>
        <w:lastRenderedPageBreak/>
        <w:t>柒、</w:t>
      </w:r>
      <w:r>
        <w:rPr>
          <w:rFonts w:eastAsia="標楷體" w:hint="eastAsia"/>
          <w:b/>
          <w:sz w:val="28"/>
          <w:szCs w:val="28"/>
        </w:rPr>
        <w:t>訪視流程</w:t>
      </w:r>
    </w:p>
    <w:tbl>
      <w:tblPr>
        <w:tblW w:w="9210"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5"/>
        <w:gridCol w:w="1134"/>
        <w:gridCol w:w="1350"/>
        <w:gridCol w:w="5591"/>
      </w:tblGrid>
      <w:tr w:rsidR="00630F98" w:rsidRPr="00B8236E" w:rsidTr="00212552">
        <w:trPr>
          <w:tblHeade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bCs/>
                <w:kern w:val="0"/>
                <w:sz w:val="26"/>
                <w:szCs w:val="26"/>
              </w:rPr>
            </w:pPr>
            <w:r w:rsidRPr="00B8236E">
              <w:rPr>
                <w:rFonts w:eastAsia="標楷體"/>
                <w:bCs/>
                <w:kern w:val="0"/>
                <w:sz w:val="26"/>
                <w:szCs w:val="26"/>
              </w:rPr>
              <w:t>上午時段</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bCs/>
                <w:kern w:val="0"/>
                <w:sz w:val="26"/>
                <w:szCs w:val="26"/>
              </w:rPr>
            </w:pPr>
            <w:r w:rsidRPr="00B8236E">
              <w:rPr>
                <w:rFonts w:eastAsia="標楷體"/>
                <w:bCs/>
                <w:kern w:val="0"/>
                <w:sz w:val="26"/>
                <w:szCs w:val="26"/>
              </w:rPr>
              <w:t>下午時段</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bCs/>
                <w:kern w:val="0"/>
                <w:sz w:val="26"/>
                <w:szCs w:val="26"/>
              </w:rPr>
            </w:pPr>
            <w:r w:rsidRPr="00B8236E">
              <w:rPr>
                <w:rFonts w:eastAsia="標楷體"/>
                <w:bCs/>
                <w:kern w:val="0"/>
                <w:sz w:val="26"/>
                <w:szCs w:val="26"/>
              </w:rPr>
              <w:t>訪視項目</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30F98" w:rsidRPr="00B8236E" w:rsidRDefault="00630F98" w:rsidP="00212552">
            <w:pPr>
              <w:widowControl/>
              <w:jc w:val="center"/>
              <w:rPr>
                <w:rFonts w:eastAsia="標楷體"/>
                <w:bCs/>
                <w:kern w:val="0"/>
                <w:sz w:val="26"/>
                <w:szCs w:val="26"/>
              </w:rPr>
            </w:pPr>
            <w:r w:rsidRPr="00B8236E">
              <w:rPr>
                <w:rFonts w:eastAsia="標楷體"/>
                <w:bCs/>
                <w:kern w:val="0"/>
                <w:sz w:val="26"/>
                <w:szCs w:val="26"/>
              </w:rPr>
              <w:t>工作項目</w:t>
            </w:r>
          </w:p>
        </w:tc>
      </w:tr>
      <w:tr w:rsidR="00630F98" w:rsidRPr="00B8236E" w:rsidTr="0021255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8:30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以前</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13:30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以前</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訪視委員</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到校</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rPr>
                <w:rFonts w:eastAsia="標楷體"/>
                <w:kern w:val="0"/>
                <w:sz w:val="26"/>
                <w:szCs w:val="26"/>
              </w:rPr>
            </w:pPr>
            <w:r w:rsidRPr="00B8236E">
              <w:rPr>
                <w:rFonts w:eastAsia="標楷體"/>
                <w:kern w:val="0"/>
                <w:sz w:val="26"/>
                <w:szCs w:val="26"/>
              </w:rPr>
              <w:t>1.</w:t>
            </w:r>
            <w:r w:rsidRPr="00B8236E">
              <w:rPr>
                <w:rFonts w:eastAsia="標楷體"/>
                <w:kern w:val="0"/>
                <w:sz w:val="26"/>
                <w:szCs w:val="26"/>
              </w:rPr>
              <w:t>學校協助設置標示指引與接待事宜。</w:t>
            </w:r>
          </w:p>
          <w:p w:rsidR="00630F98" w:rsidRPr="00B8236E" w:rsidRDefault="00630F98" w:rsidP="00212552">
            <w:pPr>
              <w:widowControl/>
              <w:rPr>
                <w:rFonts w:eastAsia="標楷體"/>
                <w:kern w:val="0"/>
                <w:sz w:val="26"/>
                <w:szCs w:val="26"/>
              </w:rPr>
            </w:pPr>
            <w:r w:rsidRPr="00B8236E">
              <w:rPr>
                <w:rFonts w:eastAsia="標楷體"/>
                <w:kern w:val="0"/>
                <w:sz w:val="26"/>
                <w:szCs w:val="26"/>
              </w:rPr>
              <w:t>2.</w:t>
            </w:r>
            <w:r w:rsidRPr="00B8236E">
              <w:rPr>
                <w:rFonts w:eastAsia="標楷體"/>
                <w:kern w:val="0"/>
                <w:sz w:val="26"/>
                <w:szCs w:val="26"/>
              </w:rPr>
              <w:t>安排訪視簡報與資料檢閱場地。</w:t>
            </w:r>
          </w:p>
        </w:tc>
      </w:tr>
      <w:tr w:rsidR="00630F98" w:rsidRPr="00B8236E" w:rsidTr="0021255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8:30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8:40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13:30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13:40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學校簡報</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ind w:left="242" w:hangingChars="93" w:hanging="242"/>
              <w:rPr>
                <w:rFonts w:eastAsia="標楷體"/>
                <w:kern w:val="0"/>
                <w:sz w:val="26"/>
                <w:szCs w:val="26"/>
              </w:rPr>
            </w:pPr>
            <w:r>
              <w:rPr>
                <w:rFonts w:eastAsia="標楷體" w:hint="eastAsia"/>
                <w:kern w:val="0"/>
                <w:sz w:val="26"/>
                <w:szCs w:val="26"/>
              </w:rPr>
              <w:t xml:space="preserve">  </w:t>
            </w:r>
            <w:r w:rsidRPr="00B8236E">
              <w:rPr>
                <w:rFonts w:eastAsia="標楷體"/>
                <w:kern w:val="0"/>
                <w:sz w:val="26"/>
                <w:szCs w:val="26"/>
              </w:rPr>
              <w:t>學校提供提升學生英語能力方案相關簡報，簡報內容包括：行政支援、師資資源、課程規</w:t>
            </w:r>
            <w:r>
              <w:rPr>
                <w:rFonts w:eastAsia="標楷體"/>
                <w:kern w:val="0"/>
                <w:sz w:val="26"/>
                <w:szCs w:val="26"/>
              </w:rPr>
              <w:t>劃、情境建置、新增一節英語課如何運用及成效、</w:t>
            </w:r>
            <w:r w:rsidRPr="00D804CA">
              <w:rPr>
                <w:rFonts w:eastAsia="標楷體" w:hint="eastAsia"/>
                <w:kern w:val="0"/>
                <w:sz w:val="26"/>
                <w:szCs w:val="26"/>
              </w:rPr>
              <w:t>英語閱讀</w:t>
            </w:r>
            <w:r w:rsidRPr="00D804CA">
              <w:rPr>
                <w:rFonts w:ascii="新細明體" w:hAnsi="新細明體" w:hint="eastAsia"/>
                <w:kern w:val="0"/>
                <w:sz w:val="26"/>
                <w:szCs w:val="26"/>
              </w:rPr>
              <w:t>、</w:t>
            </w:r>
            <w:r w:rsidRPr="00D804CA">
              <w:rPr>
                <w:rFonts w:eastAsia="標楷體"/>
                <w:kern w:val="0"/>
                <w:sz w:val="26"/>
                <w:szCs w:val="26"/>
              </w:rPr>
              <w:t>英語聽說評量手冊</w:t>
            </w:r>
            <w:r w:rsidRPr="00D804CA">
              <w:rPr>
                <w:rFonts w:eastAsia="標楷體" w:hint="eastAsia"/>
                <w:kern w:val="0"/>
                <w:sz w:val="26"/>
                <w:szCs w:val="26"/>
              </w:rPr>
              <w:t>落實</w:t>
            </w:r>
            <w:r w:rsidRPr="00D804CA">
              <w:rPr>
                <w:rFonts w:eastAsia="標楷體"/>
                <w:kern w:val="0"/>
                <w:sz w:val="26"/>
                <w:szCs w:val="26"/>
              </w:rPr>
              <w:t>情形</w:t>
            </w:r>
            <w:r w:rsidRPr="00B8236E">
              <w:rPr>
                <w:rFonts w:eastAsia="標楷體"/>
                <w:kern w:val="0"/>
                <w:sz w:val="26"/>
                <w:szCs w:val="26"/>
              </w:rPr>
              <w:t>等）。</w:t>
            </w:r>
          </w:p>
        </w:tc>
      </w:tr>
      <w:tr w:rsidR="00630F98" w:rsidRPr="00B8236E" w:rsidTr="0021255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8:40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13:40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14:00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訪視委員</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資料檢閱</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時間</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ind w:left="242" w:hangingChars="93" w:hanging="242"/>
              <w:rPr>
                <w:rFonts w:eastAsia="標楷體"/>
                <w:kern w:val="0"/>
                <w:sz w:val="26"/>
                <w:szCs w:val="26"/>
              </w:rPr>
            </w:pPr>
            <w:r w:rsidRPr="00B8236E">
              <w:rPr>
                <w:rFonts w:eastAsia="標楷體"/>
                <w:kern w:val="0"/>
                <w:sz w:val="26"/>
                <w:szCs w:val="26"/>
              </w:rPr>
              <w:t>1.</w:t>
            </w:r>
            <w:r w:rsidRPr="00B8236E">
              <w:rPr>
                <w:rFonts w:eastAsia="標楷體"/>
                <w:kern w:val="0"/>
                <w:sz w:val="26"/>
                <w:szCs w:val="26"/>
              </w:rPr>
              <w:t>學校提供提升學生英語能力方案相關書面資料（請對應訪視自評表指標逐項準備資料）。</w:t>
            </w:r>
          </w:p>
          <w:p w:rsidR="00630F98" w:rsidRPr="00B8236E" w:rsidRDefault="00630F98" w:rsidP="00212552">
            <w:pPr>
              <w:widowControl/>
              <w:ind w:left="242" w:hangingChars="93" w:hanging="242"/>
              <w:rPr>
                <w:rFonts w:eastAsia="標楷體"/>
                <w:kern w:val="0"/>
                <w:sz w:val="26"/>
                <w:szCs w:val="26"/>
              </w:rPr>
            </w:pPr>
            <w:r w:rsidRPr="00B8236E">
              <w:rPr>
                <w:rFonts w:eastAsia="標楷體"/>
                <w:kern w:val="0"/>
                <w:sz w:val="26"/>
                <w:szCs w:val="26"/>
              </w:rPr>
              <w:t>2.</w:t>
            </w:r>
            <w:r w:rsidRPr="00B8236E">
              <w:rPr>
                <w:rFonts w:eastAsia="標楷體"/>
                <w:kern w:val="0"/>
                <w:sz w:val="26"/>
                <w:szCs w:val="26"/>
              </w:rPr>
              <w:t>請學校準備英語授課教師課表及三至六年級學生名冊，提供訪視委員抽樣晤談名單。</w:t>
            </w:r>
          </w:p>
        </w:tc>
      </w:tr>
      <w:tr w:rsidR="00630F98" w:rsidRPr="00B8236E" w:rsidTr="0021255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9:00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9:20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14:00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14:20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雙語情境及圖書館參觀</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ind w:left="195" w:hangingChars="75" w:hanging="195"/>
              <w:rPr>
                <w:rFonts w:eastAsia="標楷體"/>
                <w:kern w:val="0"/>
                <w:sz w:val="26"/>
                <w:szCs w:val="26"/>
              </w:rPr>
            </w:pPr>
            <w:r w:rsidRPr="00B8236E">
              <w:rPr>
                <w:rFonts w:eastAsia="標楷體"/>
                <w:kern w:val="0"/>
                <w:sz w:val="26"/>
                <w:szCs w:val="26"/>
              </w:rPr>
              <w:t>參觀與檢視校園英語情境佈置、英語專科教室、圖書館利用，及其他教學設備及相關活動。</w:t>
            </w:r>
          </w:p>
        </w:tc>
      </w:tr>
      <w:tr w:rsidR="00630F98" w:rsidRPr="00B8236E" w:rsidTr="00212552">
        <w:trPr>
          <w:trHeight w:val="10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9:20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jc w:val="center"/>
              <w:rPr>
                <w:rFonts w:eastAsia="標楷體"/>
                <w:kern w:val="0"/>
                <w:sz w:val="26"/>
                <w:szCs w:val="26"/>
              </w:rPr>
            </w:pPr>
            <w:r w:rsidRPr="00B8236E">
              <w:rPr>
                <w:rFonts w:eastAsia="標楷體"/>
                <w:kern w:val="0"/>
                <w:sz w:val="26"/>
                <w:szCs w:val="26"/>
              </w:rPr>
              <w:t>10:40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kern w:val="0"/>
                <w:sz w:val="26"/>
                <w:szCs w:val="26"/>
              </w:rPr>
            </w:pPr>
            <w:r w:rsidRPr="00B8236E">
              <w:rPr>
                <w:rFonts w:eastAsia="標楷體"/>
                <w:kern w:val="0"/>
                <w:sz w:val="26"/>
                <w:szCs w:val="26"/>
              </w:rPr>
              <w:t>14:20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jc w:val="center"/>
              <w:rPr>
                <w:rFonts w:eastAsia="標楷體"/>
                <w:kern w:val="0"/>
                <w:sz w:val="26"/>
                <w:szCs w:val="26"/>
              </w:rPr>
            </w:pPr>
            <w:r w:rsidRPr="00B8236E">
              <w:rPr>
                <w:rFonts w:eastAsia="標楷體"/>
                <w:kern w:val="0"/>
                <w:sz w:val="26"/>
                <w:szCs w:val="26"/>
              </w:rPr>
              <w:t>15:40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教學現場</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觀摩</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ind w:left="239" w:hangingChars="92" w:hanging="239"/>
              <w:rPr>
                <w:rFonts w:eastAsia="標楷體"/>
                <w:kern w:val="0"/>
                <w:sz w:val="26"/>
                <w:szCs w:val="26"/>
              </w:rPr>
            </w:pPr>
            <w:r w:rsidRPr="00B8236E">
              <w:rPr>
                <w:rFonts w:eastAsia="標楷體"/>
                <w:kern w:val="0"/>
                <w:sz w:val="26"/>
                <w:szCs w:val="26"/>
              </w:rPr>
              <w:t>1.</w:t>
            </w:r>
            <w:r w:rsidRPr="00B8236E">
              <w:rPr>
                <w:rFonts w:eastAsia="標楷體"/>
                <w:kern w:val="0"/>
                <w:sz w:val="26"/>
                <w:szCs w:val="26"/>
              </w:rPr>
              <w:t>訪視委員到當節（共</w:t>
            </w:r>
            <w:r w:rsidRPr="00B8236E">
              <w:rPr>
                <w:rFonts w:eastAsia="標楷體"/>
                <w:kern w:val="0"/>
                <w:sz w:val="26"/>
                <w:szCs w:val="26"/>
              </w:rPr>
              <w:t>2</w:t>
            </w:r>
            <w:r w:rsidRPr="00B8236E">
              <w:rPr>
                <w:rFonts w:eastAsia="標楷體"/>
                <w:kern w:val="0"/>
                <w:sz w:val="26"/>
                <w:szCs w:val="26"/>
              </w:rPr>
              <w:t>節）英語授課教學現場進行教學參觀。</w:t>
            </w:r>
          </w:p>
          <w:p w:rsidR="00630F98" w:rsidRPr="00B8236E" w:rsidRDefault="00630F98" w:rsidP="00212552">
            <w:pPr>
              <w:widowControl/>
              <w:ind w:left="242" w:hangingChars="93" w:hanging="242"/>
              <w:rPr>
                <w:rFonts w:eastAsia="標楷體"/>
                <w:kern w:val="0"/>
                <w:sz w:val="26"/>
                <w:szCs w:val="26"/>
              </w:rPr>
            </w:pPr>
            <w:r w:rsidRPr="00B8236E">
              <w:rPr>
                <w:rFonts w:eastAsia="標楷體"/>
                <w:kern w:val="0"/>
                <w:sz w:val="26"/>
                <w:szCs w:val="26"/>
              </w:rPr>
              <w:t>2.</w:t>
            </w:r>
            <w:r w:rsidRPr="00B8236E">
              <w:rPr>
                <w:rFonts w:eastAsia="標楷體"/>
                <w:kern w:val="0"/>
                <w:sz w:val="26"/>
                <w:szCs w:val="26"/>
              </w:rPr>
              <w:t>各班按照教學進度，延伸運用及整合閱讀或聽說教學於課程內容中。</w:t>
            </w:r>
          </w:p>
          <w:p w:rsidR="00630F98" w:rsidRPr="00B8236E" w:rsidRDefault="00630F98" w:rsidP="00212552">
            <w:pPr>
              <w:widowControl/>
              <w:ind w:left="242" w:hangingChars="93" w:hanging="242"/>
              <w:rPr>
                <w:rFonts w:eastAsia="標楷體"/>
                <w:kern w:val="0"/>
                <w:sz w:val="26"/>
                <w:szCs w:val="26"/>
              </w:rPr>
            </w:pPr>
            <w:r w:rsidRPr="00B8236E">
              <w:rPr>
                <w:rFonts w:eastAsia="標楷體"/>
                <w:kern w:val="0"/>
                <w:sz w:val="26"/>
                <w:szCs w:val="26"/>
              </w:rPr>
              <w:t>3.</w:t>
            </w:r>
            <w:r w:rsidRPr="00B8236E">
              <w:rPr>
                <w:rFonts w:eastAsia="標楷體"/>
                <w:kern w:val="0"/>
                <w:sz w:val="26"/>
                <w:szCs w:val="26"/>
              </w:rPr>
              <w:t>請所有授課英語教師提供教學簡案</w:t>
            </w:r>
            <w:r w:rsidRPr="00B8236E">
              <w:rPr>
                <w:rFonts w:eastAsia="標楷體"/>
                <w:kern w:val="0"/>
                <w:sz w:val="26"/>
                <w:szCs w:val="26"/>
              </w:rPr>
              <w:t>4</w:t>
            </w:r>
            <w:r w:rsidRPr="00B8236E">
              <w:rPr>
                <w:rFonts w:eastAsia="標楷體"/>
                <w:kern w:val="0"/>
                <w:sz w:val="26"/>
                <w:szCs w:val="26"/>
              </w:rPr>
              <w:t>份。</w:t>
            </w:r>
          </w:p>
        </w:tc>
      </w:tr>
      <w:tr w:rsidR="00630F98" w:rsidRPr="00B8236E" w:rsidTr="00212552">
        <w:trPr>
          <w:trHeight w:val="1378"/>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10:40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15:40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16:00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學生</w:t>
            </w:r>
            <w:r w:rsidRPr="00B8236E">
              <w:rPr>
                <w:rFonts w:eastAsia="標楷體"/>
                <w:kern w:val="0"/>
                <w:sz w:val="26"/>
                <w:szCs w:val="26"/>
              </w:rPr>
              <w:t>/</w:t>
            </w:r>
            <w:r w:rsidRPr="00B8236E">
              <w:rPr>
                <w:rFonts w:eastAsia="標楷體"/>
                <w:kern w:val="0"/>
                <w:sz w:val="26"/>
                <w:szCs w:val="26"/>
              </w:rPr>
              <w:t>家長晤談</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ind w:left="242" w:hangingChars="93" w:hanging="242"/>
              <w:rPr>
                <w:rFonts w:eastAsia="標楷體"/>
                <w:kern w:val="0"/>
                <w:sz w:val="26"/>
                <w:szCs w:val="26"/>
              </w:rPr>
            </w:pPr>
            <w:r w:rsidRPr="00B8236E">
              <w:rPr>
                <w:rFonts w:eastAsia="標楷體"/>
                <w:kern w:val="0"/>
                <w:sz w:val="26"/>
                <w:szCs w:val="26"/>
              </w:rPr>
              <w:t>1.</w:t>
            </w:r>
            <w:r w:rsidRPr="00B8236E">
              <w:rPr>
                <w:rFonts w:eastAsia="標楷體"/>
                <w:kern w:val="0"/>
                <w:sz w:val="26"/>
                <w:szCs w:val="26"/>
              </w:rPr>
              <w:t>抽取三至六年級學生若干位（人數由委員自訂），並請學校預先邀請家長</w:t>
            </w:r>
            <w:r w:rsidRPr="00B8236E">
              <w:rPr>
                <w:rFonts w:eastAsia="標楷體"/>
                <w:kern w:val="0"/>
                <w:sz w:val="26"/>
                <w:szCs w:val="26"/>
              </w:rPr>
              <w:t>6</w:t>
            </w:r>
            <w:r w:rsidRPr="00B8236E">
              <w:rPr>
                <w:rFonts w:eastAsia="標楷體"/>
                <w:kern w:val="0"/>
                <w:sz w:val="26"/>
                <w:szCs w:val="26"/>
              </w:rPr>
              <w:t>位（一至六年級各</w:t>
            </w:r>
            <w:r w:rsidRPr="00B8236E">
              <w:rPr>
                <w:rFonts w:eastAsia="標楷體"/>
                <w:kern w:val="0"/>
                <w:sz w:val="26"/>
                <w:szCs w:val="26"/>
              </w:rPr>
              <w:t>1</w:t>
            </w:r>
            <w:r w:rsidRPr="00B8236E">
              <w:rPr>
                <w:rFonts w:eastAsia="標楷體"/>
                <w:kern w:val="0"/>
                <w:sz w:val="26"/>
                <w:szCs w:val="26"/>
              </w:rPr>
              <w:t>位）。</w:t>
            </w:r>
          </w:p>
          <w:p w:rsidR="00630F98" w:rsidRPr="00B8236E" w:rsidRDefault="00630F98" w:rsidP="00212552">
            <w:pPr>
              <w:rPr>
                <w:rFonts w:eastAsia="標楷體"/>
                <w:kern w:val="0"/>
                <w:sz w:val="26"/>
                <w:szCs w:val="26"/>
              </w:rPr>
            </w:pPr>
            <w:r w:rsidRPr="00B8236E">
              <w:rPr>
                <w:rFonts w:eastAsia="標楷體"/>
                <w:kern w:val="0"/>
                <w:sz w:val="26"/>
                <w:szCs w:val="26"/>
              </w:rPr>
              <w:t>2.</w:t>
            </w:r>
            <w:r w:rsidRPr="00B8236E">
              <w:rPr>
                <w:rFonts w:eastAsia="標楷體"/>
                <w:kern w:val="0"/>
                <w:sz w:val="26"/>
                <w:szCs w:val="26"/>
              </w:rPr>
              <w:t>請學校安排三個獨立晤談場地（中年級學生、</w:t>
            </w:r>
            <w:r w:rsidRPr="00B8236E">
              <w:rPr>
                <w:rFonts w:eastAsia="標楷體"/>
                <w:kern w:val="0"/>
                <w:sz w:val="26"/>
                <w:szCs w:val="26"/>
              </w:rPr>
              <w:t xml:space="preserve">  </w:t>
            </w:r>
          </w:p>
          <w:p w:rsidR="00630F98" w:rsidRPr="00B8236E" w:rsidRDefault="00630F98" w:rsidP="00212552">
            <w:pPr>
              <w:ind w:leftChars="23" w:left="195" w:hangingChars="54" w:hanging="140"/>
              <w:rPr>
                <w:rFonts w:eastAsia="標楷體"/>
                <w:kern w:val="0"/>
                <w:sz w:val="26"/>
                <w:szCs w:val="26"/>
              </w:rPr>
            </w:pPr>
            <w:r w:rsidRPr="00B8236E">
              <w:rPr>
                <w:rFonts w:eastAsia="標楷體"/>
                <w:kern w:val="0"/>
                <w:sz w:val="26"/>
                <w:szCs w:val="26"/>
              </w:rPr>
              <w:t xml:space="preserve"> </w:t>
            </w:r>
            <w:r w:rsidRPr="00B8236E">
              <w:rPr>
                <w:rFonts w:eastAsia="標楷體"/>
                <w:kern w:val="0"/>
                <w:sz w:val="26"/>
                <w:szCs w:val="26"/>
              </w:rPr>
              <w:t>高年級學生、家長），分組同時進行。</w:t>
            </w:r>
          </w:p>
        </w:tc>
      </w:tr>
      <w:tr w:rsidR="00630F98" w:rsidRPr="00B8236E" w:rsidTr="00212552">
        <w:trPr>
          <w:trHeight w:val="1139"/>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11:00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jc w:val="center"/>
              <w:rPr>
                <w:rFonts w:eastAsia="標楷體"/>
                <w:kern w:val="0"/>
                <w:sz w:val="26"/>
                <w:szCs w:val="26"/>
              </w:rPr>
            </w:pPr>
            <w:r w:rsidRPr="00B8236E">
              <w:rPr>
                <w:rFonts w:eastAsia="標楷體"/>
                <w:kern w:val="0"/>
                <w:sz w:val="26"/>
                <w:szCs w:val="26"/>
              </w:rPr>
              <w:t>11:20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kern w:val="0"/>
                <w:sz w:val="26"/>
                <w:szCs w:val="26"/>
              </w:rPr>
            </w:pPr>
            <w:r w:rsidRPr="00B8236E">
              <w:rPr>
                <w:rFonts w:eastAsia="標楷體"/>
                <w:kern w:val="0"/>
                <w:sz w:val="26"/>
                <w:szCs w:val="26"/>
              </w:rPr>
              <w:t>16:00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jc w:val="center"/>
              <w:rPr>
                <w:rFonts w:eastAsia="標楷體"/>
                <w:kern w:val="0"/>
                <w:sz w:val="26"/>
                <w:szCs w:val="26"/>
              </w:rPr>
            </w:pPr>
            <w:r w:rsidRPr="00B8236E">
              <w:rPr>
                <w:rFonts w:eastAsia="標楷體"/>
                <w:kern w:val="0"/>
                <w:sz w:val="26"/>
                <w:szCs w:val="26"/>
              </w:rPr>
              <w:t>16:20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center"/>
              <w:rPr>
                <w:rFonts w:eastAsia="標楷體"/>
                <w:kern w:val="0"/>
                <w:sz w:val="26"/>
                <w:szCs w:val="26"/>
              </w:rPr>
            </w:pPr>
            <w:r w:rsidRPr="00B8236E">
              <w:rPr>
                <w:rFonts w:eastAsia="標楷體"/>
                <w:kern w:val="0"/>
                <w:sz w:val="26"/>
                <w:szCs w:val="26"/>
              </w:rPr>
              <w:t>英語教師</w:t>
            </w:r>
          </w:p>
          <w:p w:rsidR="00630F98" w:rsidRPr="00B8236E" w:rsidRDefault="00630F98" w:rsidP="00212552">
            <w:pPr>
              <w:jc w:val="center"/>
              <w:rPr>
                <w:rFonts w:eastAsia="標楷體"/>
                <w:kern w:val="0"/>
                <w:sz w:val="26"/>
                <w:szCs w:val="26"/>
              </w:rPr>
            </w:pPr>
            <w:r w:rsidRPr="00B8236E">
              <w:rPr>
                <w:rFonts w:eastAsia="標楷體"/>
                <w:kern w:val="0"/>
                <w:sz w:val="26"/>
                <w:szCs w:val="26"/>
              </w:rPr>
              <w:t>晤談</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ind w:leftChars="5" w:left="197" w:hangingChars="71" w:hanging="185"/>
              <w:rPr>
                <w:rFonts w:eastAsia="標楷體"/>
                <w:sz w:val="26"/>
                <w:szCs w:val="26"/>
              </w:rPr>
            </w:pPr>
            <w:r w:rsidRPr="00B8236E">
              <w:rPr>
                <w:rFonts w:eastAsia="標楷體"/>
                <w:sz w:val="26"/>
                <w:szCs w:val="26"/>
              </w:rPr>
              <w:t>1.</w:t>
            </w:r>
            <w:r w:rsidRPr="00B8236E">
              <w:rPr>
                <w:rFonts w:eastAsia="標楷體"/>
                <w:sz w:val="26"/>
                <w:szCs w:val="26"/>
              </w:rPr>
              <w:t>請所有英語教師與訪視委員以多對多方式進行晤談。</w:t>
            </w:r>
          </w:p>
          <w:p w:rsidR="00630F98" w:rsidRPr="00B8236E" w:rsidRDefault="00630F98" w:rsidP="00212552">
            <w:pPr>
              <w:rPr>
                <w:rFonts w:eastAsia="標楷體"/>
                <w:sz w:val="26"/>
                <w:szCs w:val="26"/>
              </w:rPr>
            </w:pPr>
            <w:r w:rsidRPr="00B8236E">
              <w:rPr>
                <w:rFonts w:eastAsia="標楷體"/>
                <w:sz w:val="26"/>
                <w:szCs w:val="26"/>
              </w:rPr>
              <w:t>2.</w:t>
            </w:r>
            <w:r w:rsidRPr="00B8236E">
              <w:rPr>
                <w:rFonts w:eastAsia="標楷體"/>
                <w:sz w:val="26"/>
                <w:szCs w:val="26"/>
              </w:rPr>
              <w:t>請學校準備晤談場地。</w:t>
            </w:r>
          </w:p>
        </w:tc>
      </w:tr>
      <w:tr w:rsidR="00630F98" w:rsidRPr="00B8236E" w:rsidTr="00212552">
        <w:trPr>
          <w:trHeight w:val="512"/>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11:20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12:30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16:20</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17:30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綜合座談</w:t>
            </w:r>
          </w:p>
        </w:tc>
        <w:tc>
          <w:tcPr>
            <w:tcW w:w="5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30F98" w:rsidRPr="00B8236E" w:rsidRDefault="00630F98" w:rsidP="00212552">
            <w:pPr>
              <w:widowControl/>
              <w:ind w:left="195" w:hangingChars="75" w:hanging="195"/>
              <w:rPr>
                <w:rFonts w:eastAsia="標楷體"/>
                <w:kern w:val="0"/>
                <w:sz w:val="26"/>
                <w:szCs w:val="26"/>
              </w:rPr>
            </w:pPr>
            <w:r w:rsidRPr="00B8236E">
              <w:rPr>
                <w:rFonts w:eastAsia="標楷體"/>
                <w:kern w:val="0"/>
                <w:sz w:val="26"/>
                <w:szCs w:val="26"/>
              </w:rPr>
              <w:t>1.</w:t>
            </w:r>
            <w:r w:rsidRPr="00B8236E">
              <w:rPr>
                <w:rFonts w:eastAsia="標楷體"/>
                <w:kern w:val="0"/>
                <w:sz w:val="26"/>
                <w:szCs w:val="26"/>
              </w:rPr>
              <w:t>安排校長、教務主任、行政人員、英語教師及</w:t>
            </w:r>
            <w:r w:rsidRPr="00B8236E">
              <w:rPr>
                <w:rFonts w:eastAsia="標楷體"/>
                <w:kern w:val="0"/>
                <w:sz w:val="26"/>
                <w:szCs w:val="26"/>
              </w:rPr>
              <w:t xml:space="preserve">  </w:t>
            </w:r>
            <w:r w:rsidRPr="00B8236E">
              <w:rPr>
                <w:rFonts w:eastAsia="標楷體"/>
                <w:kern w:val="0"/>
                <w:sz w:val="26"/>
                <w:szCs w:val="26"/>
              </w:rPr>
              <w:t>家長代表參與綜合座談。</w:t>
            </w:r>
          </w:p>
          <w:p w:rsidR="00630F98" w:rsidRPr="00B8236E" w:rsidRDefault="00630F98" w:rsidP="00212552">
            <w:pPr>
              <w:widowControl/>
              <w:ind w:left="195" w:hangingChars="75" w:hanging="195"/>
              <w:rPr>
                <w:rFonts w:eastAsia="標楷體"/>
                <w:kern w:val="0"/>
                <w:sz w:val="26"/>
                <w:szCs w:val="26"/>
              </w:rPr>
            </w:pPr>
            <w:r w:rsidRPr="00B8236E">
              <w:rPr>
                <w:rFonts w:eastAsia="標楷體"/>
                <w:kern w:val="0"/>
                <w:sz w:val="26"/>
                <w:szCs w:val="26"/>
              </w:rPr>
              <w:t>2.</w:t>
            </w:r>
            <w:r w:rsidRPr="00B8236E">
              <w:rPr>
                <w:rFonts w:eastAsia="標楷體"/>
                <w:kern w:val="0"/>
                <w:sz w:val="26"/>
                <w:szCs w:val="26"/>
              </w:rPr>
              <w:t>委員提出有待進一步瞭解學校英語教學之處，並與學校進行意見交流。</w:t>
            </w:r>
          </w:p>
          <w:p w:rsidR="00630F98" w:rsidRPr="00B8236E" w:rsidRDefault="00630F98" w:rsidP="00212552">
            <w:pPr>
              <w:widowControl/>
              <w:rPr>
                <w:rFonts w:eastAsia="標楷體"/>
                <w:kern w:val="0"/>
                <w:sz w:val="26"/>
                <w:szCs w:val="26"/>
              </w:rPr>
            </w:pPr>
            <w:r w:rsidRPr="00B8236E">
              <w:rPr>
                <w:rFonts w:eastAsia="標楷體"/>
                <w:kern w:val="0"/>
                <w:sz w:val="26"/>
                <w:szCs w:val="26"/>
              </w:rPr>
              <w:t>3.</w:t>
            </w:r>
            <w:r w:rsidRPr="00B8236E">
              <w:rPr>
                <w:rFonts w:eastAsia="標楷體"/>
                <w:kern w:val="0"/>
                <w:sz w:val="26"/>
                <w:szCs w:val="26"/>
              </w:rPr>
              <w:t>英語教學推動相關問題審議與討論。</w:t>
            </w:r>
          </w:p>
          <w:p w:rsidR="00630F98" w:rsidRPr="00B8236E" w:rsidRDefault="00630F98" w:rsidP="00212552">
            <w:pPr>
              <w:widowControl/>
              <w:ind w:left="195" w:hangingChars="75" w:hanging="195"/>
              <w:rPr>
                <w:rFonts w:eastAsia="標楷體"/>
                <w:kern w:val="0"/>
                <w:sz w:val="26"/>
                <w:szCs w:val="26"/>
              </w:rPr>
            </w:pPr>
            <w:r w:rsidRPr="00B8236E">
              <w:rPr>
                <w:rFonts w:eastAsia="標楷體"/>
                <w:kern w:val="0"/>
                <w:sz w:val="26"/>
                <w:szCs w:val="26"/>
              </w:rPr>
              <w:t>4.</w:t>
            </w:r>
            <w:r w:rsidRPr="00B8236E">
              <w:rPr>
                <w:rFonts w:eastAsia="標楷體"/>
                <w:kern w:val="0"/>
                <w:sz w:val="26"/>
                <w:szCs w:val="26"/>
              </w:rPr>
              <w:t>學校派員進行綜合座談會議紀錄並提供電子檔留存。</w:t>
            </w:r>
          </w:p>
        </w:tc>
      </w:tr>
      <w:tr w:rsidR="00630F98" w:rsidRPr="00B8236E" w:rsidTr="00212552">
        <w:trPr>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12:30</w:t>
            </w:r>
            <w:r w:rsidRPr="00B8236E">
              <w:rPr>
                <w:rFonts w:eastAsia="標楷體"/>
                <w:kern w:val="0"/>
                <w:sz w:val="26"/>
                <w:szCs w:val="26"/>
              </w:rPr>
              <w:t>以後</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17:30</w:t>
            </w:r>
            <w:r w:rsidRPr="00B8236E">
              <w:rPr>
                <w:rFonts w:eastAsia="標楷體"/>
                <w:kern w:val="0"/>
                <w:sz w:val="26"/>
                <w:szCs w:val="26"/>
              </w:rPr>
              <w:t>以後</w:t>
            </w:r>
          </w:p>
        </w:tc>
        <w:tc>
          <w:tcPr>
            <w:tcW w:w="1350"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訪視委員</w:t>
            </w:r>
          </w:p>
          <w:p w:rsidR="00630F98" w:rsidRPr="00B8236E" w:rsidRDefault="00630F98" w:rsidP="00212552">
            <w:pPr>
              <w:widowControl/>
              <w:jc w:val="center"/>
              <w:rPr>
                <w:rFonts w:eastAsia="標楷體"/>
                <w:kern w:val="0"/>
                <w:sz w:val="26"/>
                <w:szCs w:val="26"/>
              </w:rPr>
            </w:pPr>
            <w:r w:rsidRPr="00B8236E">
              <w:rPr>
                <w:rFonts w:eastAsia="標楷體"/>
                <w:kern w:val="0"/>
                <w:sz w:val="26"/>
                <w:szCs w:val="26"/>
              </w:rPr>
              <w:t>離校</w:t>
            </w:r>
          </w:p>
        </w:tc>
        <w:tc>
          <w:tcPr>
            <w:tcW w:w="5591" w:type="dxa"/>
            <w:tcBorders>
              <w:top w:val="single" w:sz="4" w:space="0" w:color="auto"/>
              <w:left w:val="single" w:sz="4" w:space="0" w:color="auto"/>
              <w:bottom w:val="single" w:sz="4" w:space="0" w:color="auto"/>
              <w:right w:val="single" w:sz="4" w:space="0" w:color="auto"/>
            </w:tcBorders>
            <w:vAlign w:val="center"/>
            <w:hideMark/>
          </w:tcPr>
          <w:p w:rsidR="00630F98" w:rsidRPr="00B8236E" w:rsidRDefault="00630F98" w:rsidP="00212552">
            <w:pPr>
              <w:jc w:val="both"/>
              <w:rPr>
                <w:rFonts w:eastAsia="標楷體"/>
                <w:sz w:val="26"/>
                <w:szCs w:val="26"/>
              </w:rPr>
            </w:pPr>
            <w:r w:rsidRPr="00B8236E">
              <w:rPr>
                <w:rFonts w:eastAsia="標楷體"/>
                <w:sz w:val="26"/>
                <w:szCs w:val="26"/>
              </w:rPr>
              <w:t>學校協助訪視委員離校。</w:t>
            </w:r>
          </w:p>
        </w:tc>
      </w:tr>
    </w:tbl>
    <w:p w:rsidR="00630F98" w:rsidRPr="00B8236E" w:rsidRDefault="00630F98" w:rsidP="00630F98">
      <w:pPr>
        <w:spacing w:line="540" w:lineRule="exact"/>
        <w:ind w:left="1962" w:hangingChars="700" w:hanging="1962"/>
        <w:rPr>
          <w:rFonts w:eastAsia="標楷體"/>
          <w:sz w:val="28"/>
          <w:szCs w:val="28"/>
        </w:rPr>
      </w:pPr>
      <w:r w:rsidRPr="00B8236E">
        <w:rPr>
          <w:rFonts w:eastAsia="標楷體"/>
          <w:b/>
          <w:sz w:val="28"/>
          <w:szCs w:val="28"/>
        </w:rPr>
        <w:lastRenderedPageBreak/>
        <w:t>捌、經費</w:t>
      </w:r>
      <w:r w:rsidRPr="00B8236E">
        <w:rPr>
          <w:rFonts w:eastAsia="標楷體"/>
          <w:sz w:val="28"/>
          <w:szCs w:val="28"/>
        </w:rPr>
        <w:t>：由教育局</w:t>
      </w:r>
      <w:r>
        <w:rPr>
          <w:rFonts w:eastAsia="標楷體"/>
          <w:sz w:val="28"/>
          <w:szCs w:val="28"/>
        </w:rPr>
        <w:t>10</w:t>
      </w:r>
      <w:r>
        <w:rPr>
          <w:rFonts w:eastAsia="標楷體" w:hint="eastAsia"/>
          <w:sz w:val="28"/>
          <w:szCs w:val="28"/>
        </w:rPr>
        <w:t>4</w:t>
      </w:r>
      <w:r w:rsidRPr="00B8236E">
        <w:rPr>
          <w:rFonts w:eastAsia="標楷體"/>
          <w:sz w:val="28"/>
          <w:szCs w:val="28"/>
        </w:rPr>
        <w:t>年度全面實施英語教學專案經費項下支應。</w:t>
      </w:r>
    </w:p>
    <w:p w:rsidR="00630F98" w:rsidRPr="00B8236E" w:rsidRDefault="00630F98" w:rsidP="00630F98">
      <w:pPr>
        <w:spacing w:line="540" w:lineRule="exact"/>
        <w:ind w:left="1962" w:hangingChars="700" w:hanging="1962"/>
        <w:rPr>
          <w:rFonts w:eastAsia="標楷體"/>
          <w:b/>
          <w:sz w:val="28"/>
          <w:szCs w:val="28"/>
        </w:rPr>
      </w:pPr>
      <w:r>
        <w:rPr>
          <w:rFonts w:eastAsia="標楷體"/>
          <w:b/>
          <w:sz w:val="28"/>
          <w:szCs w:val="28"/>
        </w:rPr>
        <w:t>玖、獎勵</w:t>
      </w:r>
    </w:p>
    <w:p w:rsidR="00630F98" w:rsidRPr="00B8236E" w:rsidRDefault="00630F98" w:rsidP="00630F98">
      <w:pPr>
        <w:spacing w:line="500" w:lineRule="exact"/>
        <w:ind w:left="826" w:hangingChars="295" w:hanging="826"/>
        <w:rPr>
          <w:rFonts w:eastAsia="標楷體"/>
          <w:sz w:val="28"/>
          <w:szCs w:val="28"/>
        </w:rPr>
      </w:pPr>
      <w:r w:rsidRPr="00B8236E">
        <w:rPr>
          <w:rFonts w:eastAsia="標楷體"/>
          <w:sz w:val="28"/>
          <w:szCs w:val="28"/>
        </w:rPr>
        <w:t xml:space="preserve">  </w:t>
      </w:r>
      <w:r w:rsidRPr="00B8236E">
        <w:rPr>
          <w:rFonts w:eastAsia="標楷體"/>
          <w:sz w:val="28"/>
          <w:szCs w:val="28"/>
        </w:rPr>
        <w:t>一、公開表揚英語教學及閱讀推動績優學校。</w:t>
      </w:r>
    </w:p>
    <w:p w:rsidR="00630F98" w:rsidRDefault="00630F98" w:rsidP="00630F98">
      <w:r w:rsidRPr="00B8236E">
        <w:rPr>
          <w:rFonts w:eastAsia="標楷體"/>
          <w:sz w:val="28"/>
          <w:szCs w:val="28"/>
        </w:rPr>
        <w:t xml:space="preserve">  </w:t>
      </w:r>
      <w:r w:rsidRPr="00B8236E">
        <w:rPr>
          <w:rFonts w:eastAsia="標楷體"/>
          <w:sz w:val="28"/>
          <w:szCs w:val="28"/>
        </w:rPr>
        <w:t>二、執行本計畫</w:t>
      </w:r>
      <w:r>
        <w:rPr>
          <w:rFonts w:eastAsia="標楷體" w:hint="eastAsia"/>
          <w:sz w:val="28"/>
          <w:szCs w:val="28"/>
        </w:rPr>
        <w:t>工作得力、</w:t>
      </w:r>
      <w:r w:rsidRPr="00B8236E">
        <w:rPr>
          <w:rFonts w:eastAsia="標楷體"/>
          <w:sz w:val="28"/>
          <w:szCs w:val="28"/>
        </w:rPr>
        <w:t>有功人員從優敘獎，以資鼓勵。</w:t>
      </w:r>
    </w:p>
    <w:p w:rsidR="00630F98" w:rsidRPr="004109F1" w:rsidRDefault="00630F98" w:rsidP="00630F98"/>
    <w:p w:rsidR="00943BED" w:rsidRPr="00BA4812" w:rsidRDefault="00943BED">
      <w:pPr>
        <w:widowControl/>
        <w:rPr>
          <w:rFonts w:ascii="Times New Roman" w:eastAsia="標楷體" w:hAnsi="Times New Roman" w:cs="Times New Roman"/>
          <w:sz w:val="26"/>
          <w:szCs w:val="26"/>
        </w:rPr>
      </w:pPr>
    </w:p>
    <w:p w:rsidR="00630F98" w:rsidRDefault="00630F98">
      <w:pPr>
        <w:widowControl/>
        <w:rPr>
          <w:rFonts w:ascii="Times New Roman" w:eastAsia="標楷體" w:hAnsi="Times New Roman" w:cs="Times New Roman"/>
          <w:sz w:val="26"/>
          <w:szCs w:val="26"/>
        </w:rPr>
      </w:pPr>
    </w:p>
    <w:p w:rsidR="00212552" w:rsidRDefault="00630F98">
      <w:pPr>
        <w:widowControl/>
        <w:rPr>
          <w:rFonts w:ascii="Times New Roman" w:eastAsia="標楷體" w:hAnsi="Times New Roman" w:cs="Times New Roman"/>
          <w:sz w:val="26"/>
          <w:szCs w:val="26"/>
        </w:rPr>
      </w:pPr>
      <w:r>
        <w:rPr>
          <w:rFonts w:ascii="Times New Roman" w:eastAsia="標楷體" w:hAnsi="Times New Roman" w:cs="Times New Roman"/>
          <w:sz w:val="26"/>
          <w:szCs w:val="26"/>
        </w:rPr>
        <w:br w:type="page"/>
      </w:r>
    </w:p>
    <w:p w:rsidR="00212552" w:rsidRDefault="00212552">
      <w:pPr>
        <w:widowControl/>
        <w:rPr>
          <w:rFonts w:ascii="Times New Roman" w:eastAsia="標楷體" w:hAnsi="Times New Roman" w:cs="Times New Roman"/>
          <w:sz w:val="26"/>
          <w:szCs w:val="26"/>
        </w:rPr>
      </w:pPr>
    </w:p>
    <w:p w:rsidR="00212552" w:rsidRDefault="00212552" w:rsidP="00212552">
      <w:pPr>
        <w:widowControl/>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Pr="00212552" w:rsidRDefault="00212552" w:rsidP="00212552">
      <w:pPr>
        <w:widowControl/>
        <w:jc w:val="center"/>
        <w:rPr>
          <w:rFonts w:ascii="Times New Roman" w:eastAsia="標楷體" w:hAnsi="Times New Roman" w:cs="Times New Roman"/>
          <w:color w:val="000000"/>
          <w:sz w:val="140"/>
          <w:szCs w:val="140"/>
        </w:rPr>
      </w:pPr>
      <w:r w:rsidRPr="00212552">
        <w:rPr>
          <w:rFonts w:ascii="Times New Roman" w:eastAsia="標楷體" w:hAnsi="Times New Roman" w:cs="Times New Roman" w:hint="eastAsia"/>
          <w:color w:val="000000"/>
          <w:sz w:val="140"/>
          <w:szCs w:val="140"/>
        </w:rPr>
        <w:t>附錄</w:t>
      </w:r>
      <w:r>
        <w:rPr>
          <w:rFonts w:ascii="Times New Roman" w:eastAsia="標楷體" w:hAnsi="Times New Roman" w:cs="Times New Roman" w:hint="eastAsia"/>
          <w:color w:val="000000"/>
          <w:sz w:val="140"/>
          <w:szCs w:val="140"/>
        </w:rPr>
        <w:t>二</w:t>
      </w: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Pr="00630F98" w:rsidRDefault="00212552" w:rsidP="00212552">
      <w:pPr>
        <w:spacing w:line="360" w:lineRule="auto"/>
        <w:jc w:val="both"/>
        <w:rPr>
          <w:rFonts w:ascii="Times New Roman" w:eastAsia="標楷體" w:hAnsi="Times New Roman" w:cs="Times New Roman"/>
          <w:color w:val="000000"/>
          <w:sz w:val="26"/>
          <w:szCs w:val="26"/>
        </w:rPr>
      </w:pPr>
    </w:p>
    <w:p w:rsidR="00630F98" w:rsidRDefault="00630F98">
      <w:pPr>
        <w:widowControl/>
        <w:rPr>
          <w:rFonts w:ascii="Times New Roman" w:eastAsia="標楷體" w:hAnsi="Times New Roman" w:cs="Times New Roman"/>
          <w:sz w:val="26"/>
          <w:szCs w:val="26"/>
        </w:rPr>
      </w:pPr>
    </w:p>
    <w:p w:rsidR="00630F98" w:rsidRPr="00E25627" w:rsidRDefault="00630F98" w:rsidP="00630F98">
      <w:pPr>
        <w:jc w:val="both"/>
        <w:rPr>
          <w:rFonts w:ascii="標楷體" w:eastAsia="標楷體" w:hAnsi="標楷體"/>
        </w:rPr>
      </w:pPr>
    </w:p>
    <w:p w:rsidR="00630F98" w:rsidRPr="00E25627" w:rsidRDefault="00630F98" w:rsidP="00630F98">
      <w:pPr>
        <w:jc w:val="both"/>
        <w:rPr>
          <w:rFonts w:ascii="標楷體" w:eastAsia="標楷體" w:hAnsi="標楷體"/>
        </w:rPr>
      </w:pPr>
    </w:p>
    <w:p w:rsidR="00630F98" w:rsidRPr="00E25627" w:rsidRDefault="00630F98" w:rsidP="00630F98">
      <w:pPr>
        <w:jc w:val="both"/>
        <w:rPr>
          <w:rFonts w:ascii="標楷體" w:eastAsia="標楷體" w:hAnsi="標楷體"/>
        </w:rPr>
      </w:pPr>
    </w:p>
    <w:p w:rsidR="00630F98" w:rsidRPr="00E25627" w:rsidRDefault="00630F98" w:rsidP="00630F98">
      <w:pPr>
        <w:jc w:val="both"/>
        <w:rPr>
          <w:rFonts w:ascii="標楷體" w:eastAsia="標楷體" w:hAnsi="標楷體"/>
        </w:rPr>
      </w:pPr>
    </w:p>
    <w:p w:rsidR="00630F98" w:rsidRPr="00E25627" w:rsidRDefault="00630F98" w:rsidP="00630F98">
      <w:pPr>
        <w:jc w:val="both"/>
        <w:rPr>
          <w:rFonts w:ascii="標楷體" w:eastAsia="標楷體" w:hAnsi="標楷體"/>
        </w:rPr>
      </w:pPr>
    </w:p>
    <w:p w:rsidR="00630F98" w:rsidRPr="00E25627" w:rsidRDefault="00630F98" w:rsidP="00630F98">
      <w:pPr>
        <w:pStyle w:val="ab"/>
        <w:spacing w:line="380" w:lineRule="exact"/>
        <w:jc w:val="both"/>
        <w:rPr>
          <w:rFonts w:ascii="標楷體" w:eastAsia="標楷體" w:hAnsi="標楷體" w:cs="Times New Roman"/>
          <w:sz w:val="28"/>
          <w:szCs w:val="28"/>
        </w:rPr>
      </w:pPr>
    </w:p>
    <w:p w:rsidR="00630F98" w:rsidRPr="00E25627" w:rsidRDefault="00630F98" w:rsidP="00630F98">
      <w:pPr>
        <w:pStyle w:val="ab"/>
        <w:spacing w:line="380" w:lineRule="exact"/>
        <w:jc w:val="both"/>
        <w:rPr>
          <w:rFonts w:ascii="標楷體" w:eastAsia="標楷體" w:hAnsi="標楷體" w:cs="Times New Roman"/>
          <w:sz w:val="48"/>
          <w:szCs w:val="48"/>
        </w:rPr>
      </w:pPr>
    </w:p>
    <w:p w:rsidR="00630F98" w:rsidRPr="00E25627" w:rsidRDefault="00630F98" w:rsidP="00630F98">
      <w:pPr>
        <w:pStyle w:val="ab"/>
        <w:spacing w:line="380" w:lineRule="exact"/>
        <w:jc w:val="both"/>
        <w:rPr>
          <w:rFonts w:ascii="標楷體" w:eastAsia="標楷體" w:hAnsi="標楷體" w:cs="Times New Roman"/>
          <w:sz w:val="48"/>
          <w:szCs w:val="48"/>
        </w:rPr>
      </w:pPr>
    </w:p>
    <w:p w:rsidR="00630F98" w:rsidRPr="00E25627" w:rsidRDefault="00630F98" w:rsidP="00630F98">
      <w:pPr>
        <w:pStyle w:val="ab"/>
        <w:spacing w:line="800" w:lineRule="exact"/>
        <w:jc w:val="center"/>
        <w:outlineLvl w:val="0"/>
        <w:rPr>
          <w:rFonts w:ascii="標楷體" w:eastAsia="標楷體" w:hAnsi="標楷體" w:cs="Times New Roman"/>
          <w:b/>
          <w:bCs/>
          <w:sz w:val="56"/>
          <w:szCs w:val="56"/>
        </w:rPr>
      </w:pPr>
      <w:bookmarkStart w:id="5" w:name="_Toc271531914"/>
      <w:r w:rsidRPr="00E25627">
        <w:rPr>
          <w:rFonts w:ascii="標楷體" w:eastAsia="標楷體" w:hAnsi="標楷體" w:cs="Times New Roman"/>
          <w:b/>
          <w:bCs/>
          <w:sz w:val="56"/>
          <w:szCs w:val="56"/>
        </w:rPr>
        <w:t>10</w:t>
      </w:r>
      <w:r w:rsidRPr="00E25627">
        <w:rPr>
          <w:rFonts w:ascii="標楷體" w:eastAsia="標楷體" w:hAnsi="標楷體" w:cs="Times New Roman" w:hint="eastAsia"/>
          <w:b/>
          <w:bCs/>
          <w:sz w:val="56"/>
          <w:szCs w:val="56"/>
        </w:rPr>
        <w:t>4</w:t>
      </w:r>
      <w:r w:rsidRPr="00E25627">
        <w:rPr>
          <w:rFonts w:ascii="標楷體" w:eastAsia="標楷體" w:hAnsi="標楷體" w:cs="Times New Roman"/>
          <w:b/>
          <w:bCs/>
          <w:sz w:val="56"/>
          <w:szCs w:val="56"/>
        </w:rPr>
        <w:t>年度臺北市○○國民小學</w:t>
      </w:r>
    </w:p>
    <w:p w:rsidR="00630F98" w:rsidRPr="00E25627" w:rsidRDefault="00630F98" w:rsidP="00630F98">
      <w:pPr>
        <w:pStyle w:val="ab"/>
        <w:spacing w:line="800" w:lineRule="exact"/>
        <w:jc w:val="center"/>
        <w:outlineLvl w:val="0"/>
        <w:rPr>
          <w:rFonts w:ascii="標楷體" w:eastAsia="標楷體" w:hAnsi="標楷體" w:cs="Times New Roman"/>
          <w:b/>
          <w:bCs/>
          <w:sz w:val="56"/>
          <w:szCs w:val="56"/>
        </w:rPr>
      </w:pPr>
      <w:r w:rsidRPr="00E25627">
        <w:rPr>
          <w:rFonts w:ascii="標楷體" w:eastAsia="標楷體" w:hAnsi="標楷體" w:cs="Times New Roman" w:hint="eastAsia"/>
          <w:b/>
          <w:bCs/>
          <w:sz w:val="56"/>
          <w:szCs w:val="56"/>
        </w:rPr>
        <w:t>提升</w:t>
      </w:r>
      <w:r w:rsidRPr="00E25627">
        <w:rPr>
          <w:rFonts w:ascii="標楷體" w:eastAsia="標楷體" w:hAnsi="標楷體" w:cs="Times New Roman"/>
          <w:b/>
          <w:bCs/>
          <w:sz w:val="56"/>
          <w:szCs w:val="56"/>
        </w:rPr>
        <w:t>學生英語能力方案</w:t>
      </w:r>
    </w:p>
    <w:p w:rsidR="00630F98" w:rsidRPr="00E25627" w:rsidRDefault="00630F98" w:rsidP="00630F98">
      <w:pPr>
        <w:pStyle w:val="ab"/>
        <w:spacing w:line="800" w:lineRule="exact"/>
        <w:jc w:val="center"/>
        <w:outlineLvl w:val="0"/>
        <w:rPr>
          <w:rFonts w:ascii="標楷體" w:eastAsia="標楷體" w:hAnsi="標楷體" w:cs="Times New Roman"/>
          <w:b/>
          <w:bCs/>
          <w:sz w:val="56"/>
          <w:szCs w:val="56"/>
        </w:rPr>
      </w:pPr>
      <w:r w:rsidRPr="00E25627">
        <w:rPr>
          <w:rFonts w:ascii="標楷體" w:eastAsia="標楷體" w:hAnsi="標楷體" w:cs="Times New Roman"/>
          <w:b/>
          <w:bCs/>
          <w:sz w:val="56"/>
          <w:szCs w:val="56"/>
        </w:rPr>
        <w:t>自我評估報告</w:t>
      </w:r>
      <w:bookmarkEnd w:id="5"/>
    </w:p>
    <w:p w:rsidR="00630F98" w:rsidRPr="00E25627" w:rsidRDefault="00630F98" w:rsidP="00630F98">
      <w:pPr>
        <w:pStyle w:val="ab"/>
        <w:jc w:val="center"/>
        <w:rPr>
          <w:rFonts w:ascii="標楷體" w:eastAsia="標楷體" w:hAnsi="標楷體" w:cs="Times New Roman"/>
        </w:rPr>
      </w:pPr>
    </w:p>
    <w:p w:rsidR="00630F98" w:rsidRPr="00E25627" w:rsidRDefault="00630F98" w:rsidP="00630F98">
      <w:pPr>
        <w:pStyle w:val="ab"/>
        <w:spacing w:line="380" w:lineRule="exact"/>
        <w:ind w:rightChars="-61" w:right="-146"/>
        <w:jc w:val="both"/>
        <w:rPr>
          <w:rFonts w:ascii="標楷體" w:eastAsia="標楷體" w:hAnsi="標楷體" w:cs="Times New Roman"/>
          <w:sz w:val="28"/>
          <w:szCs w:val="28"/>
        </w:rPr>
      </w:pPr>
    </w:p>
    <w:p w:rsidR="00630F98" w:rsidRPr="00E25627" w:rsidRDefault="00630F98" w:rsidP="00630F98">
      <w:pPr>
        <w:rPr>
          <w:rFonts w:ascii="標楷體" w:eastAsia="標楷體" w:hAnsi="標楷體"/>
        </w:rPr>
      </w:pPr>
    </w:p>
    <w:p w:rsidR="00630F98" w:rsidRPr="00E25627" w:rsidRDefault="00630F98" w:rsidP="00630F98">
      <w:pPr>
        <w:rPr>
          <w:rFonts w:ascii="標楷體" w:eastAsia="標楷體" w:hAnsi="標楷體"/>
        </w:rPr>
      </w:pPr>
    </w:p>
    <w:p w:rsidR="00630F98" w:rsidRPr="00E25627" w:rsidRDefault="00630F98" w:rsidP="00630F98">
      <w:pPr>
        <w:rPr>
          <w:rFonts w:ascii="標楷體" w:eastAsia="標楷體" w:hAnsi="標楷體"/>
        </w:rPr>
      </w:pPr>
    </w:p>
    <w:p w:rsidR="00630F98" w:rsidRPr="00E25627" w:rsidRDefault="00630F98" w:rsidP="00630F98">
      <w:pPr>
        <w:rPr>
          <w:rFonts w:ascii="標楷體" w:eastAsia="標楷體" w:hAnsi="標楷體"/>
        </w:rPr>
      </w:pPr>
    </w:p>
    <w:p w:rsidR="00630F98" w:rsidRPr="00E25627" w:rsidRDefault="00630F98" w:rsidP="00630F98">
      <w:pPr>
        <w:rPr>
          <w:rFonts w:ascii="標楷體" w:eastAsia="標楷體" w:hAnsi="標楷體"/>
        </w:rPr>
      </w:pPr>
    </w:p>
    <w:p w:rsidR="00630F98" w:rsidRPr="00E25627" w:rsidRDefault="00630F98" w:rsidP="00630F98">
      <w:pPr>
        <w:jc w:val="center"/>
        <w:rPr>
          <w:rFonts w:ascii="標楷體" w:eastAsia="標楷體" w:hAnsi="標楷體"/>
          <w:sz w:val="28"/>
          <w:szCs w:val="28"/>
        </w:rPr>
      </w:pPr>
    </w:p>
    <w:p w:rsidR="00630F98" w:rsidRPr="00E25627" w:rsidRDefault="00630F98" w:rsidP="00630F98">
      <w:pPr>
        <w:jc w:val="center"/>
        <w:rPr>
          <w:rFonts w:ascii="標楷體" w:eastAsia="標楷體" w:hAnsi="標楷體"/>
          <w:sz w:val="28"/>
          <w:szCs w:val="28"/>
        </w:rPr>
      </w:pPr>
    </w:p>
    <w:p w:rsidR="00630F98" w:rsidRPr="00E25627" w:rsidRDefault="00630F98" w:rsidP="00630F98">
      <w:pPr>
        <w:jc w:val="center"/>
        <w:rPr>
          <w:rFonts w:ascii="標楷體" w:eastAsia="標楷體" w:hAnsi="標楷體"/>
          <w:sz w:val="28"/>
          <w:szCs w:val="28"/>
        </w:rPr>
      </w:pPr>
    </w:p>
    <w:p w:rsidR="00630F98" w:rsidRPr="00E25627" w:rsidRDefault="00630F98" w:rsidP="00630F98">
      <w:pPr>
        <w:jc w:val="center"/>
        <w:rPr>
          <w:rFonts w:ascii="標楷體" w:eastAsia="標楷體" w:hAnsi="標楷體"/>
          <w:sz w:val="28"/>
          <w:szCs w:val="28"/>
        </w:rPr>
      </w:pPr>
    </w:p>
    <w:p w:rsidR="00630F98" w:rsidRPr="00E25627" w:rsidRDefault="00630F98" w:rsidP="00630F98">
      <w:pPr>
        <w:jc w:val="center"/>
        <w:rPr>
          <w:rFonts w:ascii="標楷體" w:eastAsia="標楷體" w:hAnsi="標楷體"/>
          <w:sz w:val="32"/>
          <w:szCs w:val="32"/>
          <w:u w:val="single"/>
        </w:rPr>
      </w:pPr>
      <w:r w:rsidRPr="00E25627">
        <w:rPr>
          <w:rFonts w:ascii="標楷體" w:eastAsia="標楷體" w:hAnsi="標楷體"/>
          <w:sz w:val="32"/>
          <w:szCs w:val="32"/>
        </w:rPr>
        <w:t>臺北市</w:t>
      </w:r>
      <w:r w:rsidRPr="00E25627">
        <w:rPr>
          <w:rFonts w:ascii="標楷體" w:eastAsia="標楷體" w:hAnsi="標楷體"/>
          <w:sz w:val="32"/>
          <w:szCs w:val="32"/>
          <w:u w:val="single"/>
        </w:rPr>
        <w:t xml:space="preserve">        </w:t>
      </w:r>
      <w:r w:rsidRPr="00E25627">
        <w:rPr>
          <w:rFonts w:ascii="標楷體" w:eastAsia="標楷體" w:hAnsi="標楷體"/>
          <w:sz w:val="32"/>
          <w:szCs w:val="32"/>
        </w:rPr>
        <w:t>區</w:t>
      </w:r>
      <w:r w:rsidRPr="00E25627">
        <w:rPr>
          <w:rFonts w:ascii="標楷體" w:eastAsia="標楷體" w:hAnsi="標楷體"/>
          <w:sz w:val="32"/>
          <w:szCs w:val="32"/>
          <w:u w:val="single"/>
        </w:rPr>
        <w:t xml:space="preserve">        </w:t>
      </w:r>
      <w:r w:rsidRPr="00E25627">
        <w:rPr>
          <w:rFonts w:ascii="標楷體" w:eastAsia="標楷體" w:hAnsi="標楷體"/>
          <w:sz w:val="32"/>
          <w:szCs w:val="32"/>
        </w:rPr>
        <w:t>國民小學</w:t>
      </w:r>
    </w:p>
    <w:p w:rsidR="00630F98" w:rsidRPr="00E25627" w:rsidRDefault="00630F98" w:rsidP="00630F98">
      <w:pPr>
        <w:jc w:val="center"/>
        <w:rPr>
          <w:rFonts w:ascii="標楷體" w:eastAsia="標楷體" w:hAnsi="標楷體"/>
          <w:sz w:val="32"/>
          <w:szCs w:val="32"/>
        </w:rPr>
      </w:pPr>
    </w:p>
    <w:p w:rsidR="00630F98" w:rsidRPr="00E25627" w:rsidRDefault="00630F98" w:rsidP="00630F98">
      <w:pPr>
        <w:jc w:val="center"/>
        <w:rPr>
          <w:rFonts w:ascii="標楷體" w:eastAsia="標楷體" w:hAnsi="標楷體"/>
          <w:sz w:val="32"/>
          <w:szCs w:val="32"/>
          <w:u w:val="single"/>
        </w:rPr>
      </w:pPr>
      <w:r w:rsidRPr="00E25627">
        <w:rPr>
          <w:rFonts w:ascii="標楷體" w:eastAsia="標楷體" w:hAnsi="標楷體"/>
          <w:sz w:val="32"/>
          <w:szCs w:val="32"/>
        </w:rPr>
        <w:t>中華民國</w:t>
      </w:r>
      <w:r w:rsidRPr="00E25627">
        <w:rPr>
          <w:rFonts w:ascii="標楷體" w:eastAsia="標楷體" w:hAnsi="標楷體"/>
          <w:sz w:val="32"/>
          <w:szCs w:val="32"/>
          <w:u w:val="single"/>
        </w:rPr>
        <w:t xml:space="preserve">       </w:t>
      </w:r>
      <w:r w:rsidRPr="00E25627">
        <w:rPr>
          <w:rFonts w:ascii="標楷體" w:eastAsia="標楷體" w:hAnsi="標楷體"/>
          <w:sz w:val="32"/>
          <w:szCs w:val="32"/>
        </w:rPr>
        <w:t>年</w:t>
      </w:r>
      <w:r w:rsidRPr="00E25627">
        <w:rPr>
          <w:rFonts w:ascii="標楷體" w:eastAsia="標楷體" w:hAnsi="標楷體"/>
          <w:sz w:val="32"/>
          <w:szCs w:val="32"/>
          <w:u w:val="single"/>
        </w:rPr>
        <w:t xml:space="preserve">       </w:t>
      </w:r>
      <w:r w:rsidRPr="00E25627">
        <w:rPr>
          <w:rFonts w:ascii="標楷體" w:eastAsia="標楷體" w:hAnsi="標楷體"/>
          <w:sz w:val="32"/>
          <w:szCs w:val="32"/>
        </w:rPr>
        <w:t>月</w:t>
      </w:r>
      <w:r w:rsidRPr="00E25627">
        <w:rPr>
          <w:rFonts w:ascii="標楷體" w:eastAsia="標楷體" w:hAnsi="標楷體"/>
          <w:sz w:val="32"/>
          <w:szCs w:val="32"/>
          <w:u w:val="single"/>
        </w:rPr>
        <w:t xml:space="preserve">       </w:t>
      </w:r>
      <w:r w:rsidRPr="00E25627">
        <w:rPr>
          <w:rFonts w:ascii="標楷體" w:eastAsia="標楷體" w:hAnsi="標楷體"/>
          <w:sz w:val="32"/>
          <w:szCs w:val="32"/>
        </w:rPr>
        <w:t>日</w:t>
      </w:r>
    </w:p>
    <w:p w:rsidR="00630F98" w:rsidRPr="00E25627" w:rsidRDefault="00630F98" w:rsidP="00630F98">
      <w:pPr>
        <w:jc w:val="center"/>
        <w:rPr>
          <w:rFonts w:ascii="標楷體" w:eastAsia="標楷體" w:hAnsi="標楷體"/>
          <w:sz w:val="28"/>
          <w:szCs w:val="28"/>
        </w:rPr>
        <w:sectPr w:rsidR="00630F98" w:rsidRPr="00E25627" w:rsidSect="00212552">
          <w:headerReference w:type="even" r:id="rId15"/>
          <w:headerReference w:type="default" r:id="rId16"/>
          <w:footerReference w:type="even" r:id="rId17"/>
          <w:footerReference w:type="default" r:id="rId18"/>
          <w:headerReference w:type="first" r:id="rId19"/>
          <w:footerReference w:type="first" r:id="rId20"/>
          <w:pgSz w:w="11906" w:h="16838"/>
          <w:pgMar w:top="1440" w:right="1646" w:bottom="1440" w:left="1797" w:header="851" w:footer="992" w:gutter="0"/>
          <w:cols w:space="425"/>
          <w:titlePg/>
          <w:docGrid w:type="lines" w:linePitch="360"/>
        </w:sectPr>
      </w:pPr>
    </w:p>
    <w:p w:rsidR="00630F98" w:rsidRPr="00E25627" w:rsidRDefault="00630F98" w:rsidP="00630F98">
      <w:pPr>
        <w:rPr>
          <w:rFonts w:ascii="標楷體" w:eastAsia="標楷體" w:hAnsi="標楷體"/>
          <w:b/>
          <w:sz w:val="28"/>
          <w:szCs w:val="28"/>
        </w:rPr>
      </w:pPr>
      <w:r w:rsidRPr="00E25627">
        <w:rPr>
          <w:rFonts w:ascii="標楷體" w:eastAsia="標楷體" w:hAnsi="標楷體"/>
          <w:b/>
          <w:sz w:val="28"/>
          <w:szCs w:val="28"/>
        </w:rPr>
        <w:lastRenderedPageBreak/>
        <w:t>壹、學校基本資料</w:t>
      </w: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440"/>
        <w:gridCol w:w="1980"/>
        <w:gridCol w:w="1800"/>
        <w:gridCol w:w="2206"/>
      </w:tblGrid>
      <w:tr w:rsidR="00630F98" w:rsidRPr="00E25627" w:rsidTr="00212552">
        <w:trPr>
          <w:trHeight w:val="60"/>
          <w:jc w:val="center"/>
        </w:trPr>
        <w:tc>
          <w:tcPr>
            <w:tcW w:w="1188"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學校規模</w:t>
            </w:r>
          </w:p>
        </w:tc>
        <w:tc>
          <w:tcPr>
            <w:tcW w:w="1440"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普通班級數</w:t>
            </w:r>
          </w:p>
        </w:tc>
        <w:tc>
          <w:tcPr>
            <w:tcW w:w="1980"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 xml:space="preserve">            班</w:t>
            </w:r>
          </w:p>
        </w:tc>
        <w:tc>
          <w:tcPr>
            <w:tcW w:w="1800"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全校學生人數</w:t>
            </w:r>
          </w:p>
        </w:tc>
        <w:tc>
          <w:tcPr>
            <w:tcW w:w="2206"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 xml:space="preserve">            人</w:t>
            </w:r>
          </w:p>
        </w:tc>
      </w:tr>
      <w:tr w:rsidR="00630F98" w:rsidRPr="00E25627" w:rsidTr="00212552">
        <w:trPr>
          <w:jc w:val="center"/>
        </w:trPr>
        <w:tc>
          <w:tcPr>
            <w:tcW w:w="1188"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學校簡介與特色</w:t>
            </w:r>
          </w:p>
        </w:tc>
        <w:tc>
          <w:tcPr>
            <w:tcW w:w="7426" w:type="dxa"/>
            <w:gridSpan w:val="4"/>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r w:rsidR="00630F98" w:rsidRPr="00E25627" w:rsidTr="00212552">
        <w:trPr>
          <w:jc w:val="center"/>
        </w:trPr>
        <w:tc>
          <w:tcPr>
            <w:tcW w:w="1188"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英語教學推動目標與重點</w:t>
            </w:r>
          </w:p>
        </w:tc>
        <w:tc>
          <w:tcPr>
            <w:tcW w:w="7426" w:type="dxa"/>
            <w:gridSpan w:val="4"/>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r w:rsidR="00630F98" w:rsidRPr="00E25627" w:rsidTr="00212552">
        <w:trPr>
          <w:jc w:val="center"/>
        </w:trPr>
        <w:tc>
          <w:tcPr>
            <w:tcW w:w="1188"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hint="eastAsia"/>
              </w:rPr>
              <w:t>103學年度英語學力檢測結果說明</w:t>
            </w:r>
          </w:p>
        </w:tc>
        <w:tc>
          <w:tcPr>
            <w:tcW w:w="7426" w:type="dxa"/>
            <w:gridSpan w:val="4"/>
            <w:shd w:val="clear" w:color="auto" w:fill="auto"/>
          </w:tcPr>
          <w:p w:rsidR="00630F98" w:rsidRPr="00E25627" w:rsidRDefault="00630F98" w:rsidP="00630F98">
            <w:pPr>
              <w:pStyle w:val="a4"/>
              <w:numPr>
                <w:ilvl w:val="0"/>
                <w:numId w:val="34"/>
              </w:numPr>
              <w:ind w:leftChars="0"/>
              <w:rPr>
                <w:rFonts w:ascii="標楷體" w:eastAsia="標楷體" w:hAnsi="標楷體"/>
              </w:rPr>
            </w:pPr>
            <w:r w:rsidRPr="00E25627">
              <w:rPr>
                <w:rFonts w:ascii="標楷體" w:eastAsia="標楷體" w:hAnsi="標楷體" w:hint="eastAsia"/>
              </w:rPr>
              <w:t>請敘述被抽測學生成就水準（「未達基礎級」、「基礎級」、「進階級」的百分比）</w:t>
            </w:r>
            <w:r w:rsidRPr="00E25627">
              <w:rPr>
                <w:rFonts w:ascii="新細明體" w:hAnsi="新細明體" w:hint="eastAsia"/>
              </w:rPr>
              <w:t>：</w:t>
            </w:r>
          </w:p>
          <w:p w:rsidR="00630F98" w:rsidRPr="00E25627" w:rsidRDefault="00630F98" w:rsidP="00212552">
            <w:pPr>
              <w:pStyle w:val="a4"/>
              <w:ind w:leftChars="0" w:left="360"/>
              <w:rPr>
                <w:rFonts w:ascii="標楷體" w:eastAsia="標楷體" w:hAnsi="標楷體"/>
              </w:rPr>
            </w:pPr>
          </w:p>
          <w:p w:rsidR="00630F98" w:rsidRPr="00E25627" w:rsidRDefault="00630F98" w:rsidP="00630F98">
            <w:pPr>
              <w:pStyle w:val="a4"/>
              <w:numPr>
                <w:ilvl w:val="0"/>
                <w:numId w:val="34"/>
              </w:numPr>
              <w:ind w:leftChars="0"/>
              <w:rPr>
                <w:rFonts w:ascii="標楷體" w:eastAsia="標楷體" w:hAnsi="標楷體"/>
              </w:rPr>
            </w:pPr>
            <w:r w:rsidRPr="00E25627">
              <w:rPr>
                <w:rFonts w:ascii="標楷體" w:eastAsia="標楷體" w:hAnsi="標楷體" w:hint="eastAsia"/>
              </w:rPr>
              <w:t>英語分項表現平均答對率（聽力能力、綜合應用能力（聽/讀）、閱讀能力）</w:t>
            </w:r>
            <w:r w:rsidRPr="00E25627">
              <w:rPr>
                <w:rFonts w:ascii="新細明體" w:hAnsi="新細明體" w:hint="eastAsia"/>
              </w:rPr>
              <w:t>：</w:t>
            </w:r>
          </w:p>
          <w:p w:rsidR="00630F98" w:rsidRPr="00E25627" w:rsidRDefault="00630F98" w:rsidP="00212552">
            <w:pPr>
              <w:pStyle w:val="a4"/>
              <w:rPr>
                <w:rFonts w:ascii="標楷體" w:eastAsia="標楷體" w:hAnsi="標楷體"/>
              </w:rPr>
            </w:pPr>
          </w:p>
          <w:p w:rsidR="00630F98" w:rsidRPr="00E25627" w:rsidRDefault="00630F98" w:rsidP="00630F98">
            <w:pPr>
              <w:pStyle w:val="a4"/>
              <w:numPr>
                <w:ilvl w:val="0"/>
                <w:numId w:val="34"/>
              </w:numPr>
              <w:ind w:leftChars="0"/>
              <w:rPr>
                <w:rFonts w:ascii="標楷體" w:eastAsia="標楷體" w:hAnsi="標楷體"/>
              </w:rPr>
            </w:pPr>
            <w:r w:rsidRPr="00E25627">
              <w:rPr>
                <w:rFonts w:ascii="標楷體" w:eastAsia="標楷體" w:hAnsi="標楷體" w:hint="eastAsia"/>
              </w:rPr>
              <w:t>英語內容向度平均答對率（字母拼讀、英文字母、基本應用字詞、生活用語、簡易句型/對話、閱讀圖表/短文）</w:t>
            </w:r>
            <w:r w:rsidRPr="00E25627">
              <w:rPr>
                <w:rFonts w:ascii="新細明體" w:hAnsi="新細明體" w:hint="eastAsia"/>
              </w:rPr>
              <w:t>：</w:t>
            </w:r>
          </w:p>
          <w:p w:rsidR="00630F98" w:rsidRPr="00E25627" w:rsidRDefault="00630F98" w:rsidP="00212552">
            <w:pPr>
              <w:ind w:firstLineChars="100" w:firstLine="240"/>
              <w:rPr>
                <w:rFonts w:ascii="標楷體" w:eastAsia="標楷體" w:hAnsi="標楷體"/>
              </w:rPr>
            </w:pPr>
          </w:p>
        </w:tc>
      </w:tr>
    </w:tbl>
    <w:p w:rsidR="00630F98" w:rsidRPr="00E25627" w:rsidRDefault="00630F98" w:rsidP="00630F98">
      <w:pPr>
        <w:rPr>
          <w:rFonts w:ascii="標楷體" w:eastAsia="標楷體" w:hAnsi="標楷體"/>
        </w:rPr>
      </w:pPr>
    </w:p>
    <w:p w:rsidR="00630F98" w:rsidRPr="00E25627" w:rsidRDefault="00630F98" w:rsidP="00630F98">
      <w:pPr>
        <w:spacing w:line="480" w:lineRule="exact"/>
        <w:rPr>
          <w:rFonts w:ascii="標楷體" w:eastAsia="標楷體" w:hAnsi="標楷體"/>
          <w:b/>
          <w:sz w:val="28"/>
          <w:szCs w:val="28"/>
        </w:rPr>
      </w:pPr>
      <w:r w:rsidRPr="00E25627">
        <w:rPr>
          <w:rFonts w:ascii="標楷體" w:eastAsia="標楷體" w:hAnsi="標楷體"/>
          <w:b/>
          <w:sz w:val="28"/>
          <w:szCs w:val="28"/>
        </w:rPr>
        <w:t>貳、英語教學現況</w:t>
      </w:r>
    </w:p>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t>一、行政支援部分</w:t>
      </w:r>
    </w:p>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t>（</w:t>
      </w:r>
      <w:r w:rsidRPr="00E25627">
        <w:rPr>
          <w:rFonts w:ascii="標楷體" w:eastAsia="標楷體" w:hAnsi="標楷體"/>
          <w:b/>
          <w:bCs/>
        </w:rPr>
        <w:t>一</w:t>
      </w:r>
      <w:r w:rsidRPr="00E25627">
        <w:rPr>
          <w:rFonts w:ascii="標楷體" w:eastAsia="標楷體" w:hAnsi="標楷體" w:hint="eastAsia"/>
          <w:b/>
          <w:bCs/>
        </w:rPr>
        <w:t>）</w:t>
      </w:r>
      <w:r w:rsidRPr="00E25627">
        <w:rPr>
          <w:rFonts w:ascii="標楷體" w:eastAsia="標楷體" w:hAnsi="標楷體"/>
          <w:b/>
          <w:bCs/>
        </w:rPr>
        <w:t>英語藏書現況</w:t>
      </w:r>
    </w:p>
    <w:p w:rsidR="00630F98" w:rsidRPr="00E25627" w:rsidRDefault="00630F98" w:rsidP="00630F98">
      <w:pPr>
        <w:spacing w:line="480" w:lineRule="exact"/>
        <w:ind w:leftChars="75" w:left="461" w:rightChars="-80" w:right="-192" w:hangingChars="117" w:hanging="281"/>
        <w:rPr>
          <w:rFonts w:ascii="標楷體" w:eastAsia="標楷體" w:hAnsi="標楷體"/>
        </w:rPr>
      </w:pPr>
      <w:r w:rsidRPr="00E25627">
        <w:rPr>
          <w:rFonts w:ascii="標楷體" w:eastAsia="標楷體" w:hAnsi="標楷體"/>
        </w:rPr>
        <w:t>1.98</w:t>
      </w:r>
      <w:r w:rsidRPr="00E25627">
        <w:rPr>
          <w:rFonts w:ascii="標楷體" w:eastAsia="標楷體" w:hAnsi="標楷體" w:hint="eastAsia"/>
        </w:rPr>
        <w:t>、100、101</w:t>
      </w:r>
      <w:r w:rsidRPr="00E25627">
        <w:rPr>
          <w:rFonts w:ascii="新細明體" w:hAnsi="新細明體" w:hint="eastAsia"/>
        </w:rPr>
        <w:t>、</w:t>
      </w:r>
      <w:r w:rsidRPr="00E25627">
        <w:rPr>
          <w:rFonts w:ascii="標楷體" w:eastAsia="標楷體" w:hAnsi="標楷體" w:hint="eastAsia"/>
        </w:rPr>
        <w:t>102</w:t>
      </w:r>
      <w:r w:rsidRPr="00E25627">
        <w:rPr>
          <w:rFonts w:ascii="標楷體" w:eastAsia="標楷體" w:hAnsi="標楷體"/>
        </w:rPr>
        <w:t>年教育局發行之兒童英語創作圖書（班書）是否完成登錄？</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rPr>
        <w:t xml:space="preserve">  □是  □否（請說明原因：</w:t>
      </w:r>
      <w:r w:rsidRPr="00E25627">
        <w:rPr>
          <w:rFonts w:ascii="標楷體" w:eastAsia="標楷體" w:hAnsi="標楷體"/>
          <w:u w:val="single"/>
        </w:rPr>
        <w:t xml:space="preserve">                                          </w:t>
      </w:r>
      <w:r w:rsidRPr="00E25627">
        <w:rPr>
          <w:rFonts w:ascii="標楷體" w:eastAsia="標楷體" w:hAnsi="標楷體"/>
        </w:rPr>
        <w:t>）</w:t>
      </w:r>
    </w:p>
    <w:p w:rsidR="00630F98" w:rsidRPr="00E25627" w:rsidRDefault="00630F98" w:rsidP="00630F98">
      <w:pPr>
        <w:spacing w:line="480" w:lineRule="exact"/>
        <w:ind w:leftChars="75" w:left="461" w:rightChars="-139" w:right="-334" w:hangingChars="117" w:hanging="281"/>
        <w:rPr>
          <w:rFonts w:ascii="標楷體" w:eastAsia="標楷體" w:hAnsi="標楷體"/>
        </w:rPr>
      </w:pPr>
      <w:r w:rsidRPr="00E25627">
        <w:rPr>
          <w:rFonts w:ascii="標楷體" w:eastAsia="標楷體" w:hAnsi="標楷體"/>
        </w:rPr>
        <w:t>2.98</w:t>
      </w:r>
      <w:r w:rsidRPr="00E25627">
        <w:rPr>
          <w:rFonts w:ascii="標楷體" w:eastAsia="標楷體" w:hAnsi="標楷體" w:hint="eastAsia"/>
        </w:rPr>
        <w:t>、100、101、102</w:t>
      </w:r>
      <w:r w:rsidRPr="00E25627">
        <w:rPr>
          <w:rFonts w:ascii="標楷體" w:eastAsia="標楷體" w:hAnsi="標楷體"/>
        </w:rPr>
        <w:t>年教育局發行之兒童英語創作圖書（班書）是否進行教學？</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rPr>
        <w:t xml:space="preserve">  □是  □否（請說明原因：</w:t>
      </w:r>
      <w:r w:rsidRPr="00E25627">
        <w:rPr>
          <w:rFonts w:ascii="標楷體" w:eastAsia="標楷體" w:hAnsi="標楷體"/>
          <w:u w:val="single"/>
        </w:rPr>
        <w:t xml:space="preserve">                                          </w:t>
      </w:r>
      <w:r w:rsidRPr="00E25627">
        <w:rPr>
          <w:rFonts w:ascii="標楷體" w:eastAsia="標楷體" w:hAnsi="標楷體"/>
        </w:rPr>
        <w:t>）</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hint="eastAsia"/>
        </w:rPr>
        <w:t>3</w:t>
      </w:r>
      <w:r w:rsidRPr="00E25627">
        <w:rPr>
          <w:rFonts w:ascii="標楷體" w:eastAsia="標楷體" w:hAnsi="標楷體"/>
        </w:rPr>
        <w:t>.校內英文圖書藏書量共</w:t>
      </w:r>
      <w:r w:rsidRPr="00E25627">
        <w:rPr>
          <w:rFonts w:ascii="標楷體" w:eastAsia="標楷體" w:hAnsi="標楷體"/>
          <w:u w:val="single"/>
        </w:rPr>
        <w:t xml:space="preserve">         </w:t>
      </w:r>
      <w:r w:rsidRPr="00E25627">
        <w:rPr>
          <w:rFonts w:ascii="標楷體" w:eastAsia="標楷體" w:hAnsi="標楷體"/>
        </w:rPr>
        <w:t>冊，是否已做分級分類，並引導學生選書？</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rPr>
        <w:t xml:space="preserve">  （含97、99</w:t>
      </w:r>
      <w:r w:rsidRPr="00E25627">
        <w:rPr>
          <w:rFonts w:ascii="標楷體" w:eastAsia="標楷體" w:hAnsi="標楷體" w:hint="eastAsia"/>
        </w:rPr>
        <w:t>、100</w:t>
      </w:r>
      <w:r w:rsidRPr="00E25627">
        <w:rPr>
          <w:rFonts w:ascii="標楷體" w:eastAsia="標楷體" w:hAnsi="標楷體"/>
        </w:rPr>
        <w:t>年度補助撥發英文圖書及98</w:t>
      </w:r>
      <w:r w:rsidRPr="00E25627">
        <w:rPr>
          <w:rFonts w:ascii="標楷體" w:eastAsia="標楷體" w:hAnsi="標楷體" w:hint="eastAsia"/>
        </w:rPr>
        <w:t>、100、101、102</w:t>
      </w:r>
      <w:r w:rsidRPr="00E25627">
        <w:rPr>
          <w:rFonts w:ascii="標楷體" w:eastAsia="標楷體" w:hAnsi="標楷體"/>
        </w:rPr>
        <w:t>年教育局發行之兒童英語創作圖書）</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rPr>
        <w:t xml:space="preserve">  □是 （請說明分級或分類原則：</w:t>
      </w:r>
      <w:r w:rsidRPr="00E25627">
        <w:rPr>
          <w:rFonts w:ascii="標楷體" w:eastAsia="標楷體" w:hAnsi="標楷體"/>
          <w:u w:val="single"/>
        </w:rPr>
        <w:t xml:space="preserve">                                    </w:t>
      </w:r>
      <w:r w:rsidRPr="00E25627">
        <w:rPr>
          <w:rFonts w:ascii="標楷體" w:eastAsia="標楷體" w:hAnsi="標楷體"/>
        </w:rPr>
        <w:t>）</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rPr>
        <w:t xml:space="preserve">  □否 （請說明原因：</w:t>
      </w:r>
      <w:r w:rsidRPr="00E25627">
        <w:rPr>
          <w:rFonts w:ascii="標楷體" w:eastAsia="標楷體" w:hAnsi="標楷體"/>
          <w:u w:val="single"/>
        </w:rPr>
        <w:t xml:space="preserve">                                               </w:t>
      </w:r>
      <w:r w:rsidRPr="00E25627">
        <w:rPr>
          <w:rFonts w:ascii="標楷體" w:eastAsia="標楷體" w:hAnsi="標楷體"/>
        </w:rPr>
        <w:t>）</w:t>
      </w:r>
    </w:p>
    <w:p w:rsidR="00630F98" w:rsidRDefault="00630F98" w:rsidP="00630F98">
      <w:pPr>
        <w:spacing w:line="480" w:lineRule="exact"/>
        <w:ind w:leftChars="75" w:left="461" w:hangingChars="117" w:hanging="281"/>
        <w:rPr>
          <w:rFonts w:ascii="標楷體" w:eastAsia="標楷體" w:hAnsi="標楷體"/>
          <w:bCs/>
        </w:rPr>
      </w:pP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hint="eastAsia"/>
          <w:bCs/>
        </w:rPr>
        <w:lastRenderedPageBreak/>
        <w:t>4</w:t>
      </w:r>
      <w:r w:rsidRPr="00E25627">
        <w:rPr>
          <w:rFonts w:ascii="標楷體" w:eastAsia="標楷體" w:hAnsi="標楷體"/>
          <w:bCs/>
        </w:rPr>
        <w:t>.</w:t>
      </w:r>
      <w:r w:rsidRPr="00E25627">
        <w:rPr>
          <w:rFonts w:ascii="標楷體" w:eastAsia="標楷體" w:hAnsi="標楷體"/>
        </w:rPr>
        <w:t>校內現有英語藏書可供班級共讀之套書共</w:t>
      </w:r>
      <w:r w:rsidRPr="00E25627">
        <w:rPr>
          <w:rFonts w:ascii="標楷體" w:eastAsia="標楷體" w:hAnsi="標楷體"/>
          <w:u w:val="single"/>
        </w:rPr>
        <w:t xml:space="preserve">         </w:t>
      </w:r>
      <w:r w:rsidRPr="00E25627">
        <w:rPr>
          <w:rFonts w:ascii="標楷體" w:eastAsia="標楷體" w:hAnsi="標楷體"/>
        </w:rPr>
        <w:t>套</w:t>
      </w:r>
      <w:r w:rsidRPr="00E25627">
        <w:rPr>
          <w:rFonts w:ascii="標楷體" w:eastAsia="標楷體" w:hAnsi="標楷體" w:hint="eastAsia"/>
        </w:rPr>
        <w:t xml:space="preserve"> </w:t>
      </w:r>
      <w:r w:rsidRPr="00E25627">
        <w:rPr>
          <w:rFonts w:ascii="新細明體" w:hAnsi="新細明體" w:hint="eastAsia"/>
        </w:rPr>
        <w:t>。</w:t>
      </w:r>
    </w:p>
    <w:p w:rsidR="00630F98" w:rsidRPr="00E25627" w:rsidRDefault="00630F98" w:rsidP="00630F98">
      <w:pPr>
        <w:spacing w:line="480" w:lineRule="exact"/>
        <w:ind w:leftChars="75" w:left="461" w:hangingChars="117" w:hanging="281"/>
        <w:rPr>
          <w:rFonts w:ascii="標楷體" w:eastAsia="標楷體" w:hAnsi="標楷體"/>
        </w:rPr>
      </w:pPr>
      <w:r w:rsidRPr="00E25627">
        <w:rPr>
          <w:rFonts w:ascii="標楷體" w:eastAsia="標楷體" w:hAnsi="標楷體" w:hint="eastAsia"/>
        </w:rPr>
        <w:t>5</w:t>
      </w:r>
      <w:r w:rsidRPr="00E25627">
        <w:rPr>
          <w:rFonts w:ascii="標楷體" w:eastAsia="標楷體" w:hAnsi="標楷體"/>
        </w:rPr>
        <w:t>.</w:t>
      </w:r>
      <w:r w:rsidRPr="00E25627">
        <w:rPr>
          <w:rFonts w:ascii="標楷體" w:eastAsia="標楷體" w:hAnsi="標楷體" w:hint="eastAsia"/>
        </w:rPr>
        <w:t>103</w:t>
      </w:r>
      <w:r w:rsidRPr="00E25627">
        <w:rPr>
          <w:rFonts w:ascii="標楷體" w:eastAsia="標楷體" w:hAnsi="標楷體"/>
        </w:rPr>
        <w:t>學年度平均每月英文圖書借閱率為</w:t>
      </w:r>
      <w:r w:rsidRPr="00E25627">
        <w:rPr>
          <w:rFonts w:ascii="標楷體" w:eastAsia="標楷體" w:hAnsi="標楷體"/>
          <w:u w:val="single"/>
        </w:rPr>
        <w:t xml:space="preserve">         </w:t>
      </w:r>
      <w:r w:rsidRPr="00E25627">
        <w:rPr>
          <w:rFonts w:ascii="標楷體" w:eastAsia="標楷體" w:hAnsi="標楷體"/>
        </w:rPr>
        <w:t>%（寒、暑假不列入計算）</w:t>
      </w:r>
      <w:r w:rsidRPr="00E25627">
        <w:rPr>
          <w:rFonts w:ascii="新細明體" w:hAnsi="新細明體" w:hint="eastAsia"/>
        </w:rPr>
        <w:t>。</w:t>
      </w:r>
    </w:p>
    <w:p w:rsidR="00630F98" w:rsidRPr="00E25627" w:rsidRDefault="00630F98" w:rsidP="00630F98">
      <w:pPr>
        <w:spacing w:line="480" w:lineRule="exact"/>
        <w:ind w:leftChars="175" w:left="461" w:hangingChars="17" w:hanging="41"/>
        <w:rPr>
          <w:rFonts w:ascii="標楷體" w:eastAsia="標楷體" w:hAnsi="標楷體"/>
        </w:rPr>
      </w:pPr>
      <w:r w:rsidRPr="00E25627">
        <w:rPr>
          <w:rFonts w:ascii="標楷體" w:eastAsia="標楷體" w:hAnsi="標楷體"/>
        </w:rPr>
        <w:t xml:space="preserve"> (英文圖書借閱率＝平均每月師生</w:t>
      </w:r>
      <w:r w:rsidRPr="00212552">
        <w:rPr>
          <w:rStyle w:val="ad"/>
          <w:rFonts w:ascii="標楷體" w:eastAsia="標楷體" w:hAnsi="標楷體"/>
          <w:color w:val="auto"/>
        </w:rPr>
        <w:t>借閱英文圖書</w:t>
      </w:r>
      <w:r w:rsidRPr="00E25627">
        <w:rPr>
          <w:rFonts w:ascii="標楷體" w:eastAsia="標楷體" w:hAnsi="標楷體"/>
        </w:rPr>
        <w:t>冊數/師生總人數*100)</w:t>
      </w:r>
    </w:p>
    <w:p w:rsidR="00630F98" w:rsidRPr="003B1A42" w:rsidRDefault="00630F98" w:rsidP="00630F98">
      <w:pPr>
        <w:spacing w:line="480" w:lineRule="exact"/>
        <w:rPr>
          <w:rFonts w:ascii="標楷體" w:eastAsia="標楷體" w:hAnsi="標楷體"/>
        </w:rPr>
      </w:pPr>
    </w:p>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t>（</w:t>
      </w:r>
      <w:r w:rsidRPr="00E25627">
        <w:rPr>
          <w:rFonts w:ascii="標楷體" w:eastAsia="標楷體" w:hAnsi="標楷體" w:hint="eastAsia"/>
          <w:b/>
          <w:bCs/>
        </w:rPr>
        <w:t>二）英語學習情境中心體驗情形</w:t>
      </w:r>
    </w:p>
    <w:p w:rsidR="00630F98" w:rsidRPr="00E25627" w:rsidRDefault="00630F98" w:rsidP="00630F98">
      <w:pPr>
        <w:spacing w:line="480" w:lineRule="exact"/>
        <w:ind w:left="540" w:hangingChars="225" w:hanging="540"/>
        <w:rPr>
          <w:rFonts w:ascii="標楷體" w:eastAsia="標楷體" w:hAnsi="標楷體"/>
          <w:bCs/>
        </w:rPr>
      </w:pPr>
      <w:r w:rsidRPr="00E25627">
        <w:rPr>
          <w:rFonts w:ascii="標楷體" w:eastAsia="標楷體" w:hAnsi="標楷體"/>
          <w:bCs/>
        </w:rPr>
        <w:t xml:space="preserve">    本校是否</w:t>
      </w:r>
      <w:r w:rsidRPr="00E25627">
        <w:rPr>
          <w:rFonts w:ascii="標楷體" w:eastAsia="標楷體" w:hAnsi="標楷體" w:hint="eastAsia"/>
          <w:bCs/>
        </w:rPr>
        <w:t>於103學年度</w:t>
      </w:r>
      <w:r w:rsidRPr="00E25627">
        <w:rPr>
          <w:rFonts w:ascii="標楷體" w:eastAsia="標楷體" w:hAnsi="標楷體"/>
          <w:bCs/>
        </w:rPr>
        <w:t>參與本市英語學習情境中心學生體驗學習？</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bCs/>
        </w:rPr>
        <w:t xml:space="preserve">   </w:t>
      </w:r>
      <w:r w:rsidRPr="00E25627">
        <w:rPr>
          <w:rFonts w:ascii="標楷體" w:eastAsia="標楷體" w:hAnsi="標楷體"/>
        </w:rPr>
        <w:t xml:space="preserve"> □是   □否（</w:t>
      </w:r>
      <w:r w:rsidRPr="00E25627">
        <w:rPr>
          <w:rFonts w:ascii="標楷體" w:eastAsia="標楷體" w:hAnsi="標楷體"/>
          <w:bCs/>
        </w:rPr>
        <w:t>填否請說明原因:</w:t>
      </w:r>
      <w:r w:rsidRPr="00E25627">
        <w:rPr>
          <w:rFonts w:ascii="標楷體" w:eastAsia="標楷體" w:hAnsi="標楷體" w:hint="eastAsia"/>
          <w:bCs/>
          <w:u w:val="single"/>
        </w:rPr>
        <w:t xml:space="preserve">                                     </w:t>
      </w:r>
      <w:r w:rsidRPr="00E25627">
        <w:rPr>
          <w:rFonts w:ascii="標楷體" w:eastAsia="標楷體" w:hAnsi="標楷體"/>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2"/>
      </w:tblGrid>
      <w:tr w:rsidR="00630F98" w:rsidRPr="00E25627" w:rsidTr="00212552">
        <w:trPr>
          <w:jc w:val="center"/>
        </w:trPr>
        <w:tc>
          <w:tcPr>
            <w:tcW w:w="8362"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1.體驗日期、年級、學生人數</w:t>
            </w: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r w:rsidRPr="00E25627">
              <w:rPr>
                <w:rFonts w:ascii="標楷體" w:eastAsia="標楷體" w:hAnsi="標楷體"/>
              </w:rPr>
              <w:t>2.體驗課程內容（請簡述）</w:t>
            </w: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r w:rsidRPr="00E25627">
              <w:rPr>
                <w:rFonts w:ascii="標楷體" w:eastAsia="標楷體" w:hAnsi="標楷體"/>
              </w:rPr>
              <w:t>3.學生學習成效及建議</w:t>
            </w: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bl>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t>（三）於104學年本校規劃參與英語情境中心體驗學習情形說明</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3B1A42"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spacing w:line="480" w:lineRule="exact"/>
        <w:rPr>
          <w:rFonts w:ascii="標楷體" w:eastAsia="標楷體" w:hAnsi="標楷體"/>
          <w:b/>
          <w:bCs/>
        </w:rPr>
      </w:pPr>
      <w:r w:rsidRPr="00E25627">
        <w:rPr>
          <w:rFonts w:ascii="標楷體" w:eastAsia="標楷體" w:hAnsi="標楷體" w:hint="eastAsia"/>
          <w:b/>
        </w:rPr>
        <w:t>（</w:t>
      </w:r>
      <w:r w:rsidRPr="00E25627">
        <w:rPr>
          <w:rFonts w:ascii="標楷體" w:eastAsia="標楷體" w:hAnsi="標楷體" w:hint="eastAsia"/>
          <w:b/>
          <w:bCs/>
        </w:rPr>
        <w:t>四）全校性英語閱讀教學活動</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1260"/>
        <w:gridCol w:w="6363"/>
      </w:tblGrid>
      <w:tr w:rsidR="00630F98" w:rsidRPr="00E25627" w:rsidTr="00212552">
        <w:trPr>
          <w:trHeight w:val="338"/>
        </w:trPr>
        <w:tc>
          <w:tcPr>
            <w:tcW w:w="748"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項目</w:t>
            </w:r>
          </w:p>
        </w:tc>
        <w:tc>
          <w:tcPr>
            <w:tcW w:w="1260"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活動名稱</w:t>
            </w:r>
          </w:p>
        </w:tc>
        <w:tc>
          <w:tcPr>
            <w:tcW w:w="6363"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內容簡述</w:t>
            </w:r>
          </w:p>
        </w:tc>
      </w:tr>
      <w:tr w:rsidR="00630F98" w:rsidRPr="00E25627" w:rsidTr="00212552">
        <w:trPr>
          <w:trHeight w:val="3046"/>
        </w:trPr>
        <w:tc>
          <w:tcPr>
            <w:tcW w:w="748" w:type="dxa"/>
            <w:shd w:val="clear" w:color="auto" w:fill="auto"/>
          </w:tcPr>
          <w:p w:rsidR="00630F98" w:rsidRPr="00E25627" w:rsidRDefault="00630F98" w:rsidP="00212552">
            <w:pPr>
              <w:rPr>
                <w:rFonts w:ascii="標楷體" w:eastAsia="標楷體" w:hAnsi="標楷體"/>
                <w:bCs/>
              </w:rPr>
            </w:pPr>
          </w:p>
        </w:tc>
        <w:tc>
          <w:tcPr>
            <w:tcW w:w="1260" w:type="dxa"/>
            <w:shd w:val="clear" w:color="auto" w:fill="auto"/>
          </w:tcPr>
          <w:p w:rsidR="00630F98" w:rsidRPr="00E25627" w:rsidRDefault="00630F98" w:rsidP="00212552">
            <w:pPr>
              <w:rPr>
                <w:rFonts w:ascii="標楷體" w:eastAsia="標楷體" w:hAnsi="標楷體"/>
                <w:bCs/>
              </w:rPr>
            </w:pPr>
          </w:p>
        </w:tc>
        <w:tc>
          <w:tcPr>
            <w:tcW w:w="6363" w:type="dxa"/>
            <w:shd w:val="clear" w:color="auto" w:fill="auto"/>
          </w:tcPr>
          <w:p w:rsidR="00630F98" w:rsidRPr="00E25627" w:rsidRDefault="00630F98" w:rsidP="00212552">
            <w:pPr>
              <w:rPr>
                <w:rFonts w:ascii="標楷體" w:eastAsia="標楷體" w:hAnsi="標楷體"/>
                <w:bCs/>
              </w:rPr>
            </w:pPr>
          </w:p>
        </w:tc>
      </w:tr>
    </w:tbl>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lastRenderedPageBreak/>
        <w:t>（五）全校性英語教學活動</w:t>
      </w:r>
      <w:r w:rsidRPr="00E25627">
        <w:rPr>
          <w:rFonts w:ascii="標楷體" w:eastAsia="標楷體" w:hAnsi="標楷體" w:hint="eastAsia"/>
          <w:b/>
          <w:bCs/>
        </w:rPr>
        <w:t>（例如：節慶活動、學生競賽等）</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8"/>
        <w:gridCol w:w="1260"/>
        <w:gridCol w:w="6363"/>
      </w:tblGrid>
      <w:tr w:rsidR="00630F98" w:rsidRPr="00E25627" w:rsidTr="00212552">
        <w:trPr>
          <w:trHeight w:val="328"/>
        </w:trPr>
        <w:tc>
          <w:tcPr>
            <w:tcW w:w="748"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項目</w:t>
            </w:r>
          </w:p>
        </w:tc>
        <w:tc>
          <w:tcPr>
            <w:tcW w:w="1260"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活動名稱</w:t>
            </w:r>
          </w:p>
        </w:tc>
        <w:tc>
          <w:tcPr>
            <w:tcW w:w="6363" w:type="dxa"/>
            <w:shd w:val="clear" w:color="auto" w:fill="auto"/>
          </w:tcPr>
          <w:p w:rsidR="00630F98" w:rsidRPr="00E25627" w:rsidRDefault="00630F98" w:rsidP="00212552">
            <w:pPr>
              <w:jc w:val="center"/>
              <w:rPr>
                <w:rFonts w:ascii="標楷體" w:eastAsia="標楷體" w:hAnsi="標楷體"/>
                <w:bCs/>
              </w:rPr>
            </w:pPr>
            <w:r w:rsidRPr="00E25627">
              <w:rPr>
                <w:rFonts w:ascii="標楷體" w:eastAsia="標楷體" w:hAnsi="標楷體" w:hint="eastAsia"/>
                <w:bCs/>
              </w:rPr>
              <w:t>內容簡述</w:t>
            </w:r>
          </w:p>
        </w:tc>
      </w:tr>
      <w:tr w:rsidR="00630F98" w:rsidRPr="00E25627" w:rsidTr="00212552">
        <w:trPr>
          <w:trHeight w:val="4376"/>
        </w:trPr>
        <w:tc>
          <w:tcPr>
            <w:tcW w:w="748" w:type="dxa"/>
            <w:shd w:val="clear" w:color="auto" w:fill="auto"/>
          </w:tcPr>
          <w:p w:rsidR="00630F98" w:rsidRPr="00E25627" w:rsidRDefault="00630F98" w:rsidP="00212552">
            <w:pPr>
              <w:jc w:val="center"/>
              <w:rPr>
                <w:rFonts w:ascii="標楷體" w:eastAsia="標楷體" w:hAnsi="標楷體"/>
                <w:bCs/>
              </w:rPr>
            </w:pPr>
          </w:p>
        </w:tc>
        <w:tc>
          <w:tcPr>
            <w:tcW w:w="1260" w:type="dxa"/>
            <w:shd w:val="clear" w:color="auto" w:fill="auto"/>
          </w:tcPr>
          <w:p w:rsidR="00630F98" w:rsidRPr="00E25627" w:rsidRDefault="00630F98" w:rsidP="00212552">
            <w:pPr>
              <w:jc w:val="center"/>
              <w:rPr>
                <w:rFonts w:ascii="標楷體" w:eastAsia="標楷體" w:hAnsi="標楷體"/>
                <w:bCs/>
              </w:rPr>
            </w:pPr>
          </w:p>
        </w:tc>
        <w:tc>
          <w:tcPr>
            <w:tcW w:w="6363" w:type="dxa"/>
            <w:shd w:val="clear" w:color="auto" w:fill="auto"/>
          </w:tcPr>
          <w:p w:rsidR="00630F98" w:rsidRPr="00E25627" w:rsidRDefault="00630F98" w:rsidP="00212552">
            <w:pPr>
              <w:jc w:val="center"/>
              <w:rPr>
                <w:rFonts w:ascii="標楷體" w:eastAsia="標楷體" w:hAnsi="標楷體"/>
                <w:bCs/>
              </w:rPr>
            </w:pPr>
          </w:p>
        </w:tc>
      </w:tr>
    </w:tbl>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D42AA8" w:rsidRDefault="00D42AA8" w:rsidP="00630F98">
      <w:pPr>
        <w:spacing w:line="480" w:lineRule="exact"/>
        <w:rPr>
          <w:rFonts w:ascii="標楷體" w:eastAsia="標楷體" w:hAnsi="標楷體"/>
          <w:b/>
        </w:rPr>
      </w:pPr>
    </w:p>
    <w:p w:rsidR="00630F98" w:rsidRPr="00E25627" w:rsidRDefault="00630F98" w:rsidP="00630F98">
      <w:pPr>
        <w:spacing w:line="480" w:lineRule="exact"/>
        <w:rPr>
          <w:rFonts w:ascii="標楷體" w:eastAsia="標楷體" w:hAnsi="標楷體"/>
          <w:b/>
        </w:rPr>
      </w:pPr>
      <w:r w:rsidRPr="00E25627">
        <w:rPr>
          <w:rFonts w:ascii="標楷體" w:eastAsia="標楷體" w:hAnsi="標楷體" w:hint="eastAsia"/>
          <w:b/>
        </w:rPr>
        <w:lastRenderedPageBreak/>
        <w:t>二、師資資源部分</w:t>
      </w:r>
    </w:p>
    <w:p w:rsidR="00630F98" w:rsidRPr="00E25627" w:rsidRDefault="00D42AA8" w:rsidP="00630F98">
      <w:pPr>
        <w:spacing w:line="480" w:lineRule="exact"/>
        <w:ind w:left="360" w:hangingChars="150" w:hanging="360"/>
        <w:rPr>
          <w:rFonts w:ascii="標楷體" w:eastAsia="標楷體" w:hAnsi="標楷體"/>
        </w:rPr>
      </w:pPr>
      <w:r>
        <w:rPr>
          <w:rFonts w:ascii="標楷體" w:eastAsia="標楷體" w:hAnsi="標楷體" w:hint="eastAsia"/>
        </w:rPr>
        <w:br/>
      </w:r>
      <w:r w:rsidR="00630F98" w:rsidRPr="00E25627">
        <w:rPr>
          <w:rFonts w:ascii="標楷體" w:eastAsia="標楷體" w:hAnsi="標楷體"/>
        </w:rPr>
        <w:t>1.本校現有擔任英語教學教師共</w:t>
      </w:r>
      <w:r w:rsidR="00630F98" w:rsidRPr="00E25627">
        <w:rPr>
          <w:rFonts w:ascii="標楷體" w:eastAsia="標楷體" w:hAnsi="標楷體"/>
          <w:u w:val="single"/>
        </w:rPr>
        <w:t xml:space="preserve">      </w:t>
      </w:r>
      <w:r w:rsidR="00630F98" w:rsidRPr="00E25627">
        <w:rPr>
          <w:rFonts w:ascii="標楷體" w:eastAsia="標楷體" w:hAnsi="標楷體"/>
        </w:rPr>
        <w:t>人，其中符合教育部英語師資相關規定者</w:t>
      </w:r>
      <w:r w:rsidR="00630F98" w:rsidRPr="00E25627">
        <w:rPr>
          <w:rFonts w:ascii="標楷體" w:eastAsia="標楷體" w:hAnsi="標楷體"/>
          <w:u w:val="single"/>
        </w:rPr>
        <w:t xml:space="preserve">      </w:t>
      </w:r>
      <w:r w:rsidR="00630F98" w:rsidRPr="00E25627">
        <w:rPr>
          <w:rFonts w:ascii="標楷體" w:eastAsia="標楷體" w:hAnsi="標楷體"/>
        </w:rPr>
        <w:t>位，不符合英語師資相關規定者</w:t>
      </w:r>
      <w:r w:rsidR="00630F98" w:rsidRPr="00E25627">
        <w:rPr>
          <w:rFonts w:ascii="標楷體" w:eastAsia="標楷體" w:hAnsi="標楷體"/>
          <w:u w:val="single"/>
        </w:rPr>
        <w:t xml:space="preserve">      </w:t>
      </w:r>
      <w:r w:rsidR="00630F98" w:rsidRPr="00E25627">
        <w:rPr>
          <w:rFonts w:ascii="標楷體" w:eastAsia="標楷體" w:hAnsi="標楷體"/>
        </w:rPr>
        <w:t>位。</w:t>
      </w:r>
      <w:r w:rsidR="00630F98">
        <w:rPr>
          <w:rFonts w:ascii="標楷體" w:eastAsia="標楷體" w:hAnsi="標楷體"/>
        </w:rPr>
        <w:br/>
      </w:r>
      <w:r>
        <w:rPr>
          <w:rFonts w:ascii="標楷體" w:eastAsia="標楷體" w:hAnsi="標楷體" w:hint="eastAsia"/>
        </w:rPr>
        <w:br/>
      </w:r>
    </w:p>
    <w:p w:rsidR="00630F98" w:rsidRPr="00C95E89" w:rsidRDefault="00630F98" w:rsidP="00C95E89">
      <w:pPr>
        <w:ind w:firstLineChars="50" w:firstLine="120"/>
        <w:rPr>
          <w:rFonts w:ascii="標楷體" w:eastAsia="標楷體" w:hAnsi="標楷體"/>
        </w:rPr>
      </w:pPr>
      <w:r w:rsidRPr="00C95E89">
        <w:rPr>
          <w:rFonts w:ascii="標楷體" w:eastAsia="標楷體" w:hAnsi="標楷體"/>
        </w:rPr>
        <w:t>※英語資格說明：</w:t>
      </w:r>
    </w:p>
    <w:p w:rsidR="00630F98" w:rsidRPr="00C95E89" w:rsidRDefault="00630F98" w:rsidP="00C95E89">
      <w:pPr>
        <w:ind w:leftChars="150" w:left="2738" w:hangingChars="990" w:hanging="2378"/>
        <w:rPr>
          <w:rFonts w:eastAsia="標楷體"/>
        </w:rPr>
      </w:pPr>
      <w:r w:rsidRPr="00C95E89">
        <w:rPr>
          <w:rFonts w:eastAsia="標楷體"/>
          <w:b/>
          <w:u w:val="single"/>
        </w:rPr>
        <w:t>(1)88</w:t>
      </w:r>
      <w:r w:rsidRPr="00C95E89">
        <w:rPr>
          <w:rFonts w:eastAsia="標楷體" w:hAnsi="標楷體"/>
          <w:b/>
          <w:u w:val="single"/>
        </w:rPr>
        <w:t>年檢核</w:t>
      </w:r>
      <w:r w:rsidRPr="00C95E89">
        <w:rPr>
          <w:rFonts w:eastAsia="標楷體" w:hAnsi="標楷體"/>
        </w:rPr>
        <w:t>：通過教育部</w:t>
      </w:r>
      <w:r w:rsidRPr="00C95E89">
        <w:rPr>
          <w:rFonts w:eastAsia="標楷體"/>
        </w:rPr>
        <w:t>88</w:t>
      </w:r>
      <w:r w:rsidRPr="00C95E89">
        <w:rPr>
          <w:rFonts w:eastAsia="標楷體" w:hAnsi="標楷體"/>
        </w:rPr>
        <w:t>年所辦國小英語教師能力檢核測驗者。</w:t>
      </w:r>
    </w:p>
    <w:p w:rsidR="00630F98" w:rsidRPr="00C95E89" w:rsidRDefault="00630F98" w:rsidP="00C95E89">
      <w:pPr>
        <w:ind w:leftChars="150" w:left="2738" w:hangingChars="990" w:hanging="2378"/>
        <w:rPr>
          <w:rFonts w:eastAsia="標楷體"/>
        </w:rPr>
      </w:pPr>
      <w:r w:rsidRPr="00C95E89">
        <w:rPr>
          <w:rFonts w:eastAsia="標楷體"/>
          <w:b/>
          <w:u w:val="single"/>
        </w:rPr>
        <w:t>(2)</w:t>
      </w:r>
      <w:r w:rsidRPr="00C95E89">
        <w:rPr>
          <w:rFonts w:eastAsia="標楷體" w:hAnsi="標楷體"/>
          <w:b/>
          <w:u w:val="single"/>
        </w:rPr>
        <w:t>英語系所、學分</w:t>
      </w:r>
      <w:r w:rsidRPr="00C95E89">
        <w:rPr>
          <w:rFonts w:eastAsia="標楷體" w:hAnsi="標楷體"/>
        </w:rPr>
        <w:t>：畢業於英文（語）相關系所者、畢業於外文系英文（語）組者、畢業於英文（語）輔系者、畢業於英文（語）專門學分二十學分或國小英語教師學士後教育學分班結業者。</w:t>
      </w:r>
    </w:p>
    <w:p w:rsidR="00630F98" w:rsidRPr="00C95E89" w:rsidRDefault="00630F98" w:rsidP="00C95E89">
      <w:pPr>
        <w:ind w:leftChars="150" w:left="2738" w:hangingChars="990" w:hanging="2378"/>
        <w:rPr>
          <w:rFonts w:eastAsia="標楷體" w:hAnsi="標楷體"/>
        </w:rPr>
      </w:pPr>
      <w:r w:rsidRPr="00C95E89">
        <w:rPr>
          <w:rFonts w:eastAsia="標楷體"/>
          <w:b/>
          <w:u w:val="single"/>
        </w:rPr>
        <w:t>(3)</w:t>
      </w:r>
      <w:r w:rsidRPr="00C95E89">
        <w:rPr>
          <w:rFonts w:eastAsia="標楷體" w:hAnsi="標楷體"/>
          <w:b/>
          <w:u w:val="single"/>
        </w:rPr>
        <w:t>達</w:t>
      </w:r>
      <w:r w:rsidRPr="00C95E89">
        <w:rPr>
          <w:rFonts w:eastAsia="標楷體"/>
          <w:b/>
          <w:u w:val="single"/>
        </w:rPr>
        <w:t>CEF</w:t>
      </w:r>
      <w:r w:rsidRPr="00C95E89">
        <w:rPr>
          <w:rFonts w:eastAsia="標楷體" w:hAnsi="標楷體"/>
          <w:b/>
          <w:u w:val="single"/>
        </w:rPr>
        <w:t>架構</w:t>
      </w:r>
      <w:r w:rsidRPr="00C95E89">
        <w:rPr>
          <w:rFonts w:eastAsia="標楷體"/>
          <w:b/>
          <w:u w:val="single"/>
        </w:rPr>
        <w:t>B2</w:t>
      </w:r>
      <w:r w:rsidRPr="00C95E89">
        <w:rPr>
          <w:rFonts w:eastAsia="標楷體" w:hAnsi="標楷體"/>
          <w:b/>
          <w:u w:val="single"/>
        </w:rPr>
        <w:t>級</w:t>
      </w:r>
      <w:r w:rsidRPr="00C95E89">
        <w:rPr>
          <w:rFonts w:eastAsia="標楷體" w:hAnsi="標楷體"/>
        </w:rPr>
        <w:t>：取得相當於</w:t>
      </w:r>
      <w:r w:rsidRPr="00C95E89">
        <w:rPr>
          <w:rFonts w:eastAsia="標楷體"/>
        </w:rPr>
        <w:t>CEF</w:t>
      </w:r>
      <w:r w:rsidRPr="00C95E89">
        <w:rPr>
          <w:rFonts w:eastAsia="標楷體" w:hAnsi="標楷體"/>
        </w:rPr>
        <w:t>語言參考架構</w:t>
      </w:r>
      <w:r w:rsidRPr="00C95E89">
        <w:rPr>
          <w:rFonts w:eastAsia="標楷體"/>
        </w:rPr>
        <w:t>B2</w:t>
      </w:r>
      <w:r w:rsidRPr="00C95E89">
        <w:rPr>
          <w:rFonts w:eastAsia="標楷體" w:hAnsi="標楷體"/>
        </w:rPr>
        <w:t>級以上之英語考試檢定證明者。各項英語檢定考試標準參照</w:t>
      </w:r>
      <w:r w:rsidRPr="00C95E89">
        <w:rPr>
          <w:rFonts w:eastAsia="標楷體" w:hAnsi="標楷體" w:hint="eastAsia"/>
        </w:rPr>
        <w:t>附件一</w:t>
      </w:r>
      <w:r w:rsidRPr="00C95E89">
        <w:rPr>
          <w:rFonts w:eastAsia="標楷體" w:hAnsi="標楷體"/>
        </w:rPr>
        <w:t>（依據教育部</w:t>
      </w:r>
      <w:r w:rsidRPr="00C95E89">
        <w:rPr>
          <w:rFonts w:eastAsia="標楷體"/>
        </w:rPr>
        <w:t>10</w:t>
      </w:r>
      <w:r w:rsidRPr="00C95E89">
        <w:rPr>
          <w:rFonts w:eastAsia="標楷體" w:hint="eastAsia"/>
        </w:rPr>
        <w:t>0</w:t>
      </w:r>
      <w:r w:rsidRPr="00C95E89">
        <w:rPr>
          <w:rFonts w:eastAsia="標楷體"/>
        </w:rPr>
        <w:t>年</w:t>
      </w:r>
      <w:r w:rsidRPr="00C95E89">
        <w:rPr>
          <w:rFonts w:eastAsia="標楷體"/>
        </w:rPr>
        <w:t>2</w:t>
      </w:r>
      <w:r w:rsidRPr="00C95E89">
        <w:rPr>
          <w:rFonts w:eastAsia="標楷體" w:hAnsi="標楷體"/>
        </w:rPr>
        <w:t>月</w:t>
      </w:r>
      <w:r w:rsidRPr="00C95E89">
        <w:rPr>
          <w:rFonts w:eastAsia="標楷體"/>
        </w:rPr>
        <w:t>21</w:t>
      </w:r>
      <w:r w:rsidRPr="00C95E89">
        <w:rPr>
          <w:rFonts w:eastAsia="標楷體" w:hAnsi="標楷體"/>
        </w:rPr>
        <w:t>日臺中（二）字第</w:t>
      </w:r>
      <w:r w:rsidRPr="00C95E89">
        <w:rPr>
          <w:rFonts w:eastAsia="標楷體"/>
        </w:rPr>
        <w:t>1000022382C</w:t>
      </w:r>
      <w:r w:rsidRPr="00C95E89">
        <w:rPr>
          <w:rFonts w:eastAsia="標楷體" w:hAnsi="標楷體"/>
        </w:rPr>
        <w:t>號令發布「國民小學教師加註英語專長專門課程科目及對照表實施要點」）</w:t>
      </w:r>
    </w:p>
    <w:p w:rsidR="00630F98" w:rsidRDefault="00630F98"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C95E89" w:rsidRDefault="00C95E89"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Default="00D42AA8" w:rsidP="00630F98">
      <w:pPr>
        <w:rPr>
          <w:rFonts w:ascii="標楷體" w:eastAsia="標楷體" w:hAnsi="標楷體"/>
          <w:sz w:val="20"/>
          <w:szCs w:val="20"/>
        </w:rPr>
      </w:pPr>
    </w:p>
    <w:p w:rsidR="00D42AA8" w:rsidRPr="00E25627" w:rsidRDefault="00D42AA8" w:rsidP="00630F98">
      <w:pPr>
        <w:rPr>
          <w:rFonts w:ascii="標楷體" w:eastAsia="標楷體" w:hAnsi="標楷體"/>
          <w:sz w:val="20"/>
          <w:szCs w:val="20"/>
        </w:rPr>
      </w:pPr>
    </w:p>
    <w:p w:rsidR="00630F98" w:rsidRPr="00E25627" w:rsidRDefault="00630F98" w:rsidP="00630F98">
      <w:pPr>
        <w:widowControl/>
        <w:rPr>
          <w:rFonts w:ascii="標楷體" w:eastAsia="標楷體" w:hAnsi="標楷體"/>
        </w:rPr>
      </w:pPr>
      <w:r w:rsidRPr="00E25627">
        <w:rPr>
          <w:rFonts w:ascii="標楷體" w:eastAsia="標楷體" w:hAnsi="標楷體"/>
        </w:rPr>
        <w:lastRenderedPageBreak/>
        <w:t>2.本校英語教師基本資料：</w:t>
      </w:r>
    </w:p>
    <w:tbl>
      <w:tblPr>
        <w:tblW w:w="9948" w:type="dxa"/>
        <w:jc w:val="center"/>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8"/>
        <w:gridCol w:w="1088"/>
        <w:gridCol w:w="1276"/>
        <w:gridCol w:w="1444"/>
        <w:gridCol w:w="1958"/>
        <w:gridCol w:w="1152"/>
        <w:gridCol w:w="851"/>
        <w:gridCol w:w="1161"/>
      </w:tblGrid>
      <w:tr w:rsidR="00630F98" w:rsidRPr="00E25627" w:rsidTr="00212552">
        <w:trPr>
          <w:trHeight w:val="1265"/>
          <w:jc w:val="center"/>
        </w:trPr>
        <w:tc>
          <w:tcPr>
            <w:tcW w:w="1018"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教師姓名</w:t>
            </w:r>
          </w:p>
        </w:tc>
        <w:tc>
          <w:tcPr>
            <w:tcW w:w="1088"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hint="eastAsia"/>
                <w:sz w:val="20"/>
                <w:szCs w:val="20"/>
              </w:rPr>
              <w:t xml:space="preserve">教學年資 (不含104學年度) </w:t>
            </w:r>
          </w:p>
        </w:tc>
        <w:tc>
          <w:tcPr>
            <w:tcW w:w="1276"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身分</w:t>
            </w:r>
          </w:p>
        </w:tc>
        <w:tc>
          <w:tcPr>
            <w:tcW w:w="1444"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職稱</w:t>
            </w:r>
          </w:p>
        </w:tc>
        <w:tc>
          <w:tcPr>
            <w:tcW w:w="1958"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英語資格</w:t>
            </w:r>
          </w:p>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（可複選）</w:t>
            </w:r>
          </w:p>
        </w:tc>
        <w:tc>
          <w:tcPr>
            <w:tcW w:w="1152"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任教年級</w:t>
            </w:r>
          </w:p>
        </w:tc>
        <w:tc>
          <w:tcPr>
            <w:tcW w:w="851"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sz w:val="20"/>
                <w:szCs w:val="20"/>
              </w:rPr>
              <w:t>每週任教英語節數</w:t>
            </w:r>
          </w:p>
        </w:tc>
        <w:tc>
          <w:tcPr>
            <w:tcW w:w="1161" w:type="dxa"/>
            <w:shd w:val="clear" w:color="auto" w:fill="auto"/>
            <w:vAlign w:val="center"/>
          </w:tcPr>
          <w:p w:rsidR="00630F98" w:rsidRPr="00E25627" w:rsidRDefault="00630F98" w:rsidP="00212552">
            <w:pPr>
              <w:spacing w:line="0" w:lineRule="atLeast"/>
              <w:rPr>
                <w:rFonts w:ascii="標楷體" w:eastAsia="標楷體" w:hAnsi="標楷體"/>
                <w:sz w:val="20"/>
                <w:szCs w:val="20"/>
              </w:rPr>
            </w:pPr>
            <w:r w:rsidRPr="00E25627">
              <w:rPr>
                <w:rFonts w:ascii="標楷體" w:eastAsia="標楷體" w:hAnsi="標楷體" w:hint="eastAsia"/>
                <w:sz w:val="20"/>
                <w:szCs w:val="20"/>
              </w:rPr>
              <w:t>102</w:t>
            </w:r>
            <w:r w:rsidRPr="00E25627">
              <w:rPr>
                <w:rFonts w:ascii="標楷體" w:eastAsia="標楷體" w:hAnsi="標楷體"/>
                <w:sz w:val="20"/>
                <w:szCs w:val="20"/>
              </w:rPr>
              <w:t>-10</w:t>
            </w:r>
            <w:r w:rsidRPr="00E25627">
              <w:rPr>
                <w:rFonts w:ascii="標楷體" w:eastAsia="標楷體" w:hAnsi="標楷體" w:hint="eastAsia"/>
                <w:sz w:val="20"/>
                <w:szCs w:val="20"/>
              </w:rPr>
              <w:t>4</w:t>
            </w:r>
            <w:r w:rsidRPr="00E25627">
              <w:rPr>
                <w:rFonts w:ascii="標楷體" w:eastAsia="標楷體" w:hAnsi="標楷體"/>
                <w:sz w:val="20"/>
                <w:szCs w:val="20"/>
              </w:rPr>
              <w:t>年</w:t>
            </w:r>
            <w:r w:rsidRPr="00E25627">
              <w:rPr>
                <w:rFonts w:ascii="標楷體" w:eastAsia="標楷體" w:hAnsi="標楷體"/>
                <w:b/>
                <w:sz w:val="20"/>
                <w:szCs w:val="20"/>
              </w:rPr>
              <w:t>英語</w:t>
            </w:r>
            <w:r w:rsidRPr="00E25627">
              <w:rPr>
                <w:rFonts w:ascii="標楷體" w:eastAsia="標楷體" w:hAnsi="標楷體"/>
                <w:sz w:val="20"/>
                <w:szCs w:val="20"/>
              </w:rPr>
              <w:t>研習時數</w:t>
            </w:r>
          </w:p>
        </w:tc>
      </w:tr>
      <w:tr w:rsidR="00630F98" w:rsidRPr="00E25627" w:rsidTr="00212552">
        <w:trPr>
          <w:trHeight w:val="424"/>
          <w:jc w:val="center"/>
        </w:trPr>
        <w:tc>
          <w:tcPr>
            <w:tcW w:w="1018" w:type="dxa"/>
            <w:shd w:val="clear" w:color="auto" w:fill="auto"/>
          </w:tcPr>
          <w:p w:rsidR="00630F98" w:rsidRPr="00E25627" w:rsidRDefault="00630F98" w:rsidP="00212552">
            <w:pPr>
              <w:rPr>
                <w:rFonts w:ascii="標楷體" w:eastAsia="標楷體" w:hAnsi="標楷體"/>
                <w:sz w:val="20"/>
                <w:szCs w:val="20"/>
              </w:rPr>
            </w:pPr>
          </w:p>
        </w:tc>
        <w:tc>
          <w:tcPr>
            <w:tcW w:w="1088" w:type="dxa"/>
            <w:shd w:val="clear" w:color="auto" w:fill="auto"/>
          </w:tcPr>
          <w:p w:rsidR="00630F98" w:rsidRPr="00E25627" w:rsidRDefault="00630F98" w:rsidP="00212552">
            <w:pPr>
              <w:rPr>
                <w:rFonts w:ascii="標楷體" w:eastAsia="標楷體" w:hAnsi="標楷體"/>
                <w:sz w:val="20"/>
                <w:szCs w:val="20"/>
              </w:rPr>
            </w:pPr>
          </w:p>
        </w:tc>
        <w:tc>
          <w:tcPr>
            <w:tcW w:w="1276" w:type="dxa"/>
            <w:shd w:val="clear" w:color="auto" w:fill="auto"/>
          </w:tcPr>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□正式教師</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□代理代課</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□兼任教師</w:t>
            </w:r>
          </w:p>
        </w:tc>
        <w:tc>
          <w:tcPr>
            <w:tcW w:w="1444"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□英語科任</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□行政兼英語</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□導師兼英語</w:t>
            </w:r>
          </w:p>
        </w:tc>
        <w:tc>
          <w:tcPr>
            <w:tcW w:w="1958"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□88年檢核</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□英語系所、學分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□達CEF架構B2級□</w:t>
            </w:r>
            <w:r w:rsidRPr="00E25627">
              <w:rPr>
                <w:rFonts w:ascii="標楷體" w:eastAsia="標楷體" w:hAnsi="標楷體" w:hint="eastAsia"/>
                <w:sz w:val="20"/>
                <w:szCs w:val="20"/>
              </w:rPr>
              <w:t xml:space="preserve">已加註英語專長 </w:t>
            </w:r>
          </w:p>
        </w:tc>
        <w:tc>
          <w:tcPr>
            <w:tcW w:w="1152"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年級</w:t>
            </w:r>
          </w:p>
        </w:tc>
        <w:tc>
          <w:tcPr>
            <w:tcW w:w="85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節</w:t>
            </w:r>
          </w:p>
        </w:tc>
        <w:tc>
          <w:tcPr>
            <w:tcW w:w="116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小時</w:t>
            </w:r>
          </w:p>
        </w:tc>
      </w:tr>
      <w:tr w:rsidR="00630F98" w:rsidRPr="00E25627" w:rsidTr="00212552">
        <w:trPr>
          <w:trHeight w:val="404"/>
          <w:jc w:val="center"/>
        </w:trPr>
        <w:tc>
          <w:tcPr>
            <w:tcW w:w="1018" w:type="dxa"/>
            <w:shd w:val="clear" w:color="auto" w:fill="auto"/>
          </w:tcPr>
          <w:p w:rsidR="00630F98" w:rsidRPr="00E25627" w:rsidRDefault="00630F98" w:rsidP="00212552">
            <w:pPr>
              <w:rPr>
                <w:rFonts w:ascii="標楷體" w:eastAsia="標楷體" w:hAnsi="標楷體"/>
                <w:sz w:val="20"/>
                <w:szCs w:val="20"/>
              </w:rPr>
            </w:pPr>
          </w:p>
        </w:tc>
        <w:tc>
          <w:tcPr>
            <w:tcW w:w="1088" w:type="dxa"/>
            <w:shd w:val="clear" w:color="auto" w:fill="auto"/>
          </w:tcPr>
          <w:p w:rsidR="00630F98" w:rsidRPr="00E25627" w:rsidRDefault="00630F98" w:rsidP="00212552">
            <w:pPr>
              <w:rPr>
                <w:rFonts w:ascii="標楷體" w:eastAsia="標楷體" w:hAnsi="標楷體"/>
                <w:sz w:val="20"/>
                <w:szCs w:val="20"/>
              </w:rPr>
            </w:pPr>
          </w:p>
        </w:tc>
        <w:tc>
          <w:tcPr>
            <w:tcW w:w="1276" w:type="dxa"/>
            <w:shd w:val="clear" w:color="auto" w:fill="auto"/>
          </w:tcPr>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□正式教師</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□代理代課</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□兼任教師</w:t>
            </w:r>
          </w:p>
        </w:tc>
        <w:tc>
          <w:tcPr>
            <w:tcW w:w="1444"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□英語科任</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□行政兼英語</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□導師兼英語</w:t>
            </w:r>
          </w:p>
        </w:tc>
        <w:tc>
          <w:tcPr>
            <w:tcW w:w="1958"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□88年檢核</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□英語系所、學分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□達CEF架構B2級□</w:t>
            </w:r>
            <w:r w:rsidRPr="00E25627">
              <w:rPr>
                <w:rFonts w:ascii="標楷體" w:eastAsia="標楷體" w:hAnsi="標楷體" w:hint="eastAsia"/>
                <w:sz w:val="20"/>
                <w:szCs w:val="20"/>
              </w:rPr>
              <w:t>已加註英語專長</w:t>
            </w:r>
          </w:p>
        </w:tc>
        <w:tc>
          <w:tcPr>
            <w:tcW w:w="1152"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年級</w:t>
            </w:r>
          </w:p>
        </w:tc>
        <w:tc>
          <w:tcPr>
            <w:tcW w:w="85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節</w:t>
            </w:r>
          </w:p>
        </w:tc>
        <w:tc>
          <w:tcPr>
            <w:tcW w:w="116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小時</w:t>
            </w:r>
          </w:p>
        </w:tc>
      </w:tr>
      <w:tr w:rsidR="00630F98" w:rsidRPr="00E25627" w:rsidTr="00212552">
        <w:trPr>
          <w:trHeight w:val="390"/>
          <w:jc w:val="center"/>
        </w:trPr>
        <w:tc>
          <w:tcPr>
            <w:tcW w:w="1018" w:type="dxa"/>
            <w:shd w:val="clear" w:color="auto" w:fill="auto"/>
          </w:tcPr>
          <w:p w:rsidR="00630F98" w:rsidRPr="00E25627" w:rsidRDefault="00630F98" w:rsidP="00212552">
            <w:pPr>
              <w:rPr>
                <w:rFonts w:ascii="標楷體" w:eastAsia="標楷體" w:hAnsi="標楷體"/>
                <w:sz w:val="20"/>
                <w:szCs w:val="20"/>
              </w:rPr>
            </w:pPr>
          </w:p>
        </w:tc>
        <w:tc>
          <w:tcPr>
            <w:tcW w:w="1088" w:type="dxa"/>
            <w:shd w:val="clear" w:color="auto" w:fill="auto"/>
          </w:tcPr>
          <w:p w:rsidR="00630F98" w:rsidRPr="00E25627" w:rsidRDefault="00630F98" w:rsidP="00212552">
            <w:pPr>
              <w:rPr>
                <w:rFonts w:ascii="標楷體" w:eastAsia="標楷體" w:hAnsi="標楷體"/>
                <w:sz w:val="20"/>
                <w:szCs w:val="20"/>
              </w:rPr>
            </w:pPr>
          </w:p>
        </w:tc>
        <w:tc>
          <w:tcPr>
            <w:tcW w:w="1276" w:type="dxa"/>
            <w:shd w:val="clear" w:color="auto" w:fill="auto"/>
          </w:tcPr>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□正式教師</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□代理代課</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□兼任教師</w:t>
            </w:r>
          </w:p>
        </w:tc>
        <w:tc>
          <w:tcPr>
            <w:tcW w:w="1444"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□英語科任</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□行政兼英語</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□導師兼英語</w:t>
            </w:r>
          </w:p>
        </w:tc>
        <w:tc>
          <w:tcPr>
            <w:tcW w:w="1958"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□88年檢核</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□英語系所、學分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□達CEF架構B2級</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hint="eastAsia"/>
                <w:sz w:val="20"/>
                <w:szCs w:val="20"/>
              </w:rPr>
              <w:t>□已加註英語專長</w:t>
            </w:r>
          </w:p>
        </w:tc>
        <w:tc>
          <w:tcPr>
            <w:tcW w:w="1152"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年級</w:t>
            </w:r>
          </w:p>
        </w:tc>
        <w:tc>
          <w:tcPr>
            <w:tcW w:w="85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節</w:t>
            </w:r>
          </w:p>
        </w:tc>
        <w:tc>
          <w:tcPr>
            <w:tcW w:w="116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小時</w:t>
            </w:r>
          </w:p>
        </w:tc>
      </w:tr>
      <w:tr w:rsidR="00630F98" w:rsidRPr="00E25627" w:rsidTr="00212552">
        <w:trPr>
          <w:trHeight w:val="390"/>
          <w:jc w:val="center"/>
        </w:trPr>
        <w:tc>
          <w:tcPr>
            <w:tcW w:w="1018" w:type="dxa"/>
            <w:shd w:val="clear" w:color="auto" w:fill="auto"/>
          </w:tcPr>
          <w:p w:rsidR="00630F98" w:rsidRPr="00E25627" w:rsidRDefault="00630F98" w:rsidP="00212552">
            <w:pPr>
              <w:rPr>
                <w:rFonts w:ascii="標楷體" w:eastAsia="標楷體" w:hAnsi="標楷體"/>
                <w:sz w:val="20"/>
                <w:szCs w:val="20"/>
              </w:rPr>
            </w:pPr>
          </w:p>
        </w:tc>
        <w:tc>
          <w:tcPr>
            <w:tcW w:w="1088" w:type="dxa"/>
            <w:shd w:val="clear" w:color="auto" w:fill="auto"/>
          </w:tcPr>
          <w:p w:rsidR="00630F98" w:rsidRPr="00E25627" w:rsidRDefault="00630F98" w:rsidP="00212552">
            <w:pPr>
              <w:rPr>
                <w:rFonts w:ascii="標楷體" w:eastAsia="標楷體" w:hAnsi="標楷體"/>
                <w:sz w:val="20"/>
                <w:szCs w:val="20"/>
              </w:rPr>
            </w:pPr>
          </w:p>
        </w:tc>
        <w:tc>
          <w:tcPr>
            <w:tcW w:w="1276" w:type="dxa"/>
            <w:shd w:val="clear" w:color="auto" w:fill="auto"/>
          </w:tcPr>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□正式教師</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□代理代課</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□兼任教師</w:t>
            </w:r>
          </w:p>
        </w:tc>
        <w:tc>
          <w:tcPr>
            <w:tcW w:w="1444"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□英語科任</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□行政兼英語</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□導師兼英語</w:t>
            </w:r>
          </w:p>
        </w:tc>
        <w:tc>
          <w:tcPr>
            <w:tcW w:w="1958"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□88年檢核</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□英語系所、學分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□達CEF架構B2級□</w:t>
            </w:r>
            <w:r w:rsidRPr="00E25627">
              <w:rPr>
                <w:rFonts w:ascii="標楷體" w:eastAsia="標楷體" w:hAnsi="標楷體" w:hint="eastAsia"/>
                <w:sz w:val="20"/>
                <w:szCs w:val="20"/>
              </w:rPr>
              <w:t>已加註英語專長</w:t>
            </w:r>
          </w:p>
        </w:tc>
        <w:tc>
          <w:tcPr>
            <w:tcW w:w="1152"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年級</w:t>
            </w:r>
          </w:p>
        </w:tc>
        <w:tc>
          <w:tcPr>
            <w:tcW w:w="85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節</w:t>
            </w:r>
          </w:p>
        </w:tc>
        <w:tc>
          <w:tcPr>
            <w:tcW w:w="116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小時</w:t>
            </w:r>
          </w:p>
        </w:tc>
      </w:tr>
      <w:tr w:rsidR="00630F98" w:rsidRPr="00E25627" w:rsidTr="00212552">
        <w:trPr>
          <w:trHeight w:val="418"/>
          <w:jc w:val="center"/>
        </w:trPr>
        <w:tc>
          <w:tcPr>
            <w:tcW w:w="1018" w:type="dxa"/>
            <w:shd w:val="clear" w:color="auto" w:fill="auto"/>
          </w:tcPr>
          <w:p w:rsidR="00630F98" w:rsidRPr="00E25627" w:rsidRDefault="00630F98" w:rsidP="00212552">
            <w:pPr>
              <w:rPr>
                <w:rFonts w:ascii="標楷體" w:eastAsia="標楷體" w:hAnsi="標楷體"/>
                <w:sz w:val="20"/>
                <w:szCs w:val="20"/>
              </w:rPr>
            </w:pPr>
          </w:p>
        </w:tc>
        <w:tc>
          <w:tcPr>
            <w:tcW w:w="1088" w:type="dxa"/>
            <w:shd w:val="clear" w:color="auto" w:fill="auto"/>
          </w:tcPr>
          <w:p w:rsidR="00630F98" w:rsidRPr="00E25627" w:rsidRDefault="00630F98" w:rsidP="00212552">
            <w:pPr>
              <w:rPr>
                <w:rFonts w:ascii="標楷體" w:eastAsia="標楷體" w:hAnsi="標楷體"/>
                <w:sz w:val="20"/>
                <w:szCs w:val="20"/>
              </w:rPr>
            </w:pPr>
          </w:p>
        </w:tc>
        <w:tc>
          <w:tcPr>
            <w:tcW w:w="1276" w:type="dxa"/>
            <w:shd w:val="clear" w:color="auto" w:fill="auto"/>
          </w:tcPr>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□正式教師</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□代理代課</w:t>
            </w:r>
          </w:p>
          <w:p w:rsidR="00630F98" w:rsidRPr="00E25627" w:rsidRDefault="00630F98" w:rsidP="00212552">
            <w:pPr>
              <w:rPr>
                <w:rFonts w:ascii="標楷體" w:eastAsia="標楷體" w:hAnsi="標楷體"/>
                <w:sz w:val="20"/>
                <w:szCs w:val="20"/>
              </w:rPr>
            </w:pPr>
            <w:r w:rsidRPr="00E25627">
              <w:rPr>
                <w:rFonts w:ascii="標楷體" w:eastAsia="標楷體" w:hAnsi="標楷體"/>
                <w:sz w:val="20"/>
                <w:szCs w:val="20"/>
              </w:rPr>
              <w:t>□兼任教師</w:t>
            </w:r>
          </w:p>
        </w:tc>
        <w:tc>
          <w:tcPr>
            <w:tcW w:w="1444"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□英語科任</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□行政兼英語</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□導師兼英語</w:t>
            </w:r>
          </w:p>
        </w:tc>
        <w:tc>
          <w:tcPr>
            <w:tcW w:w="1958"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□88年檢核</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□英語系所、學分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rPr>
              <w:t>□達CEF架構B2級□</w:t>
            </w:r>
            <w:r w:rsidRPr="00E25627">
              <w:rPr>
                <w:rFonts w:ascii="標楷體" w:eastAsia="標楷體" w:hAnsi="標楷體" w:hint="eastAsia"/>
                <w:sz w:val="20"/>
                <w:szCs w:val="20"/>
              </w:rPr>
              <w:t>已加註英語專長</w:t>
            </w:r>
          </w:p>
        </w:tc>
        <w:tc>
          <w:tcPr>
            <w:tcW w:w="1152"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年級</w:t>
            </w:r>
          </w:p>
        </w:tc>
        <w:tc>
          <w:tcPr>
            <w:tcW w:w="85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節</w:t>
            </w:r>
          </w:p>
        </w:tc>
        <w:tc>
          <w:tcPr>
            <w:tcW w:w="1161" w:type="dxa"/>
            <w:shd w:val="clear" w:color="auto" w:fill="auto"/>
            <w:vAlign w:val="center"/>
          </w:tcPr>
          <w:p w:rsidR="00630F98" w:rsidRPr="00E25627" w:rsidRDefault="00630F98" w:rsidP="00212552">
            <w:pPr>
              <w:jc w:val="both"/>
              <w:rPr>
                <w:rFonts w:ascii="標楷體" w:eastAsia="標楷體" w:hAnsi="標楷體"/>
                <w:sz w:val="20"/>
                <w:szCs w:val="20"/>
              </w:rPr>
            </w:pPr>
            <w:r w:rsidRPr="00E25627">
              <w:rPr>
                <w:rFonts w:ascii="標楷體" w:eastAsia="標楷體" w:hAnsi="標楷體"/>
                <w:sz w:val="20"/>
                <w:szCs w:val="20"/>
                <w:u w:val="single"/>
              </w:rPr>
              <w:t xml:space="preserve">   </w:t>
            </w:r>
            <w:r w:rsidRPr="00E25627">
              <w:rPr>
                <w:rFonts w:ascii="標楷體" w:eastAsia="標楷體" w:hAnsi="標楷體"/>
                <w:sz w:val="20"/>
                <w:szCs w:val="20"/>
              </w:rPr>
              <w:t>小時</w:t>
            </w:r>
          </w:p>
        </w:tc>
      </w:tr>
    </w:tbl>
    <w:p w:rsidR="00630F98" w:rsidRPr="00E25627" w:rsidRDefault="00630F98" w:rsidP="00630F98">
      <w:pPr>
        <w:ind w:left="450" w:hangingChars="225" w:hanging="450"/>
        <w:rPr>
          <w:rFonts w:ascii="標楷體" w:eastAsia="標楷體" w:hAnsi="標楷體"/>
          <w:sz w:val="20"/>
          <w:szCs w:val="20"/>
        </w:rPr>
      </w:pPr>
      <w:r w:rsidRPr="00E25627">
        <w:rPr>
          <w:rFonts w:ascii="標楷體" w:eastAsia="標楷體" w:hAnsi="標楷體"/>
          <w:sz w:val="20"/>
          <w:szCs w:val="20"/>
        </w:rPr>
        <w:t>（可自行增列表格填寫）</w:t>
      </w:r>
    </w:p>
    <w:p w:rsidR="00630F98" w:rsidRPr="00E25627" w:rsidRDefault="00630F98" w:rsidP="00630F98">
      <w:pPr>
        <w:spacing w:line="480" w:lineRule="exact"/>
        <w:ind w:left="360" w:hangingChars="150" w:hanging="360"/>
        <w:rPr>
          <w:rFonts w:ascii="標楷體" w:eastAsia="標楷體" w:hAnsi="標楷體"/>
        </w:rPr>
      </w:pPr>
      <w:r w:rsidRPr="00E25627">
        <w:rPr>
          <w:rFonts w:ascii="標楷體" w:eastAsia="標楷體" w:hAnsi="標楷體"/>
        </w:rPr>
        <w:t>3.本校英語教師通過相當於CEF語言參考架構B2級以上(含B2級) 之各項英語檢定考試比率為</w:t>
      </w:r>
      <w:r w:rsidRPr="00E25627">
        <w:rPr>
          <w:rFonts w:ascii="標楷體" w:eastAsia="標楷體" w:hAnsi="標楷體"/>
          <w:u w:val="single"/>
        </w:rPr>
        <w:t xml:space="preserve">      </w:t>
      </w:r>
      <w:r w:rsidRPr="00E25627">
        <w:rPr>
          <w:rFonts w:ascii="標楷體" w:eastAsia="標楷體" w:hAnsi="標楷體"/>
        </w:rPr>
        <w:t>%。</w:t>
      </w:r>
      <w:r w:rsidRPr="00E25627">
        <w:rPr>
          <w:rFonts w:ascii="標楷體" w:eastAsia="標楷體" w:hAnsi="標楷體" w:hint="eastAsia"/>
        </w:rPr>
        <w:t>已加註英語專長</w:t>
      </w:r>
      <w:r w:rsidRPr="00E25627">
        <w:rPr>
          <w:rFonts w:ascii="標楷體" w:eastAsia="標楷體" w:hAnsi="標楷體"/>
        </w:rPr>
        <w:t>比率為</w:t>
      </w:r>
      <w:r w:rsidRPr="00E25627">
        <w:rPr>
          <w:rFonts w:ascii="標楷體" w:eastAsia="標楷體" w:hAnsi="標楷體"/>
          <w:u w:val="single"/>
        </w:rPr>
        <w:t xml:space="preserve">      </w:t>
      </w:r>
      <w:r w:rsidRPr="00E25627">
        <w:rPr>
          <w:rFonts w:ascii="標楷體" w:eastAsia="標楷體" w:hAnsi="標楷體"/>
        </w:rPr>
        <w:t>%。</w:t>
      </w:r>
    </w:p>
    <w:p w:rsidR="00630F98" w:rsidRPr="00E25627" w:rsidRDefault="00630F98" w:rsidP="00630F98">
      <w:pPr>
        <w:spacing w:line="480" w:lineRule="exact"/>
        <w:ind w:left="360" w:hangingChars="150" w:hanging="360"/>
        <w:rPr>
          <w:rFonts w:ascii="標楷體" w:eastAsia="標楷體" w:hAnsi="標楷體"/>
        </w:rPr>
      </w:pPr>
      <w:r w:rsidRPr="00E25627">
        <w:rPr>
          <w:rFonts w:ascii="標楷體" w:eastAsia="標楷體" w:hAnsi="標楷體"/>
        </w:rPr>
        <w:t>4.</w:t>
      </w:r>
      <w:r w:rsidRPr="00E25627">
        <w:rPr>
          <w:rFonts w:ascii="標楷體" w:eastAsia="標楷體" w:hAnsi="標楷體" w:hint="eastAsia"/>
        </w:rPr>
        <w:t>本校英語社群及領召運作情形</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Default="00630F98" w:rsidP="00630F98">
      <w:pPr>
        <w:spacing w:line="480" w:lineRule="exact"/>
        <w:ind w:left="540" w:hangingChars="225" w:hanging="540"/>
        <w:rPr>
          <w:rFonts w:ascii="標楷體" w:eastAsia="標楷體" w:hAnsi="標楷體"/>
        </w:rPr>
      </w:pP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rPr>
        <w:t>5.參加專業成長情形：</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rPr>
        <w:t xml:space="preserve">  (1)英語老師完成差異化3小時比率為</w:t>
      </w:r>
      <w:r w:rsidRPr="00E25627">
        <w:rPr>
          <w:rFonts w:ascii="標楷體" w:eastAsia="標楷體" w:hAnsi="標楷體"/>
          <w:u w:val="single"/>
        </w:rPr>
        <w:t xml:space="preserve">      </w:t>
      </w:r>
      <w:r w:rsidRPr="00E25627">
        <w:rPr>
          <w:rFonts w:ascii="標楷體" w:eastAsia="標楷體" w:hAnsi="標楷體"/>
        </w:rPr>
        <w:t>%。</w:t>
      </w:r>
      <w:r w:rsidRPr="00E25627">
        <w:rPr>
          <w:rFonts w:ascii="標楷體" w:eastAsia="標楷體" w:hAnsi="標楷體" w:hint="eastAsia"/>
        </w:rPr>
        <w:t>英語老師完成多元評量6小時比率為</w:t>
      </w:r>
      <w:r w:rsidRPr="00E25627">
        <w:rPr>
          <w:rFonts w:ascii="標楷體" w:eastAsia="標楷體" w:hAnsi="標楷體"/>
          <w:u w:val="single"/>
        </w:rPr>
        <w:t xml:space="preserve">      </w:t>
      </w:r>
      <w:r w:rsidRPr="00E25627">
        <w:rPr>
          <w:rFonts w:ascii="標楷體" w:eastAsia="標楷體" w:hAnsi="標楷體"/>
        </w:rPr>
        <w:t>%。</w:t>
      </w:r>
      <w:r w:rsidRPr="00E25627">
        <w:rPr>
          <w:rFonts w:ascii="標楷體" w:eastAsia="標楷體" w:hAnsi="標楷體" w:hint="eastAsia"/>
        </w:rPr>
        <w:t>英語老師完成補救教學8小時研習的比率為</w:t>
      </w:r>
      <w:r w:rsidRPr="00E25627">
        <w:rPr>
          <w:rFonts w:ascii="標楷體" w:eastAsia="標楷體" w:hAnsi="標楷體"/>
          <w:u w:val="single"/>
        </w:rPr>
        <w:t xml:space="preserve">      </w:t>
      </w:r>
      <w:r w:rsidRPr="00E25627">
        <w:rPr>
          <w:rFonts w:ascii="標楷體" w:eastAsia="標楷體" w:hAnsi="標楷體"/>
        </w:rPr>
        <w:t>%</w:t>
      </w:r>
      <w:r w:rsidRPr="00E25627">
        <w:rPr>
          <w:rFonts w:ascii="標楷體" w:eastAsia="標楷體" w:hAnsi="標楷體" w:hint="eastAsia"/>
        </w:rPr>
        <w:t xml:space="preserve"> </w:t>
      </w:r>
      <w:r w:rsidRPr="00E25627">
        <w:rPr>
          <w:rFonts w:ascii="新細明體" w:hAnsi="新細明體" w:hint="eastAsia"/>
        </w:rPr>
        <w:t>。</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rPr>
        <w:lastRenderedPageBreak/>
        <w:t xml:space="preserve">  </w:t>
      </w:r>
      <w:r w:rsidRPr="00E25627">
        <w:rPr>
          <w:rFonts w:ascii="標楷體" w:eastAsia="標楷體" w:hAnsi="標楷體"/>
        </w:rPr>
        <w:t>(</w:t>
      </w:r>
      <w:r w:rsidRPr="00E25627">
        <w:rPr>
          <w:rFonts w:ascii="標楷體" w:eastAsia="標楷體" w:hAnsi="標楷體" w:hint="eastAsia"/>
        </w:rPr>
        <w:t>2</w:t>
      </w:r>
      <w:r w:rsidRPr="00E25627">
        <w:rPr>
          <w:rFonts w:ascii="標楷體" w:eastAsia="標楷體" w:hAnsi="標楷體"/>
        </w:rPr>
        <w:t>)</w:t>
      </w:r>
      <w:r w:rsidRPr="00E25627">
        <w:rPr>
          <w:rFonts w:ascii="標楷體" w:eastAsia="標楷體" w:hAnsi="標楷體" w:hint="eastAsia"/>
        </w:rPr>
        <w:t>104學年度英語教師組隊</w:t>
      </w:r>
      <w:r w:rsidRPr="00E25627">
        <w:rPr>
          <w:rFonts w:ascii="新細明體" w:hAnsi="新細明體" w:hint="eastAsia"/>
        </w:rPr>
        <w:t>，</w:t>
      </w:r>
      <w:r w:rsidRPr="00E25627">
        <w:rPr>
          <w:rFonts w:ascii="標楷體" w:eastAsia="標楷體" w:hAnsi="標楷體" w:hint="eastAsia"/>
        </w:rPr>
        <w:t>參與差異化種子教師研習情形說明</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Default="00630F98" w:rsidP="00630F98">
      <w:pPr>
        <w:spacing w:line="480" w:lineRule="exact"/>
        <w:ind w:left="540" w:hangingChars="225" w:hanging="540"/>
        <w:rPr>
          <w:rFonts w:ascii="標楷體" w:eastAsia="標楷體" w:hAnsi="標楷體"/>
        </w:rPr>
      </w:pPr>
    </w:p>
    <w:p w:rsidR="00630F98" w:rsidRDefault="00630F98" w:rsidP="00630F98">
      <w:pPr>
        <w:spacing w:line="480" w:lineRule="exact"/>
        <w:ind w:left="540" w:hangingChars="225" w:hanging="540"/>
        <w:rPr>
          <w:rFonts w:ascii="標楷體" w:eastAsia="標楷體" w:hAnsi="標楷體"/>
        </w:rPr>
      </w:pP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rPr>
        <w:t>6.</w:t>
      </w:r>
      <w:r w:rsidRPr="00E25627">
        <w:rPr>
          <w:rFonts w:ascii="標楷體" w:eastAsia="標楷體" w:hAnsi="標楷體"/>
        </w:rPr>
        <w:t>本校是否聘請外籍英語教師？ □是，</w:t>
      </w:r>
      <w:r w:rsidRPr="00E25627">
        <w:rPr>
          <w:rFonts w:ascii="標楷體" w:eastAsia="標楷體" w:hAnsi="標楷體"/>
          <w:u w:val="single"/>
        </w:rPr>
        <w:t xml:space="preserve">      </w:t>
      </w:r>
      <w:r w:rsidRPr="00E25627">
        <w:rPr>
          <w:rFonts w:ascii="標楷體" w:eastAsia="標楷體" w:hAnsi="標楷體"/>
        </w:rPr>
        <w:t>人   □否</w:t>
      </w:r>
      <w:r w:rsidRPr="00E25627">
        <w:rPr>
          <w:rFonts w:ascii="標楷體" w:eastAsia="標楷體" w:hAnsi="標楷體"/>
          <w:b/>
          <w:bCs/>
        </w:rPr>
        <w:t>（以下免填）</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6660"/>
      </w:tblGrid>
      <w:tr w:rsidR="00630F98" w:rsidRPr="00E25627" w:rsidTr="00212552">
        <w:trPr>
          <w:trHeight w:val="1257"/>
          <w:jc w:val="center"/>
        </w:trPr>
        <w:tc>
          <w:tcPr>
            <w:tcW w:w="1728" w:type="dxa"/>
            <w:tcBorders>
              <w:right w:val="single" w:sz="4" w:space="0" w:color="auto"/>
            </w:tcBorders>
            <w:shd w:val="clear" w:color="auto" w:fill="auto"/>
            <w:vAlign w:val="center"/>
          </w:tcPr>
          <w:p w:rsidR="00630F98" w:rsidRPr="00E25627" w:rsidRDefault="00630F98" w:rsidP="00212552">
            <w:pPr>
              <w:jc w:val="center"/>
              <w:rPr>
                <w:rFonts w:ascii="標楷體" w:eastAsia="標楷體" w:hAnsi="標楷體"/>
                <w:bCs/>
              </w:rPr>
            </w:pPr>
            <w:r w:rsidRPr="00E25627">
              <w:rPr>
                <w:rFonts w:ascii="標楷體" w:eastAsia="標楷體" w:hAnsi="標楷體"/>
                <w:bCs/>
              </w:rPr>
              <w:t>外籍英語教師聘任方式與</w:t>
            </w:r>
          </w:p>
          <w:p w:rsidR="00630F98" w:rsidRPr="00E25627" w:rsidRDefault="00630F98" w:rsidP="00212552">
            <w:pPr>
              <w:jc w:val="center"/>
              <w:rPr>
                <w:rFonts w:ascii="標楷體" w:eastAsia="標楷體" w:hAnsi="標楷體"/>
                <w:bCs/>
              </w:rPr>
            </w:pPr>
            <w:r w:rsidRPr="00E25627">
              <w:rPr>
                <w:rFonts w:ascii="標楷體" w:eastAsia="標楷體" w:hAnsi="標楷體"/>
                <w:bCs/>
              </w:rPr>
              <w:t>教學內容</w:t>
            </w:r>
          </w:p>
        </w:tc>
        <w:tc>
          <w:tcPr>
            <w:tcW w:w="6660" w:type="dxa"/>
            <w:tcBorders>
              <w:left w:val="single" w:sz="4" w:space="0" w:color="auto"/>
            </w:tcBorders>
            <w:shd w:val="clear" w:color="auto" w:fill="auto"/>
          </w:tcPr>
          <w:p w:rsidR="00630F98" w:rsidRPr="00E25627" w:rsidRDefault="00630F98" w:rsidP="00212552">
            <w:pPr>
              <w:rPr>
                <w:rFonts w:ascii="標楷體" w:eastAsia="標楷體" w:hAnsi="標楷體"/>
                <w:b/>
              </w:rPr>
            </w:pPr>
          </w:p>
          <w:p w:rsidR="00630F98" w:rsidRPr="00E25627" w:rsidRDefault="00630F98" w:rsidP="00212552">
            <w:pPr>
              <w:rPr>
                <w:rFonts w:ascii="標楷體" w:eastAsia="標楷體" w:hAnsi="標楷體"/>
                <w:b/>
              </w:rPr>
            </w:pPr>
          </w:p>
          <w:p w:rsidR="00630F98" w:rsidRPr="00E25627" w:rsidRDefault="00630F98" w:rsidP="00212552">
            <w:pPr>
              <w:rPr>
                <w:rFonts w:ascii="標楷體" w:eastAsia="標楷體" w:hAnsi="標楷體"/>
                <w:b/>
              </w:rPr>
            </w:pPr>
          </w:p>
          <w:p w:rsidR="00630F98" w:rsidRPr="00E25627" w:rsidRDefault="00630F98" w:rsidP="00212552">
            <w:pPr>
              <w:rPr>
                <w:rFonts w:ascii="標楷體" w:eastAsia="標楷體" w:hAnsi="標楷體"/>
                <w:b/>
              </w:rPr>
            </w:pPr>
          </w:p>
          <w:p w:rsidR="00630F98" w:rsidRPr="00E25627" w:rsidRDefault="00630F98" w:rsidP="00212552">
            <w:pPr>
              <w:rPr>
                <w:rFonts w:ascii="標楷體" w:eastAsia="標楷體" w:hAnsi="標楷體"/>
                <w:b/>
              </w:rPr>
            </w:pPr>
          </w:p>
          <w:p w:rsidR="00630F98" w:rsidRPr="00E25627" w:rsidRDefault="00630F98" w:rsidP="00212552">
            <w:pPr>
              <w:rPr>
                <w:rFonts w:ascii="標楷體" w:eastAsia="標楷體" w:hAnsi="標楷體"/>
                <w:b/>
              </w:rPr>
            </w:pPr>
          </w:p>
        </w:tc>
      </w:tr>
    </w:tbl>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hint="eastAsia"/>
          <w:b/>
          <w:bCs/>
        </w:rPr>
        <w:t>三</w:t>
      </w:r>
      <w:r w:rsidRPr="00E25627">
        <w:rPr>
          <w:rFonts w:ascii="標楷體" w:eastAsia="標楷體" w:hAnsi="標楷體"/>
          <w:b/>
          <w:bCs/>
        </w:rPr>
        <w:t>、</w:t>
      </w:r>
      <w:r w:rsidRPr="00E25627">
        <w:rPr>
          <w:rFonts w:ascii="標楷體" w:eastAsia="標楷體" w:hAnsi="標楷體" w:hint="eastAsia"/>
          <w:b/>
          <w:bCs/>
        </w:rPr>
        <w:t>課程規劃部分</w:t>
      </w:r>
    </w:p>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hint="eastAsia"/>
          <w:b/>
          <w:bCs/>
        </w:rPr>
        <w:t>（一）英語教學實施方式</w:t>
      </w:r>
    </w:p>
    <w:p w:rsidR="00630F98" w:rsidRPr="00E25627" w:rsidRDefault="00630F98" w:rsidP="00630F98">
      <w:pPr>
        <w:spacing w:line="480" w:lineRule="exact"/>
        <w:rPr>
          <w:rFonts w:ascii="標楷體" w:eastAsia="標楷體" w:hAnsi="標楷體"/>
          <w:b/>
          <w:bCs/>
        </w:rPr>
      </w:pPr>
      <w:r w:rsidRPr="00E25627">
        <w:rPr>
          <w:rFonts w:ascii="標楷體" w:eastAsia="標楷體" w:hAnsi="標楷體"/>
        </w:rPr>
        <w:t xml:space="preserve"> 1.本校有無實施英語能力分組教學？ □有   □無</w:t>
      </w:r>
      <w:r w:rsidRPr="00E25627">
        <w:rPr>
          <w:rFonts w:ascii="標楷體" w:eastAsia="標楷體" w:hAnsi="標楷體"/>
          <w:b/>
          <w:bCs/>
        </w:rPr>
        <w:t>（請跳第4題填答）</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bCs/>
        </w:rPr>
        <w:t xml:space="preserve"> 2</w:t>
      </w:r>
      <w:r w:rsidRPr="00E25627">
        <w:rPr>
          <w:rFonts w:ascii="標楷體" w:eastAsia="標楷體" w:hAnsi="標楷體"/>
          <w:bCs/>
        </w:rPr>
        <w:t>.本校10</w:t>
      </w:r>
      <w:r w:rsidRPr="00E25627">
        <w:rPr>
          <w:rFonts w:ascii="標楷體" w:eastAsia="標楷體" w:hAnsi="標楷體" w:hint="eastAsia"/>
          <w:bCs/>
        </w:rPr>
        <w:t>4</w:t>
      </w:r>
      <w:r w:rsidRPr="00E25627">
        <w:rPr>
          <w:rFonts w:ascii="標楷體" w:eastAsia="標楷體" w:hAnsi="標楷體"/>
          <w:bCs/>
        </w:rPr>
        <w:t>學年度</w:t>
      </w:r>
      <w:r w:rsidRPr="00E25627">
        <w:rPr>
          <w:rFonts w:ascii="標楷體" w:eastAsia="標楷體" w:hAnsi="標楷體"/>
        </w:rPr>
        <w:t>三至六年級增加</w:t>
      </w:r>
      <w:r w:rsidRPr="00E25627">
        <w:rPr>
          <w:rFonts w:ascii="標楷體" w:eastAsia="標楷體" w:hAnsi="標楷體" w:hint="eastAsia"/>
        </w:rPr>
        <w:t>1</w:t>
      </w:r>
      <w:r w:rsidRPr="00E25627">
        <w:rPr>
          <w:rFonts w:ascii="標楷體" w:eastAsia="標楷體" w:hAnsi="標楷體"/>
        </w:rPr>
        <w:t>節英語課程排課方式</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rPr>
        <w:t xml:space="preserve">   □增加第8節課  □週三排5節課  □增加半天下午  □早自習排課 </w:t>
      </w:r>
    </w:p>
    <w:p w:rsidR="00630F98" w:rsidRPr="00E25627" w:rsidRDefault="00630F98" w:rsidP="00630F98">
      <w:pPr>
        <w:spacing w:line="480" w:lineRule="exact"/>
        <w:ind w:left="540" w:hangingChars="225" w:hanging="540"/>
        <w:rPr>
          <w:rFonts w:ascii="標楷體" w:eastAsia="標楷體" w:hAnsi="標楷體"/>
          <w:u w:val="single"/>
        </w:rPr>
      </w:pPr>
      <w:r w:rsidRPr="00E25627">
        <w:rPr>
          <w:rFonts w:ascii="標楷體" w:eastAsia="標楷體" w:hAnsi="標楷體"/>
        </w:rPr>
        <w:t xml:space="preserve">   □調整領域節數  □其他</w:t>
      </w:r>
      <w:r w:rsidRPr="00E25627">
        <w:rPr>
          <w:rFonts w:ascii="標楷體" w:eastAsia="標楷體" w:hAnsi="標楷體"/>
          <w:u w:val="single"/>
        </w:rPr>
        <w:t xml:space="preserve">             </w:t>
      </w:r>
    </w:p>
    <w:p w:rsidR="00630F98" w:rsidRPr="00E25627" w:rsidRDefault="00630F98" w:rsidP="00630F98">
      <w:pPr>
        <w:spacing w:line="480" w:lineRule="exact"/>
        <w:ind w:left="540" w:hangingChars="225" w:hanging="540"/>
        <w:rPr>
          <w:rFonts w:ascii="標楷體" w:eastAsia="標楷體" w:hAnsi="標楷體"/>
        </w:rPr>
      </w:pPr>
      <w:r w:rsidRPr="00E25627">
        <w:rPr>
          <w:rFonts w:ascii="標楷體" w:eastAsia="標楷體" w:hAnsi="標楷體" w:hint="eastAsia"/>
        </w:rPr>
        <w:t xml:space="preserve"> 3.104學年度3節課是否由同一位老師教學？</w:t>
      </w:r>
      <w:r w:rsidRPr="00E25627">
        <w:rPr>
          <w:rFonts w:ascii="標楷體" w:eastAsia="標楷體" w:hAnsi="標楷體" w:hint="eastAsia"/>
          <w:u w:val="single"/>
        </w:rPr>
        <w:t xml:space="preserve">　　　　　</w:t>
      </w:r>
    </w:p>
    <w:p w:rsidR="00630F98" w:rsidRPr="00E25627" w:rsidRDefault="00630F98" w:rsidP="00630F98">
      <w:pPr>
        <w:spacing w:line="480" w:lineRule="exact"/>
        <w:ind w:left="540" w:rightChars="-80" w:right="-192" w:hangingChars="225" w:hanging="540"/>
        <w:rPr>
          <w:rFonts w:ascii="標楷體" w:eastAsia="標楷體" w:hAnsi="標楷體"/>
        </w:rPr>
      </w:pPr>
      <w:r w:rsidRPr="00E25627">
        <w:rPr>
          <w:rFonts w:ascii="標楷體" w:eastAsia="標楷體" w:hAnsi="標楷體" w:hint="eastAsia"/>
        </w:rPr>
        <w:t xml:space="preserve"> 4.</w:t>
      </w:r>
      <w:r w:rsidRPr="00E25627">
        <w:rPr>
          <w:rFonts w:ascii="標楷體" w:eastAsia="標楷體" w:hAnsi="標楷體"/>
          <w:bCs/>
        </w:rPr>
        <w:t>本校10</w:t>
      </w:r>
      <w:r w:rsidRPr="00E25627">
        <w:rPr>
          <w:rFonts w:ascii="標楷體" w:eastAsia="標楷體" w:hAnsi="標楷體" w:hint="eastAsia"/>
          <w:bCs/>
        </w:rPr>
        <w:t>4</w:t>
      </w:r>
      <w:r w:rsidRPr="00E25627">
        <w:rPr>
          <w:rFonts w:ascii="標楷體" w:eastAsia="標楷體" w:hAnsi="標楷體"/>
          <w:bCs/>
        </w:rPr>
        <w:t>學年度</w:t>
      </w:r>
      <w:r w:rsidRPr="00E25627">
        <w:rPr>
          <w:rFonts w:ascii="標楷體" w:eastAsia="標楷體" w:hAnsi="標楷體"/>
        </w:rPr>
        <w:t>三至六年級增加</w:t>
      </w:r>
      <w:r w:rsidRPr="00E25627">
        <w:rPr>
          <w:rFonts w:ascii="標楷體" w:eastAsia="標楷體" w:hAnsi="標楷體" w:hint="eastAsia"/>
        </w:rPr>
        <w:t>1</w:t>
      </w:r>
      <w:r w:rsidRPr="00E25627">
        <w:rPr>
          <w:rFonts w:ascii="標楷體" w:eastAsia="標楷體" w:hAnsi="標楷體"/>
        </w:rPr>
        <w:t>節</w:t>
      </w:r>
      <w:r w:rsidRPr="00E25627">
        <w:rPr>
          <w:rFonts w:ascii="標楷體" w:eastAsia="標楷體" w:hAnsi="標楷體" w:hint="eastAsia"/>
        </w:rPr>
        <w:t>英語課程與原先2節課程內容規劃情形</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7241"/>
      </w:tblGrid>
      <w:tr w:rsidR="00630F98" w:rsidRPr="00E25627" w:rsidTr="00212552">
        <w:trPr>
          <w:trHeight w:val="262"/>
        </w:trPr>
        <w:tc>
          <w:tcPr>
            <w:tcW w:w="1105"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hint="eastAsia"/>
              </w:rPr>
              <w:t>三年級</w:t>
            </w:r>
          </w:p>
        </w:tc>
        <w:tc>
          <w:tcPr>
            <w:tcW w:w="7241" w:type="dxa"/>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r w:rsidR="00630F98" w:rsidRPr="00E25627" w:rsidTr="00212552">
        <w:trPr>
          <w:trHeight w:val="232"/>
        </w:trPr>
        <w:tc>
          <w:tcPr>
            <w:tcW w:w="1105"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hint="eastAsia"/>
              </w:rPr>
              <w:t>四年級</w:t>
            </w:r>
          </w:p>
        </w:tc>
        <w:tc>
          <w:tcPr>
            <w:tcW w:w="7241" w:type="dxa"/>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r w:rsidR="00630F98" w:rsidRPr="00E25627" w:rsidTr="00212552">
        <w:trPr>
          <w:trHeight w:val="138"/>
        </w:trPr>
        <w:tc>
          <w:tcPr>
            <w:tcW w:w="1105"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hint="eastAsia"/>
              </w:rPr>
              <w:t>五年級</w:t>
            </w:r>
          </w:p>
        </w:tc>
        <w:tc>
          <w:tcPr>
            <w:tcW w:w="7241" w:type="dxa"/>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r w:rsidR="00630F98" w:rsidRPr="00E25627" w:rsidTr="00212552">
        <w:trPr>
          <w:trHeight w:val="311"/>
        </w:trPr>
        <w:tc>
          <w:tcPr>
            <w:tcW w:w="1105"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hint="eastAsia"/>
              </w:rPr>
              <w:t>六年級</w:t>
            </w:r>
          </w:p>
        </w:tc>
        <w:tc>
          <w:tcPr>
            <w:tcW w:w="7241" w:type="dxa"/>
            <w:shd w:val="clear" w:color="auto" w:fill="auto"/>
          </w:tcPr>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tc>
      </w:tr>
    </w:tbl>
    <w:p w:rsidR="00630F98" w:rsidRPr="00E25627" w:rsidRDefault="00630F98" w:rsidP="00630F98">
      <w:pPr>
        <w:spacing w:line="480" w:lineRule="exact"/>
        <w:ind w:leftChars="50" w:left="540" w:hangingChars="175" w:hanging="420"/>
        <w:rPr>
          <w:rFonts w:ascii="標楷體" w:eastAsia="標楷體" w:hAnsi="標楷體"/>
        </w:rPr>
      </w:pPr>
    </w:p>
    <w:p w:rsidR="00630F98" w:rsidRPr="00E25627" w:rsidRDefault="00630F98" w:rsidP="00630F98">
      <w:pPr>
        <w:widowControl/>
        <w:rPr>
          <w:rFonts w:ascii="標楷體" w:eastAsia="標楷體" w:hAnsi="標楷體"/>
        </w:rPr>
      </w:pPr>
      <w:r w:rsidRPr="00E25627">
        <w:rPr>
          <w:rFonts w:ascii="標楷體" w:eastAsia="標楷體" w:hAnsi="標楷體" w:hint="eastAsia"/>
        </w:rPr>
        <w:t xml:space="preserve">  5</w:t>
      </w:r>
      <w:r w:rsidRPr="00E25627">
        <w:rPr>
          <w:rFonts w:ascii="標楷體" w:eastAsia="標楷體" w:hAnsi="標楷體"/>
        </w:rPr>
        <w:t>.本校</w:t>
      </w:r>
      <w:r w:rsidRPr="00E25627">
        <w:rPr>
          <w:rFonts w:ascii="標楷體" w:eastAsia="標楷體" w:hAnsi="標楷體" w:hint="eastAsia"/>
        </w:rPr>
        <w:t>103</w:t>
      </w:r>
      <w:r w:rsidRPr="00E25627">
        <w:rPr>
          <w:rFonts w:ascii="標楷體" w:eastAsia="標楷體" w:hAnsi="標楷體"/>
        </w:rPr>
        <w:t>學年度各年級定期評量形式</w:t>
      </w:r>
      <w:r w:rsidRPr="00E25627">
        <w:rPr>
          <w:rFonts w:ascii="標楷體" w:eastAsia="標楷體" w:hAnsi="標楷體"/>
          <w:bCs/>
        </w:rPr>
        <w:t>（請</w:t>
      </w:r>
      <w:r w:rsidRPr="00E25627">
        <w:rPr>
          <w:rFonts w:ascii="標楷體" w:eastAsia="標楷體" w:hAnsi="標楷體" w:hint="eastAsia"/>
          <w:bCs/>
        </w:rPr>
        <w:t>寫次數</w:t>
      </w:r>
      <w:r w:rsidRPr="00E25627">
        <w:rPr>
          <w:rFonts w:ascii="標楷體" w:eastAsia="標楷體" w:hAnsi="標楷體"/>
          <w:bCs/>
        </w:rPr>
        <w:t>）</w:t>
      </w:r>
    </w:p>
    <w:p w:rsidR="00630F98" w:rsidRPr="00E25627" w:rsidRDefault="00630F98" w:rsidP="00630F98">
      <w:pPr>
        <w:tabs>
          <w:tab w:val="left" w:pos="180"/>
        </w:tabs>
        <w:ind w:leftChars="50" w:left="540" w:hangingChars="175" w:hanging="420"/>
        <w:rPr>
          <w:rFonts w:ascii="標楷體" w:eastAsia="標楷體" w:hAnsi="標楷體"/>
          <w:b/>
          <w:bCs/>
          <w:sz w:val="20"/>
          <w:szCs w:val="20"/>
        </w:rPr>
      </w:pPr>
      <w:r w:rsidRPr="00E25627">
        <w:rPr>
          <w:rFonts w:ascii="標楷體" w:eastAsia="標楷體" w:hAnsi="標楷體"/>
          <w:bCs/>
        </w:rPr>
        <w:t xml:space="preserve"> </w:t>
      </w:r>
      <w:r w:rsidRPr="00E25627">
        <w:rPr>
          <w:rFonts w:ascii="標楷體" w:eastAsia="標楷體" w:hAnsi="標楷體"/>
          <w:bCs/>
          <w:sz w:val="20"/>
          <w:szCs w:val="20"/>
        </w:rPr>
        <w:t xml:space="preserve"> ※以</w:t>
      </w:r>
      <w:r w:rsidRPr="00E25627">
        <w:rPr>
          <w:rFonts w:ascii="標楷體" w:eastAsia="標楷體" w:hAnsi="標楷體" w:hint="eastAsia"/>
          <w:bCs/>
          <w:sz w:val="20"/>
          <w:szCs w:val="20"/>
        </w:rPr>
        <w:t>103</w:t>
      </w:r>
      <w:r w:rsidRPr="00E25627">
        <w:rPr>
          <w:rFonts w:ascii="標楷體" w:eastAsia="標楷體" w:hAnsi="標楷體"/>
          <w:bCs/>
          <w:sz w:val="20"/>
          <w:szCs w:val="20"/>
        </w:rPr>
        <w:t>學年度整學年該項測驗列入定期評量成績統計</w:t>
      </w:r>
      <w:r w:rsidRPr="00E25627">
        <w:rPr>
          <w:rFonts w:ascii="標楷體" w:eastAsia="標楷體" w:hAnsi="標楷體" w:hint="eastAsia"/>
          <w:bCs/>
          <w:sz w:val="20"/>
          <w:szCs w:val="20"/>
        </w:rPr>
        <w:t>，</w:t>
      </w:r>
      <w:r w:rsidRPr="00E25627">
        <w:rPr>
          <w:rFonts w:ascii="標楷體" w:eastAsia="標楷體" w:hAnsi="標楷體" w:hint="eastAsia"/>
          <w:b/>
          <w:bCs/>
          <w:sz w:val="20"/>
          <w:szCs w:val="20"/>
        </w:rPr>
        <w:t>一個學期聽力至少2次</w:t>
      </w:r>
      <w:r w:rsidRPr="00E25627">
        <w:rPr>
          <w:rFonts w:ascii="新細明體" w:hAnsi="新細明體" w:hint="eastAsia"/>
          <w:b/>
          <w:bCs/>
          <w:sz w:val="20"/>
          <w:szCs w:val="20"/>
        </w:rPr>
        <w:t>，</w:t>
      </w:r>
      <w:r w:rsidRPr="00E25627">
        <w:rPr>
          <w:rFonts w:ascii="標楷體" w:eastAsia="標楷體" w:hAnsi="標楷體" w:hint="eastAsia"/>
          <w:b/>
          <w:bCs/>
          <w:sz w:val="20"/>
          <w:szCs w:val="20"/>
        </w:rPr>
        <w:t>口說1次</w:t>
      </w:r>
      <w:r w:rsidRPr="00E25627">
        <w:rPr>
          <w:rFonts w:ascii="新細明體" w:hAnsi="新細明體" w:hint="eastAsia"/>
          <w:b/>
          <w:bCs/>
          <w:sz w:val="20"/>
          <w:szCs w:val="20"/>
        </w:rPr>
        <w:t>。</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020"/>
        <w:gridCol w:w="1020"/>
        <w:gridCol w:w="1020"/>
        <w:gridCol w:w="1020"/>
        <w:gridCol w:w="1020"/>
        <w:gridCol w:w="1020"/>
        <w:gridCol w:w="2782"/>
      </w:tblGrid>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hint="eastAsia"/>
                <w:b/>
                <w:bCs/>
              </w:rPr>
              <w:t>學期</w:t>
            </w:r>
          </w:p>
        </w:tc>
        <w:tc>
          <w:tcPr>
            <w:tcW w:w="3060" w:type="dxa"/>
            <w:gridSpan w:val="3"/>
          </w:tcPr>
          <w:p w:rsidR="00630F98" w:rsidRPr="00E25627" w:rsidRDefault="00630F98" w:rsidP="00212552">
            <w:pPr>
              <w:jc w:val="center"/>
              <w:rPr>
                <w:rFonts w:ascii="標楷體" w:eastAsia="標楷體" w:hAnsi="標楷體"/>
                <w:b/>
                <w:bCs/>
              </w:rPr>
            </w:pPr>
            <w:r w:rsidRPr="00E25627">
              <w:rPr>
                <w:rFonts w:ascii="標楷體" w:eastAsia="標楷體" w:hAnsi="標楷體" w:hint="eastAsia"/>
                <w:b/>
                <w:bCs/>
              </w:rPr>
              <w:t>上學期</w:t>
            </w:r>
          </w:p>
        </w:tc>
        <w:tc>
          <w:tcPr>
            <w:tcW w:w="3060" w:type="dxa"/>
            <w:gridSpan w:val="3"/>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hint="eastAsia"/>
                <w:b/>
                <w:bCs/>
              </w:rPr>
              <w:t>下學期</w:t>
            </w:r>
          </w:p>
        </w:tc>
        <w:tc>
          <w:tcPr>
            <w:tcW w:w="2782" w:type="dxa"/>
            <w:vMerge w:val="restart"/>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補充說明</w:t>
            </w: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年級</w:t>
            </w:r>
          </w:p>
        </w:tc>
        <w:tc>
          <w:tcPr>
            <w:tcW w:w="1020" w:type="dxa"/>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讀寫</w:t>
            </w:r>
          </w:p>
        </w:tc>
        <w:tc>
          <w:tcPr>
            <w:tcW w:w="1020" w:type="dxa"/>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聽力</w:t>
            </w:r>
          </w:p>
        </w:tc>
        <w:tc>
          <w:tcPr>
            <w:tcW w:w="1020" w:type="dxa"/>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口說</w:t>
            </w:r>
          </w:p>
        </w:tc>
        <w:tc>
          <w:tcPr>
            <w:tcW w:w="1020"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讀寫</w:t>
            </w:r>
          </w:p>
        </w:tc>
        <w:tc>
          <w:tcPr>
            <w:tcW w:w="1020"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聽力</w:t>
            </w:r>
          </w:p>
        </w:tc>
        <w:tc>
          <w:tcPr>
            <w:tcW w:w="1020"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b/>
                <w:bCs/>
              </w:rPr>
              <w:t>口說</w:t>
            </w:r>
          </w:p>
        </w:tc>
        <w:tc>
          <w:tcPr>
            <w:tcW w:w="2782" w:type="dxa"/>
            <w:vMerge/>
            <w:shd w:val="clear" w:color="auto" w:fill="auto"/>
          </w:tcPr>
          <w:p w:rsidR="00630F98" w:rsidRPr="00E25627" w:rsidRDefault="00630F98" w:rsidP="00212552">
            <w:pPr>
              <w:jc w:val="cente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一年級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二年級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三年級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四年級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五年級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r w:rsidR="00630F98" w:rsidRPr="00E25627" w:rsidTr="00212552">
        <w:trPr>
          <w:jc w:val="center"/>
        </w:trPr>
        <w:tc>
          <w:tcPr>
            <w:tcW w:w="11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六年級</w:t>
            </w: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1020" w:type="dxa"/>
            <w:shd w:val="clear" w:color="auto" w:fill="auto"/>
          </w:tcPr>
          <w:p w:rsidR="00630F98" w:rsidRPr="00E25627" w:rsidRDefault="00630F98" w:rsidP="00212552">
            <w:pPr>
              <w:rPr>
                <w:rFonts w:ascii="標楷體" w:eastAsia="標楷體" w:hAnsi="標楷體"/>
                <w:b/>
                <w:bCs/>
              </w:rPr>
            </w:pPr>
          </w:p>
        </w:tc>
        <w:tc>
          <w:tcPr>
            <w:tcW w:w="2782" w:type="dxa"/>
            <w:shd w:val="clear" w:color="auto" w:fill="auto"/>
          </w:tcPr>
          <w:p w:rsidR="00630F98" w:rsidRPr="00E25627" w:rsidRDefault="00630F98" w:rsidP="00212552">
            <w:pPr>
              <w:rPr>
                <w:rFonts w:ascii="標楷體" w:eastAsia="標楷體" w:hAnsi="標楷體"/>
                <w:b/>
                <w:bCs/>
              </w:rPr>
            </w:pPr>
          </w:p>
        </w:tc>
      </w:tr>
    </w:tbl>
    <w:p w:rsidR="00630F98" w:rsidRPr="00E25627" w:rsidRDefault="00630F98" w:rsidP="00630F98">
      <w:pPr>
        <w:ind w:left="540" w:hangingChars="225" w:hanging="540"/>
        <w:rPr>
          <w:rFonts w:ascii="標楷體" w:eastAsia="標楷體" w:hAnsi="標楷體"/>
          <w:bCs/>
        </w:rPr>
      </w:pPr>
    </w:p>
    <w:p w:rsidR="00630F98" w:rsidRPr="00E25627" w:rsidRDefault="00630F98" w:rsidP="00630F98">
      <w:pPr>
        <w:ind w:left="540" w:hangingChars="225" w:hanging="540"/>
        <w:rPr>
          <w:rFonts w:ascii="標楷體" w:eastAsia="標楷體" w:hAnsi="標楷體"/>
          <w:bCs/>
        </w:rPr>
      </w:pPr>
      <w:r w:rsidRPr="00E25627">
        <w:rPr>
          <w:rFonts w:ascii="標楷體" w:eastAsia="標楷體" w:hAnsi="標楷體" w:hint="eastAsia"/>
          <w:bCs/>
        </w:rPr>
        <w:t xml:space="preserve"> 6.請描述班級課堂英語閱讀推動情形</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Chars="93" w:left="537" w:hangingChars="131" w:hanging="314"/>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Chars="40" w:left="538" w:hangingChars="184" w:hanging="442"/>
        <w:rPr>
          <w:rFonts w:ascii="標楷體" w:eastAsia="標楷體" w:hAnsi="標楷體"/>
          <w:bCs/>
        </w:rPr>
      </w:pPr>
      <w:r w:rsidRPr="00E25627">
        <w:rPr>
          <w:rFonts w:ascii="標楷體" w:eastAsia="標楷體" w:hAnsi="標楷體" w:hint="eastAsia"/>
          <w:bCs/>
        </w:rPr>
        <w:t>7.請描述英語教師進行「全英語授課」情形</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2C4A8B" w:rsidRDefault="00630F98" w:rsidP="00630F98">
      <w:pPr>
        <w:spacing w:line="500" w:lineRule="exact"/>
        <w:ind w:leftChars="134" w:left="322"/>
        <w:rPr>
          <w:rFonts w:ascii="標楷體" w:eastAsia="標楷體" w:hAnsi="標楷體"/>
          <w:b/>
        </w:rPr>
      </w:pPr>
      <w:r w:rsidRPr="00E25627">
        <w:rPr>
          <w:rFonts w:ascii="標楷體" w:eastAsia="標楷體" w:hAnsi="標楷體" w:hint="eastAsia"/>
          <w:b/>
        </w:rPr>
        <w:t>說明</w:t>
      </w:r>
      <w:r w:rsidRPr="00E25627">
        <w:rPr>
          <w:rFonts w:ascii="新細明體" w:hAnsi="新細明體" w:hint="eastAsia"/>
          <w:b/>
        </w:rPr>
        <w:t>：「</w:t>
      </w:r>
      <w:r w:rsidRPr="00E25627">
        <w:rPr>
          <w:rFonts w:ascii="標楷體" w:eastAsia="標楷體" w:hAnsi="標楷體" w:hint="eastAsia"/>
          <w:b/>
        </w:rPr>
        <w:t>全英語授課」係指教師授課時</w:t>
      </w:r>
      <w:r w:rsidRPr="00E25627">
        <w:rPr>
          <w:rFonts w:ascii="新細明體" w:hAnsi="新細明體" w:hint="eastAsia"/>
          <w:b/>
        </w:rPr>
        <w:t>，</w:t>
      </w:r>
      <w:r w:rsidRPr="00E25627">
        <w:rPr>
          <w:rFonts w:ascii="標楷體" w:eastAsia="標楷體" w:hAnsi="標楷體" w:hint="eastAsia"/>
          <w:b/>
        </w:rPr>
        <w:t>該學期英語課程中課堂用語或運用教學媒體</w:t>
      </w:r>
      <w:r w:rsidRPr="00E25627">
        <w:rPr>
          <w:rFonts w:ascii="新細明體" w:hAnsi="新細明體" w:hint="eastAsia"/>
          <w:b/>
        </w:rPr>
        <w:t>，</w:t>
      </w:r>
      <w:r w:rsidRPr="00E25627">
        <w:rPr>
          <w:rFonts w:ascii="標楷體" w:eastAsia="標楷體" w:hAnsi="標楷體" w:hint="eastAsia"/>
          <w:b/>
        </w:rPr>
        <w:t>使用英語教學比率達70% 以上</w:t>
      </w:r>
      <w:r w:rsidRPr="00E25627">
        <w:rPr>
          <w:rFonts w:ascii="新細明體" w:hAnsi="新細明體" w:hint="eastAsia"/>
          <w:b/>
        </w:rPr>
        <w:t>。</w:t>
      </w:r>
    </w:p>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hint="eastAsia"/>
          <w:b/>
          <w:bCs/>
        </w:rPr>
        <w:t>（二）</w:t>
      </w:r>
      <w:r w:rsidRPr="00E25627">
        <w:rPr>
          <w:rFonts w:ascii="標楷體" w:eastAsia="標楷體" w:hAnsi="標楷體"/>
          <w:b/>
          <w:bCs/>
        </w:rPr>
        <w:t>英語課後活動或補救教學辦理情形</w:t>
      </w:r>
    </w:p>
    <w:p w:rsidR="00630F98" w:rsidRPr="00E25627" w:rsidRDefault="00630F98" w:rsidP="00630F98">
      <w:pPr>
        <w:spacing w:line="480" w:lineRule="exact"/>
        <w:ind w:left="540" w:hangingChars="225" w:hanging="540"/>
        <w:rPr>
          <w:rFonts w:ascii="標楷體" w:eastAsia="標楷體" w:hAnsi="標楷體"/>
          <w:bCs/>
        </w:rPr>
      </w:pPr>
      <w:r w:rsidRPr="00E25627">
        <w:rPr>
          <w:rFonts w:ascii="標楷體" w:eastAsia="標楷體" w:hAnsi="標楷體"/>
          <w:bCs/>
        </w:rPr>
        <w:t>1.本校</w:t>
      </w:r>
      <w:r w:rsidRPr="00E25627">
        <w:rPr>
          <w:rFonts w:ascii="標楷體" w:eastAsia="標楷體" w:hAnsi="標楷體" w:hint="eastAsia"/>
          <w:bCs/>
        </w:rPr>
        <w:t>104</w:t>
      </w:r>
      <w:r w:rsidRPr="00E25627">
        <w:rPr>
          <w:rFonts w:ascii="標楷體" w:eastAsia="標楷體" w:hAnsi="標楷體"/>
          <w:bCs/>
        </w:rPr>
        <w:t>學年度是否辦理英語課後教學活動（社團或才藝班）？</w:t>
      </w:r>
    </w:p>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b/>
          <w:bCs/>
        </w:rPr>
        <w:t xml:space="preserve">    </w:t>
      </w:r>
      <w:r w:rsidRPr="00E25627">
        <w:rPr>
          <w:rFonts w:ascii="標楷體" w:eastAsia="標楷體" w:hAnsi="標楷體"/>
        </w:rPr>
        <w:t>□是  □否</w:t>
      </w:r>
      <w:r w:rsidRPr="00E25627">
        <w:rPr>
          <w:rFonts w:ascii="標楷體" w:eastAsia="標楷體" w:hAnsi="標楷體"/>
          <w:b/>
          <w:bCs/>
        </w:rPr>
        <w:t>（填否請跳至第2題填答）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00"/>
        <w:gridCol w:w="2520"/>
        <w:gridCol w:w="1440"/>
        <w:gridCol w:w="2340"/>
      </w:tblGrid>
      <w:tr w:rsidR="00630F98" w:rsidRPr="00E25627" w:rsidTr="00212552">
        <w:trPr>
          <w:jc w:val="center"/>
        </w:trPr>
        <w:tc>
          <w:tcPr>
            <w:tcW w:w="1188"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開設班別</w:t>
            </w:r>
          </w:p>
        </w:tc>
        <w:tc>
          <w:tcPr>
            <w:tcW w:w="900"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人數</w:t>
            </w:r>
          </w:p>
        </w:tc>
        <w:tc>
          <w:tcPr>
            <w:tcW w:w="2520"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辦理單位</w:t>
            </w:r>
          </w:p>
        </w:tc>
        <w:tc>
          <w:tcPr>
            <w:tcW w:w="1440"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教師來源</w:t>
            </w:r>
          </w:p>
        </w:tc>
        <w:tc>
          <w:tcPr>
            <w:tcW w:w="2340"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教材選用</w:t>
            </w:r>
          </w:p>
        </w:tc>
      </w:tr>
      <w:tr w:rsidR="00630F98" w:rsidRPr="00E25627" w:rsidTr="00212552">
        <w:trPr>
          <w:jc w:val="center"/>
        </w:trPr>
        <w:tc>
          <w:tcPr>
            <w:tcW w:w="1188" w:type="dxa"/>
            <w:shd w:val="clear" w:color="auto" w:fill="auto"/>
            <w:vAlign w:val="center"/>
          </w:tcPr>
          <w:p w:rsidR="00630F98" w:rsidRPr="00E25627" w:rsidRDefault="00630F98" w:rsidP="00212552">
            <w:pPr>
              <w:jc w:val="both"/>
              <w:rPr>
                <w:rFonts w:ascii="標楷體" w:eastAsia="標楷體" w:hAnsi="標楷體"/>
                <w:b/>
                <w:bCs/>
              </w:rPr>
            </w:pPr>
          </w:p>
        </w:tc>
        <w:tc>
          <w:tcPr>
            <w:tcW w:w="900" w:type="dxa"/>
            <w:shd w:val="clear" w:color="auto" w:fill="auto"/>
            <w:vAlign w:val="center"/>
          </w:tcPr>
          <w:p w:rsidR="00630F98" w:rsidRPr="00E25627" w:rsidRDefault="00630F98" w:rsidP="00212552">
            <w:pPr>
              <w:jc w:val="both"/>
              <w:rPr>
                <w:rFonts w:ascii="標楷體" w:eastAsia="標楷體" w:hAnsi="標楷體"/>
                <w:b/>
                <w:bCs/>
              </w:rPr>
            </w:pPr>
          </w:p>
        </w:tc>
        <w:tc>
          <w:tcPr>
            <w:tcW w:w="252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□學校自辦</w:t>
            </w:r>
          </w:p>
          <w:p w:rsidR="00630F98" w:rsidRPr="00E25627" w:rsidRDefault="00630F98" w:rsidP="00212552">
            <w:pPr>
              <w:jc w:val="both"/>
              <w:rPr>
                <w:rFonts w:ascii="標楷體" w:eastAsia="標楷體" w:hAnsi="標楷體"/>
              </w:rPr>
            </w:pPr>
            <w:r w:rsidRPr="00E25627">
              <w:rPr>
                <w:rFonts w:ascii="標楷體" w:eastAsia="標楷體" w:hAnsi="標楷體"/>
              </w:rPr>
              <w:t>□家長會辦理</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rPr>
              <w:t>□委外辦理</w:t>
            </w:r>
            <w:r w:rsidRPr="00E25627">
              <w:rPr>
                <w:rFonts w:ascii="標楷體" w:eastAsia="標楷體" w:hAnsi="標楷體"/>
                <w:sz w:val="20"/>
                <w:szCs w:val="20"/>
              </w:rPr>
              <w:t>（請說明）</w:t>
            </w:r>
          </w:p>
          <w:p w:rsidR="00630F98" w:rsidRPr="00E25627" w:rsidRDefault="00630F98" w:rsidP="00212552">
            <w:pPr>
              <w:jc w:val="both"/>
              <w:rPr>
                <w:rFonts w:ascii="標楷體" w:eastAsia="標楷體" w:hAnsi="標楷體"/>
              </w:rPr>
            </w:pPr>
            <w:r w:rsidRPr="00E25627">
              <w:rPr>
                <w:rFonts w:ascii="標楷體" w:eastAsia="標楷體" w:hAnsi="標楷體"/>
              </w:rPr>
              <w:t xml:space="preserve">  </w:t>
            </w:r>
            <w:r w:rsidRPr="00E25627">
              <w:rPr>
                <w:rFonts w:ascii="標楷體" w:eastAsia="標楷體" w:hAnsi="標楷體"/>
                <w:u w:val="single"/>
              </w:rPr>
              <w:t xml:space="preserve">                 </w:t>
            </w:r>
          </w:p>
        </w:tc>
        <w:tc>
          <w:tcPr>
            <w:tcW w:w="144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jc w:val="both"/>
              <w:rPr>
                <w:rFonts w:ascii="標楷體" w:eastAsia="標楷體" w:hAnsi="標楷體"/>
              </w:rPr>
            </w:pPr>
            <w:r w:rsidRPr="00E25627">
              <w:rPr>
                <w:rFonts w:ascii="標楷體" w:eastAsia="標楷體" w:hAnsi="標楷體"/>
              </w:rPr>
              <w:t>□校外人士</w:t>
            </w:r>
          </w:p>
          <w:p w:rsidR="00630F98" w:rsidRPr="00E25627" w:rsidRDefault="00630F98" w:rsidP="00212552">
            <w:pPr>
              <w:jc w:val="both"/>
              <w:rPr>
                <w:rFonts w:ascii="標楷體" w:eastAsia="標楷體" w:hAnsi="標楷體"/>
              </w:rPr>
            </w:pPr>
          </w:p>
        </w:tc>
        <w:tc>
          <w:tcPr>
            <w:tcW w:w="2340"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r w:rsidR="00630F98" w:rsidRPr="00E25627" w:rsidTr="00212552">
        <w:trPr>
          <w:jc w:val="center"/>
        </w:trPr>
        <w:tc>
          <w:tcPr>
            <w:tcW w:w="1188" w:type="dxa"/>
            <w:shd w:val="clear" w:color="auto" w:fill="auto"/>
            <w:vAlign w:val="center"/>
          </w:tcPr>
          <w:p w:rsidR="00630F98" w:rsidRPr="00E25627" w:rsidRDefault="00630F98" w:rsidP="00212552">
            <w:pPr>
              <w:jc w:val="both"/>
              <w:rPr>
                <w:rFonts w:ascii="標楷體" w:eastAsia="標楷體" w:hAnsi="標楷體"/>
                <w:b/>
                <w:bCs/>
              </w:rPr>
            </w:pPr>
          </w:p>
        </w:tc>
        <w:tc>
          <w:tcPr>
            <w:tcW w:w="900" w:type="dxa"/>
            <w:shd w:val="clear" w:color="auto" w:fill="auto"/>
            <w:vAlign w:val="center"/>
          </w:tcPr>
          <w:p w:rsidR="00630F98" w:rsidRPr="00E25627" w:rsidRDefault="00630F98" w:rsidP="00212552">
            <w:pPr>
              <w:jc w:val="both"/>
              <w:rPr>
                <w:rFonts w:ascii="標楷體" w:eastAsia="標楷體" w:hAnsi="標楷體"/>
                <w:b/>
                <w:bCs/>
              </w:rPr>
            </w:pPr>
          </w:p>
        </w:tc>
        <w:tc>
          <w:tcPr>
            <w:tcW w:w="252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□學校自辦</w:t>
            </w:r>
          </w:p>
          <w:p w:rsidR="00630F98" w:rsidRPr="00E25627" w:rsidRDefault="00630F98" w:rsidP="00212552">
            <w:pPr>
              <w:jc w:val="both"/>
              <w:rPr>
                <w:rFonts w:ascii="標楷體" w:eastAsia="標楷體" w:hAnsi="標楷體"/>
              </w:rPr>
            </w:pPr>
            <w:r w:rsidRPr="00E25627">
              <w:rPr>
                <w:rFonts w:ascii="標楷體" w:eastAsia="標楷體" w:hAnsi="標楷體"/>
              </w:rPr>
              <w:t>□家長會辦理</w:t>
            </w:r>
          </w:p>
          <w:p w:rsidR="00630F98" w:rsidRPr="00E25627" w:rsidRDefault="00630F98" w:rsidP="00212552">
            <w:pPr>
              <w:jc w:val="both"/>
              <w:rPr>
                <w:rFonts w:ascii="標楷體" w:eastAsia="標楷體" w:hAnsi="標楷體"/>
              </w:rPr>
            </w:pPr>
            <w:r w:rsidRPr="00E25627">
              <w:rPr>
                <w:rFonts w:ascii="標楷體" w:eastAsia="標楷體" w:hAnsi="標楷體"/>
              </w:rPr>
              <w:t>□委外辦理</w:t>
            </w:r>
            <w:r w:rsidRPr="00E25627">
              <w:rPr>
                <w:rFonts w:ascii="標楷體" w:eastAsia="標楷體" w:hAnsi="標楷體"/>
                <w:sz w:val="20"/>
                <w:szCs w:val="20"/>
              </w:rPr>
              <w:t>（請說明）</w:t>
            </w:r>
          </w:p>
          <w:p w:rsidR="00630F98" w:rsidRPr="00E25627" w:rsidRDefault="00630F98" w:rsidP="00212552">
            <w:pPr>
              <w:jc w:val="both"/>
              <w:rPr>
                <w:rFonts w:ascii="標楷體" w:eastAsia="標楷體" w:hAnsi="標楷體"/>
              </w:rPr>
            </w:pPr>
            <w:r w:rsidRPr="00E25627">
              <w:rPr>
                <w:rFonts w:ascii="標楷體" w:eastAsia="標楷體" w:hAnsi="標楷體"/>
              </w:rPr>
              <w:t xml:space="preserve">  </w:t>
            </w:r>
            <w:r w:rsidRPr="00E25627">
              <w:rPr>
                <w:rFonts w:ascii="標楷體" w:eastAsia="標楷體" w:hAnsi="標楷體"/>
                <w:u w:val="single"/>
              </w:rPr>
              <w:t xml:space="preserve">                 </w:t>
            </w:r>
          </w:p>
        </w:tc>
        <w:tc>
          <w:tcPr>
            <w:tcW w:w="144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jc w:val="both"/>
              <w:rPr>
                <w:rFonts w:ascii="標楷體" w:eastAsia="標楷體" w:hAnsi="標楷體"/>
              </w:rPr>
            </w:pPr>
            <w:r w:rsidRPr="00E25627">
              <w:rPr>
                <w:rFonts w:ascii="標楷體" w:eastAsia="標楷體" w:hAnsi="標楷體"/>
              </w:rPr>
              <w:t>□校外人士</w:t>
            </w:r>
          </w:p>
        </w:tc>
        <w:tc>
          <w:tcPr>
            <w:tcW w:w="2340"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r w:rsidR="00630F98" w:rsidRPr="00E25627" w:rsidTr="00212552">
        <w:trPr>
          <w:jc w:val="center"/>
        </w:trPr>
        <w:tc>
          <w:tcPr>
            <w:tcW w:w="1188" w:type="dxa"/>
            <w:shd w:val="clear" w:color="auto" w:fill="auto"/>
            <w:vAlign w:val="center"/>
          </w:tcPr>
          <w:p w:rsidR="00630F98" w:rsidRPr="00E25627" w:rsidRDefault="00630F98" w:rsidP="00212552">
            <w:pPr>
              <w:jc w:val="both"/>
              <w:rPr>
                <w:rFonts w:ascii="標楷體" w:eastAsia="標楷體" w:hAnsi="標楷體"/>
                <w:b/>
                <w:bCs/>
              </w:rPr>
            </w:pPr>
          </w:p>
        </w:tc>
        <w:tc>
          <w:tcPr>
            <w:tcW w:w="900" w:type="dxa"/>
            <w:shd w:val="clear" w:color="auto" w:fill="auto"/>
            <w:vAlign w:val="center"/>
          </w:tcPr>
          <w:p w:rsidR="00630F98" w:rsidRPr="00E25627" w:rsidRDefault="00630F98" w:rsidP="00212552">
            <w:pPr>
              <w:jc w:val="both"/>
              <w:rPr>
                <w:rFonts w:ascii="標楷體" w:eastAsia="標楷體" w:hAnsi="標楷體"/>
                <w:b/>
                <w:bCs/>
              </w:rPr>
            </w:pPr>
          </w:p>
        </w:tc>
        <w:tc>
          <w:tcPr>
            <w:tcW w:w="252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□學校自辦</w:t>
            </w:r>
          </w:p>
          <w:p w:rsidR="00630F98" w:rsidRPr="00E25627" w:rsidRDefault="00630F98" w:rsidP="00212552">
            <w:pPr>
              <w:jc w:val="both"/>
              <w:rPr>
                <w:rFonts w:ascii="標楷體" w:eastAsia="標楷體" w:hAnsi="標楷體"/>
              </w:rPr>
            </w:pPr>
            <w:r w:rsidRPr="00E25627">
              <w:rPr>
                <w:rFonts w:ascii="標楷體" w:eastAsia="標楷體" w:hAnsi="標楷體"/>
              </w:rPr>
              <w:t>□家長會辦理</w:t>
            </w:r>
          </w:p>
          <w:p w:rsidR="00630F98" w:rsidRPr="00E25627" w:rsidRDefault="00630F98" w:rsidP="00212552">
            <w:pPr>
              <w:jc w:val="both"/>
              <w:rPr>
                <w:rFonts w:ascii="標楷體" w:eastAsia="標楷體" w:hAnsi="標楷體"/>
              </w:rPr>
            </w:pPr>
            <w:r w:rsidRPr="00E25627">
              <w:rPr>
                <w:rFonts w:ascii="標楷體" w:eastAsia="標楷體" w:hAnsi="標楷體"/>
              </w:rPr>
              <w:t>□委外辦理</w:t>
            </w:r>
            <w:r w:rsidRPr="00E25627">
              <w:rPr>
                <w:rFonts w:ascii="標楷體" w:eastAsia="標楷體" w:hAnsi="標楷體"/>
                <w:sz w:val="20"/>
                <w:szCs w:val="20"/>
              </w:rPr>
              <w:t>（請說明）</w:t>
            </w:r>
          </w:p>
          <w:p w:rsidR="00630F98" w:rsidRPr="00E25627" w:rsidRDefault="00630F98" w:rsidP="00212552">
            <w:pPr>
              <w:jc w:val="both"/>
              <w:rPr>
                <w:rFonts w:ascii="標楷體" w:eastAsia="標楷體" w:hAnsi="標楷體"/>
              </w:rPr>
            </w:pPr>
            <w:r w:rsidRPr="00E25627">
              <w:rPr>
                <w:rFonts w:ascii="標楷體" w:eastAsia="標楷體" w:hAnsi="標楷體"/>
              </w:rPr>
              <w:t xml:space="preserve">  </w:t>
            </w:r>
            <w:r w:rsidRPr="00E25627">
              <w:rPr>
                <w:rFonts w:ascii="標楷體" w:eastAsia="標楷體" w:hAnsi="標楷體"/>
                <w:u w:val="single"/>
              </w:rPr>
              <w:t xml:space="preserve">                 </w:t>
            </w:r>
          </w:p>
        </w:tc>
        <w:tc>
          <w:tcPr>
            <w:tcW w:w="1440"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jc w:val="both"/>
              <w:rPr>
                <w:rFonts w:ascii="標楷體" w:eastAsia="標楷體" w:hAnsi="標楷體"/>
              </w:rPr>
            </w:pPr>
            <w:r w:rsidRPr="00E25627">
              <w:rPr>
                <w:rFonts w:ascii="標楷體" w:eastAsia="標楷體" w:hAnsi="標楷體"/>
              </w:rPr>
              <w:t>□校外人士</w:t>
            </w:r>
          </w:p>
        </w:tc>
        <w:tc>
          <w:tcPr>
            <w:tcW w:w="2340"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bl>
    <w:p w:rsidR="00630F98" w:rsidRDefault="00630F98" w:rsidP="00630F98">
      <w:pPr>
        <w:spacing w:line="480" w:lineRule="exact"/>
        <w:ind w:left="540" w:hangingChars="225" w:hanging="540"/>
        <w:rPr>
          <w:rFonts w:ascii="標楷體" w:eastAsia="標楷體" w:hAnsi="標楷體"/>
          <w:bCs/>
        </w:rPr>
      </w:pPr>
    </w:p>
    <w:p w:rsidR="00630F98" w:rsidRPr="00E25627" w:rsidRDefault="00630F98" w:rsidP="00630F98">
      <w:pPr>
        <w:spacing w:line="480" w:lineRule="exact"/>
        <w:ind w:left="540" w:hangingChars="225" w:hanging="540"/>
        <w:rPr>
          <w:rFonts w:ascii="標楷體" w:eastAsia="標楷體" w:hAnsi="標楷體"/>
          <w:bCs/>
        </w:rPr>
      </w:pPr>
      <w:r w:rsidRPr="00E25627">
        <w:rPr>
          <w:rFonts w:ascii="標楷體" w:eastAsia="標楷體" w:hAnsi="標楷體"/>
          <w:bCs/>
        </w:rPr>
        <w:t>2.本校</w:t>
      </w:r>
      <w:r w:rsidRPr="00E25627">
        <w:rPr>
          <w:rFonts w:ascii="標楷體" w:eastAsia="標楷體" w:hAnsi="標楷體" w:hint="eastAsia"/>
          <w:bCs/>
        </w:rPr>
        <w:t>104</w:t>
      </w:r>
      <w:r w:rsidRPr="00E25627">
        <w:rPr>
          <w:rFonts w:ascii="標楷體" w:eastAsia="標楷體" w:hAnsi="標楷體"/>
          <w:bCs/>
        </w:rPr>
        <w:t xml:space="preserve">學年度是否實施英語補救教學活動？ </w:t>
      </w:r>
    </w:p>
    <w:p w:rsidR="00630F98" w:rsidRPr="00E25627" w:rsidRDefault="00630F98" w:rsidP="00630F98">
      <w:pPr>
        <w:spacing w:line="480" w:lineRule="exact"/>
        <w:ind w:left="540" w:hangingChars="225" w:hanging="540"/>
        <w:rPr>
          <w:rFonts w:ascii="標楷體" w:eastAsia="標楷體" w:hAnsi="標楷體"/>
          <w:b/>
          <w:bCs/>
        </w:rPr>
      </w:pPr>
      <w:r w:rsidRPr="00E25627">
        <w:rPr>
          <w:rFonts w:ascii="標楷體" w:eastAsia="標楷體" w:hAnsi="標楷體"/>
          <w:bCs/>
        </w:rPr>
        <w:t xml:space="preserve">   </w:t>
      </w:r>
      <w:r w:rsidRPr="00E25627">
        <w:rPr>
          <w:rFonts w:ascii="標楷體" w:eastAsia="標楷體" w:hAnsi="標楷體"/>
        </w:rPr>
        <w:t>□是  □否</w:t>
      </w:r>
      <w:r w:rsidRPr="00E25627">
        <w:rPr>
          <w:rFonts w:ascii="標楷體" w:eastAsia="標楷體" w:hAnsi="標楷體"/>
          <w:b/>
          <w:bCs/>
        </w:rPr>
        <w:t>（填否請跳至第</w:t>
      </w:r>
      <w:r w:rsidRPr="00E25627">
        <w:rPr>
          <w:rFonts w:ascii="標楷體" w:eastAsia="標楷體" w:hAnsi="標楷體" w:hint="eastAsia"/>
          <w:b/>
          <w:bCs/>
        </w:rPr>
        <w:t>4</w:t>
      </w:r>
      <w:r w:rsidRPr="00E25627">
        <w:rPr>
          <w:rFonts w:ascii="標楷體" w:eastAsia="標楷體" w:hAnsi="標楷體"/>
          <w:b/>
          <w:bCs/>
        </w:rPr>
        <w:t>題填答）</w:t>
      </w:r>
    </w:p>
    <w:p w:rsidR="00630F98" w:rsidRPr="00E25627" w:rsidRDefault="00630F98" w:rsidP="00630F98">
      <w:pPr>
        <w:ind w:left="541" w:hangingChars="225" w:hanging="541"/>
        <w:rPr>
          <w:rFonts w:ascii="標楷體" w:eastAsia="標楷體" w:hAnsi="標楷體"/>
          <w:bCs/>
        </w:rPr>
      </w:pPr>
      <w:r w:rsidRPr="00E25627">
        <w:rPr>
          <w:rFonts w:ascii="標楷體" w:eastAsia="標楷體" w:hAnsi="標楷體" w:hint="eastAsia"/>
          <w:b/>
          <w:bCs/>
        </w:rPr>
        <w:t>3.</w:t>
      </w:r>
      <w:r w:rsidRPr="00E25627">
        <w:rPr>
          <w:rFonts w:ascii="標楷體" w:eastAsia="標楷體" w:hAnsi="標楷體" w:hint="eastAsia"/>
          <w:bCs/>
        </w:rPr>
        <w:t xml:space="preserve">請敘述篩選參與英語補救教學學生之機制  </w:t>
      </w:r>
    </w:p>
    <w:p w:rsidR="00630F98" w:rsidRPr="00E25627" w:rsidRDefault="00630F98" w:rsidP="00630F98">
      <w:pPr>
        <w:ind w:leftChars="118" w:left="537" w:hangingChars="106" w:hanging="254"/>
        <w:rPr>
          <w:rFonts w:ascii="標楷體" w:eastAsia="標楷體" w:hAnsi="標楷體"/>
          <w:bCs/>
          <w:u w:val="single"/>
        </w:rPr>
      </w:pPr>
      <w:r w:rsidRPr="00E25627">
        <w:rPr>
          <w:rFonts w:ascii="標楷體" w:eastAsia="標楷體" w:hAnsi="標楷體" w:hint="eastAsia"/>
          <w:bCs/>
          <w:u w:val="single"/>
        </w:rPr>
        <w:t xml:space="preserve">                                                                  </w:t>
      </w:r>
    </w:p>
    <w:p w:rsidR="00630F98" w:rsidRPr="00E25627" w:rsidRDefault="00630F98" w:rsidP="00630F98">
      <w:pPr>
        <w:ind w:leftChars="118" w:left="537" w:hangingChars="106" w:hanging="254"/>
        <w:rPr>
          <w:rFonts w:ascii="標楷體" w:eastAsia="標楷體" w:hAnsi="標楷體"/>
          <w:bCs/>
          <w:u w:val="single"/>
        </w:rPr>
      </w:pPr>
      <w:r w:rsidRPr="00E25627">
        <w:rPr>
          <w:rFonts w:ascii="標楷體" w:eastAsia="標楷體" w:hAnsi="標楷體" w:hint="eastAsia"/>
          <w:bCs/>
          <w:u w:val="single"/>
        </w:rPr>
        <w:t xml:space="preserve">                                                                  </w:t>
      </w:r>
    </w:p>
    <w:p w:rsidR="00630F98" w:rsidRPr="00E25627" w:rsidRDefault="00630F98" w:rsidP="00630F98">
      <w:pPr>
        <w:ind w:leftChars="118" w:left="537" w:hangingChars="106" w:hanging="254"/>
        <w:rPr>
          <w:rFonts w:ascii="標楷體" w:eastAsia="標楷體" w:hAnsi="標楷體"/>
          <w:bCs/>
          <w:u w:val="single"/>
        </w:rPr>
      </w:pPr>
      <w:r w:rsidRPr="00E25627">
        <w:rPr>
          <w:rFonts w:ascii="標楷體" w:eastAsia="標楷體" w:hAnsi="標楷體" w:hint="eastAsia"/>
          <w:bCs/>
          <w:u w:val="single"/>
        </w:rPr>
        <w:t xml:space="preserve">                                                                  </w:t>
      </w:r>
    </w:p>
    <w:tbl>
      <w:tblPr>
        <w:tblW w:w="9780" w:type="dxa"/>
        <w:jc w:val="center"/>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734"/>
        <w:gridCol w:w="1701"/>
        <w:gridCol w:w="3686"/>
        <w:gridCol w:w="2383"/>
      </w:tblGrid>
      <w:tr w:rsidR="00630F98" w:rsidRPr="00E25627" w:rsidTr="00212552">
        <w:trPr>
          <w:jc w:val="center"/>
        </w:trPr>
        <w:tc>
          <w:tcPr>
            <w:tcW w:w="1276"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開設班別</w:t>
            </w:r>
          </w:p>
        </w:tc>
        <w:tc>
          <w:tcPr>
            <w:tcW w:w="734"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人數</w:t>
            </w:r>
          </w:p>
        </w:tc>
        <w:tc>
          <w:tcPr>
            <w:tcW w:w="1701"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辦理單位</w:t>
            </w:r>
          </w:p>
        </w:tc>
        <w:tc>
          <w:tcPr>
            <w:tcW w:w="3686"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教師來源</w:t>
            </w:r>
          </w:p>
        </w:tc>
        <w:tc>
          <w:tcPr>
            <w:tcW w:w="2383" w:type="dxa"/>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教材選用</w:t>
            </w:r>
          </w:p>
        </w:tc>
      </w:tr>
      <w:tr w:rsidR="00630F98" w:rsidRPr="00E25627" w:rsidTr="00212552">
        <w:trPr>
          <w:jc w:val="center"/>
        </w:trPr>
        <w:tc>
          <w:tcPr>
            <w:tcW w:w="1276" w:type="dxa"/>
            <w:shd w:val="clear" w:color="auto" w:fill="auto"/>
            <w:vAlign w:val="center"/>
          </w:tcPr>
          <w:p w:rsidR="00630F98" w:rsidRPr="00E25627" w:rsidRDefault="00630F98" w:rsidP="00212552">
            <w:pPr>
              <w:jc w:val="both"/>
              <w:rPr>
                <w:rFonts w:ascii="標楷體" w:eastAsia="標楷體" w:hAnsi="標楷體"/>
                <w:b/>
                <w:bCs/>
              </w:rPr>
            </w:pPr>
          </w:p>
        </w:tc>
        <w:tc>
          <w:tcPr>
            <w:tcW w:w="734" w:type="dxa"/>
            <w:shd w:val="clear" w:color="auto" w:fill="auto"/>
            <w:vAlign w:val="center"/>
          </w:tcPr>
          <w:p w:rsidR="00630F98" w:rsidRPr="00E25627" w:rsidRDefault="00630F98" w:rsidP="00212552">
            <w:pPr>
              <w:jc w:val="both"/>
              <w:rPr>
                <w:rFonts w:ascii="標楷體" w:eastAsia="標楷體" w:hAnsi="標楷體"/>
                <w:b/>
                <w:bCs/>
              </w:rPr>
            </w:pPr>
          </w:p>
        </w:tc>
        <w:tc>
          <w:tcPr>
            <w:tcW w:w="1701"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攜手班</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激勵班</w:t>
            </w:r>
          </w:p>
          <w:p w:rsidR="00630F98" w:rsidRPr="00E25627" w:rsidRDefault="00630F98" w:rsidP="00212552">
            <w:pPr>
              <w:jc w:val="both"/>
              <w:rPr>
                <w:rFonts w:ascii="標楷體" w:eastAsia="標楷體" w:hAnsi="標楷體"/>
              </w:rPr>
            </w:pPr>
            <w:r w:rsidRPr="00E25627">
              <w:rPr>
                <w:rFonts w:ascii="標楷體" w:eastAsia="標楷體" w:hAnsi="標楷體"/>
              </w:rPr>
              <w:t>□其他</w:t>
            </w:r>
            <w:r w:rsidRPr="00E25627">
              <w:rPr>
                <w:rFonts w:ascii="標楷體" w:eastAsia="標楷體" w:hAnsi="標楷體"/>
                <w:u w:val="single"/>
              </w:rPr>
              <w:t xml:space="preserve">             </w:t>
            </w:r>
          </w:p>
        </w:tc>
        <w:tc>
          <w:tcPr>
            <w:tcW w:w="3686"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校內英語教師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校外人</w:t>
            </w:r>
            <w:r w:rsidRPr="00E25627">
              <w:rPr>
                <w:rFonts w:ascii="標楷體" w:eastAsia="標楷體" w:hAnsi="標楷體" w:hint="eastAsia"/>
              </w:rPr>
              <w:t>士</w:t>
            </w:r>
          </w:p>
          <w:p w:rsidR="00630F98" w:rsidRPr="00E25627" w:rsidRDefault="00630F98" w:rsidP="00212552">
            <w:pPr>
              <w:jc w:val="both"/>
              <w:rPr>
                <w:rFonts w:ascii="標楷體" w:eastAsia="標楷體" w:hAnsi="標楷體"/>
              </w:rPr>
            </w:pPr>
            <w:r w:rsidRPr="00E25627">
              <w:rPr>
                <w:rFonts w:ascii="標楷體" w:eastAsia="標楷體" w:hAnsi="標楷體" w:hint="eastAsia"/>
              </w:rPr>
              <w:t xml:space="preserve">　（相關證明：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校外人士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家長志工</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hint="eastAsia"/>
                <w:sz w:val="20"/>
                <w:szCs w:val="20"/>
              </w:rPr>
              <w:t xml:space="preserve">　　</w:t>
            </w:r>
            <w:r w:rsidRPr="00E25627">
              <w:rPr>
                <w:rFonts w:ascii="標楷體" w:eastAsia="標楷體" w:hAnsi="標楷體" w:hint="eastAsia"/>
              </w:rPr>
              <w:t>（相關證明：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家長志工</w:t>
            </w:r>
          </w:p>
        </w:tc>
        <w:tc>
          <w:tcPr>
            <w:tcW w:w="2383"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教育部部編教材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教育局教材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r w:rsidR="00630F98" w:rsidRPr="00E25627" w:rsidTr="00212552">
        <w:trPr>
          <w:jc w:val="center"/>
        </w:trPr>
        <w:tc>
          <w:tcPr>
            <w:tcW w:w="1276" w:type="dxa"/>
            <w:shd w:val="clear" w:color="auto" w:fill="auto"/>
            <w:vAlign w:val="center"/>
          </w:tcPr>
          <w:p w:rsidR="00630F98" w:rsidRPr="00E25627" w:rsidRDefault="00630F98" w:rsidP="00212552">
            <w:pPr>
              <w:jc w:val="both"/>
              <w:rPr>
                <w:rFonts w:ascii="標楷體" w:eastAsia="標楷體" w:hAnsi="標楷體"/>
                <w:b/>
                <w:bCs/>
              </w:rPr>
            </w:pPr>
          </w:p>
        </w:tc>
        <w:tc>
          <w:tcPr>
            <w:tcW w:w="734" w:type="dxa"/>
            <w:shd w:val="clear" w:color="auto" w:fill="auto"/>
            <w:vAlign w:val="center"/>
          </w:tcPr>
          <w:p w:rsidR="00630F98" w:rsidRPr="00E25627" w:rsidRDefault="00630F98" w:rsidP="00212552">
            <w:pPr>
              <w:jc w:val="both"/>
              <w:rPr>
                <w:rFonts w:ascii="標楷體" w:eastAsia="標楷體" w:hAnsi="標楷體"/>
                <w:b/>
                <w:bCs/>
              </w:rPr>
            </w:pPr>
          </w:p>
        </w:tc>
        <w:tc>
          <w:tcPr>
            <w:tcW w:w="1701"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攜手班</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激勵班</w:t>
            </w:r>
          </w:p>
          <w:p w:rsidR="00630F98" w:rsidRPr="00E25627" w:rsidRDefault="00630F98" w:rsidP="00212552">
            <w:pPr>
              <w:jc w:val="both"/>
              <w:rPr>
                <w:rFonts w:ascii="標楷體" w:eastAsia="標楷體" w:hAnsi="標楷體"/>
              </w:rPr>
            </w:pPr>
            <w:r w:rsidRPr="00E25627">
              <w:rPr>
                <w:rFonts w:ascii="標楷體" w:eastAsia="標楷體" w:hAnsi="標楷體"/>
              </w:rPr>
              <w:t>□其他</w:t>
            </w:r>
            <w:r w:rsidRPr="00E25627">
              <w:rPr>
                <w:rFonts w:ascii="標楷體" w:eastAsia="標楷體" w:hAnsi="標楷體"/>
                <w:u w:val="single"/>
              </w:rPr>
              <w:t xml:space="preserve">             </w:t>
            </w:r>
          </w:p>
        </w:tc>
        <w:tc>
          <w:tcPr>
            <w:tcW w:w="3686"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校內英語教師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校外人</w:t>
            </w:r>
            <w:r w:rsidRPr="00E25627">
              <w:rPr>
                <w:rFonts w:ascii="標楷體" w:eastAsia="標楷體" w:hAnsi="標楷體" w:hint="eastAsia"/>
              </w:rPr>
              <w:t>士</w:t>
            </w:r>
          </w:p>
          <w:p w:rsidR="00630F98" w:rsidRPr="00E25627" w:rsidRDefault="00630F98" w:rsidP="00212552">
            <w:pPr>
              <w:jc w:val="both"/>
              <w:rPr>
                <w:rFonts w:ascii="標楷體" w:eastAsia="標楷體" w:hAnsi="標楷體"/>
              </w:rPr>
            </w:pPr>
            <w:r w:rsidRPr="00E25627">
              <w:rPr>
                <w:rFonts w:ascii="標楷體" w:eastAsia="標楷體" w:hAnsi="標楷體" w:hint="eastAsia"/>
              </w:rPr>
              <w:t xml:space="preserve">　（相關證明：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校外人士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家長志工</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hint="eastAsia"/>
                <w:sz w:val="20"/>
                <w:szCs w:val="20"/>
              </w:rPr>
              <w:t xml:space="preserve">　　</w:t>
            </w:r>
            <w:r w:rsidRPr="00E25627">
              <w:rPr>
                <w:rFonts w:ascii="標楷體" w:eastAsia="標楷體" w:hAnsi="標楷體" w:hint="eastAsia"/>
              </w:rPr>
              <w:t>（相關證明：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家長志工</w:t>
            </w:r>
          </w:p>
        </w:tc>
        <w:tc>
          <w:tcPr>
            <w:tcW w:w="2383"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教育部部編教材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教育局教材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r w:rsidR="00630F98" w:rsidRPr="00E25627" w:rsidTr="00212552">
        <w:trPr>
          <w:jc w:val="center"/>
        </w:trPr>
        <w:tc>
          <w:tcPr>
            <w:tcW w:w="1276" w:type="dxa"/>
            <w:shd w:val="clear" w:color="auto" w:fill="auto"/>
            <w:vAlign w:val="center"/>
          </w:tcPr>
          <w:p w:rsidR="00630F98" w:rsidRPr="00E25627" w:rsidRDefault="00630F98" w:rsidP="00212552">
            <w:pPr>
              <w:jc w:val="both"/>
              <w:rPr>
                <w:rFonts w:ascii="標楷體" w:eastAsia="標楷體" w:hAnsi="標楷體"/>
                <w:b/>
                <w:bCs/>
              </w:rPr>
            </w:pPr>
          </w:p>
        </w:tc>
        <w:tc>
          <w:tcPr>
            <w:tcW w:w="734" w:type="dxa"/>
            <w:shd w:val="clear" w:color="auto" w:fill="auto"/>
            <w:vAlign w:val="center"/>
          </w:tcPr>
          <w:p w:rsidR="00630F98" w:rsidRPr="00E25627" w:rsidRDefault="00630F98" w:rsidP="00212552">
            <w:pPr>
              <w:jc w:val="both"/>
              <w:rPr>
                <w:rFonts w:ascii="標楷體" w:eastAsia="標楷體" w:hAnsi="標楷體"/>
                <w:b/>
                <w:bCs/>
              </w:rPr>
            </w:pPr>
          </w:p>
        </w:tc>
        <w:tc>
          <w:tcPr>
            <w:tcW w:w="1701"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攜手班</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英語</w:t>
            </w:r>
            <w:r w:rsidRPr="00E25627">
              <w:rPr>
                <w:rFonts w:ascii="標楷體" w:eastAsia="標楷體" w:hAnsi="標楷體"/>
              </w:rPr>
              <w:t>激勵班</w:t>
            </w:r>
          </w:p>
          <w:p w:rsidR="00630F98" w:rsidRPr="00E25627" w:rsidRDefault="00630F98" w:rsidP="00212552">
            <w:pPr>
              <w:jc w:val="both"/>
              <w:rPr>
                <w:rFonts w:ascii="標楷體" w:eastAsia="標楷體" w:hAnsi="標楷體"/>
              </w:rPr>
            </w:pPr>
            <w:r w:rsidRPr="00E25627">
              <w:rPr>
                <w:rFonts w:ascii="標楷體" w:eastAsia="標楷體" w:hAnsi="標楷體"/>
              </w:rPr>
              <w:t>□其他</w:t>
            </w:r>
            <w:r w:rsidRPr="00E25627">
              <w:rPr>
                <w:rFonts w:ascii="標楷體" w:eastAsia="標楷體" w:hAnsi="標楷體"/>
                <w:u w:val="single"/>
              </w:rPr>
              <w:t xml:space="preserve">             </w:t>
            </w:r>
          </w:p>
        </w:tc>
        <w:tc>
          <w:tcPr>
            <w:tcW w:w="3686" w:type="dxa"/>
            <w:shd w:val="clear" w:color="auto" w:fill="auto"/>
            <w:vAlign w:val="center"/>
          </w:tcPr>
          <w:p w:rsidR="00630F98" w:rsidRPr="00E25627" w:rsidRDefault="00630F98" w:rsidP="00212552">
            <w:pPr>
              <w:jc w:val="both"/>
              <w:rPr>
                <w:rFonts w:ascii="標楷體" w:eastAsia="標楷體" w:hAnsi="標楷體"/>
              </w:rPr>
            </w:pPr>
            <w:r w:rsidRPr="00E25627">
              <w:rPr>
                <w:rFonts w:ascii="標楷體" w:eastAsia="標楷體" w:hAnsi="標楷體"/>
              </w:rPr>
              <w:t>□校內教師</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校內英語教師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校外人</w:t>
            </w:r>
            <w:r w:rsidRPr="00E25627">
              <w:rPr>
                <w:rFonts w:ascii="標楷體" w:eastAsia="標楷體" w:hAnsi="標楷體" w:hint="eastAsia"/>
              </w:rPr>
              <w:t>士</w:t>
            </w:r>
          </w:p>
          <w:p w:rsidR="00630F98" w:rsidRPr="00E25627" w:rsidRDefault="00630F98" w:rsidP="00212552">
            <w:pPr>
              <w:jc w:val="both"/>
              <w:rPr>
                <w:rFonts w:ascii="標楷體" w:eastAsia="標楷體" w:hAnsi="標楷體"/>
              </w:rPr>
            </w:pPr>
            <w:r w:rsidRPr="00E25627">
              <w:rPr>
                <w:rFonts w:ascii="標楷體" w:eastAsia="標楷體" w:hAnsi="標楷體" w:hint="eastAsia"/>
              </w:rPr>
              <w:t xml:space="preserve">　（相關證明：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校外人士</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具備英語相關專長</w:t>
            </w:r>
            <w:r w:rsidRPr="00E25627">
              <w:rPr>
                <w:rFonts w:ascii="標楷體" w:eastAsia="標楷體" w:hAnsi="標楷體"/>
              </w:rPr>
              <w:t>家長志工</w:t>
            </w:r>
          </w:p>
          <w:p w:rsidR="00630F98" w:rsidRPr="00E25627" w:rsidRDefault="00630F98" w:rsidP="00212552">
            <w:pPr>
              <w:jc w:val="both"/>
              <w:rPr>
                <w:rFonts w:ascii="標楷體" w:eastAsia="標楷體" w:hAnsi="標楷體"/>
                <w:sz w:val="20"/>
                <w:szCs w:val="20"/>
              </w:rPr>
            </w:pPr>
            <w:r w:rsidRPr="00E25627">
              <w:rPr>
                <w:rFonts w:ascii="標楷體" w:eastAsia="標楷體" w:hAnsi="標楷體" w:hint="eastAsia"/>
                <w:sz w:val="20"/>
                <w:szCs w:val="20"/>
              </w:rPr>
              <w:t xml:space="preserve">　　</w:t>
            </w:r>
            <w:r w:rsidRPr="00E25627">
              <w:rPr>
                <w:rFonts w:ascii="標楷體" w:eastAsia="標楷體" w:hAnsi="標楷體" w:hint="eastAsia"/>
              </w:rPr>
              <w:t>（相關證明：</w:t>
            </w:r>
            <w:r w:rsidRPr="00E25627">
              <w:rPr>
                <w:rFonts w:ascii="標楷體" w:eastAsia="標楷體" w:hAnsi="標楷體" w:hint="eastAsia"/>
                <w:u w:val="single"/>
              </w:rPr>
              <w:t xml:space="preserve">　　　　　　　</w:t>
            </w:r>
            <w:r w:rsidRPr="00E25627">
              <w:rPr>
                <w:rFonts w:ascii="標楷體" w:eastAsia="標楷體" w:hAnsi="標楷體" w:hint="eastAsia"/>
              </w:rPr>
              <w:t>）</w:t>
            </w:r>
          </w:p>
          <w:p w:rsidR="00630F98" w:rsidRPr="00E25627" w:rsidRDefault="00630F98" w:rsidP="00212552">
            <w:pPr>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無具備英語相關專長</w:t>
            </w:r>
            <w:r w:rsidRPr="00E25627">
              <w:rPr>
                <w:rFonts w:ascii="標楷體" w:eastAsia="標楷體" w:hAnsi="標楷體"/>
              </w:rPr>
              <w:t>家長志工</w:t>
            </w:r>
          </w:p>
        </w:tc>
        <w:tc>
          <w:tcPr>
            <w:tcW w:w="2383" w:type="dxa"/>
            <w:shd w:val="clear" w:color="auto" w:fill="auto"/>
            <w:vAlign w:val="center"/>
          </w:tcPr>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教育部部編教材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w:t>
            </w:r>
            <w:r w:rsidRPr="00E25627">
              <w:rPr>
                <w:rFonts w:ascii="標楷體" w:eastAsia="標楷體" w:hAnsi="標楷體" w:hint="eastAsia"/>
              </w:rPr>
              <w:t>教育局教材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□自編教材</w:t>
            </w:r>
          </w:p>
          <w:p w:rsidR="00630F98" w:rsidRPr="00E25627" w:rsidRDefault="00630F98" w:rsidP="00212552">
            <w:pPr>
              <w:widowControl/>
              <w:jc w:val="both"/>
              <w:rPr>
                <w:rFonts w:ascii="標楷體" w:eastAsia="標楷體" w:hAnsi="標楷體"/>
              </w:rPr>
            </w:pPr>
            <w:r w:rsidRPr="00E25627">
              <w:rPr>
                <w:rFonts w:ascii="標楷體" w:eastAsia="標楷體" w:hAnsi="標楷體"/>
              </w:rPr>
              <w:t>□坊間教材</w:t>
            </w:r>
            <w:r w:rsidRPr="00E25627">
              <w:rPr>
                <w:rFonts w:ascii="標楷體" w:eastAsia="標楷體" w:hAnsi="標楷體"/>
                <w:sz w:val="20"/>
                <w:szCs w:val="20"/>
              </w:rPr>
              <w:t>（請說明）</w:t>
            </w:r>
          </w:p>
          <w:p w:rsidR="00630F98" w:rsidRPr="00E25627" w:rsidRDefault="00630F98" w:rsidP="00212552">
            <w:pPr>
              <w:widowControl/>
              <w:jc w:val="both"/>
              <w:rPr>
                <w:rFonts w:ascii="標楷體" w:eastAsia="標楷體" w:hAnsi="標楷體"/>
                <w:u w:val="single"/>
              </w:rPr>
            </w:pPr>
            <w:r w:rsidRPr="00E25627">
              <w:rPr>
                <w:rFonts w:ascii="標楷體" w:eastAsia="標楷體" w:hAnsi="標楷體"/>
              </w:rPr>
              <w:t xml:space="preserve">  </w:t>
            </w:r>
            <w:r w:rsidRPr="00E25627">
              <w:rPr>
                <w:rFonts w:ascii="標楷體" w:eastAsia="標楷體" w:hAnsi="標楷體"/>
                <w:u w:val="single"/>
              </w:rPr>
              <w:t xml:space="preserve">               </w:t>
            </w:r>
          </w:p>
        </w:tc>
      </w:tr>
    </w:tbl>
    <w:p w:rsidR="00630F98" w:rsidRPr="00E25627" w:rsidRDefault="00E94425" w:rsidP="00630F98">
      <w:pPr>
        <w:rPr>
          <w:rFonts w:ascii="標楷體" w:eastAsia="標楷體" w:hAnsi="標楷體"/>
          <w:bCs/>
        </w:rPr>
      </w:pPr>
      <w:r>
        <w:rPr>
          <w:rFonts w:ascii="標楷體" w:eastAsia="標楷體" w:hAnsi="標楷體"/>
          <w:bCs/>
        </w:rPr>
        <w:br/>
      </w:r>
      <w:r w:rsidR="00630F98" w:rsidRPr="00E25627">
        <w:rPr>
          <w:rFonts w:ascii="標楷體" w:eastAsia="標楷體" w:hAnsi="標楷體" w:hint="eastAsia"/>
          <w:bCs/>
        </w:rPr>
        <w:lastRenderedPageBreak/>
        <w:t>4</w:t>
      </w:r>
      <w:r w:rsidR="00630F98" w:rsidRPr="00E25627">
        <w:rPr>
          <w:rFonts w:ascii="標楷體" w:eastAsia="標楷體" w:hAnsi="標楷體"/>
          <w:bCs/>
        </w:rPr>
        <w:t>.本校</w:t>
      </w:r>
      <w:r w:rsidR="00630F98" w:rsidRPr="00E25627">
        <w:rPr>
          <w:rFonts w:ascii="標楷體" w:eastAsia="標楷體" w:hAnsi="標楷體" w:hint="eastAsia"/>
          <w:bCs/>
        </w:rPr>
        <w:t>104</w:t>
      </w:r>
      <w:r w:rsidR="00630F98" w:rsidRPr="00E25627">
        <w:rPr>
          <w:rFonts w:ascii="標楷體" w:eastAsia="標楷體" w:hAnsi="標楷體"/>
          <w:bCs/>
        </w:rPr>
        <w:t>學年度未實施英語補救教學活動的原因為</w:t>
      </w:r>
      <w:r w:rsidR="00630F98" w:rsidRPr="00E25627">
        <w:rPr>
          <w:rFonts w:ascii="標楷體" w:eastAsia="標楷體" w:hAnsi="標楷體" w:hint="eastAsia"/>
          <w:bCs/>
        </w:rPr>
        <w:t>何？</w:t>
      </w:r>
      <w:r w:rsidR="00630F98" w:rsidRPr="00E25627">
        <w:rPr>
          <w:rFonts w:ascii="標楷體" w:eastAsia="標楷體" w:hAnsi="標楷體"/>
        </w:rPr>
        <w:t>（請簡述）</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rPr>
      </w:pPr>
      <w:r w:rsidRPr="00E25627">
        <w:rPr>
          <w:rFonts w:ascii="標楷體" w:eastAsia="標楷體" w:hAnsi="標楷體" w:hint="eastAsia"/>
          <w:bCs/>
        </w:rPr>
        <w:t>5.依103年英語基本能力測驗結果</w:t>
      </w:r>
      <w:r w:rsidRPr="00E25627">
        <w:rPr>
          <w:rFonts w:ascii="新細明體" w:hAnsi="新細明體" w:hint="eastAsia"/>
          <w:bCs/>
        </w:rPr>
        <w:t>，</w:t>
      </w:r>
      <w:r w:rsidRPr="00E25627">
        <w:rPr>
          <w:rFonts w:ascii="標楷體" w:eastAsia="標楷體" w:hAnsi="標楷體" w:hint="eastAsia"/>
          <w:bCs/>
        </w:rPr>
        <w:t>對學生進行的教學調整說明</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rPr>
      </w:pPr>
      <w:r w:rsidRPr="00E25627">
        <w:rPr>
          <w:rFonts w:ascii="標楷體" w:eastAsia="標楷體" w:hAnsi="標楷體" w:hint="eastAsia"/>
          <w:bCs/>
        </w:rPr>
        <w:t>6.教師實施班級英語課堂即時補救教學推動情形</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p>
    <w:p w:rsidR="00630F98" w:rsidRPr="00E25627" w:rsidRDefault="00630F98" w:rsidP="00630F98">
      <w:pPr>
        <w:ind w:left="540" w:hangingChars="225" w:hanging="540"/>
        <w:rPr>
          <w:rFonts w:ascii="標楷體" w:eastAsia="標楷體" w:hAnsi="標楷體"/>
          <w:bCs/>
          <w:u w:val="single"/>
        </w:rPr>
      </w:pPr>
      <w:r w:rsidRPr="00E25627">
        <w:rPr>
          <w:rFonts w:ascii="標楷體" w:eastAsia="標楷體" w:hAnsi="標楷體" w:hint="eastAsia"/>
          <w:bCs/>
        </w:rPr>
        <w:t xml:space="preserve">   </w:t>
      </w:r>
      <w:r w:rsidRPr="00E25627">
        <w:rPr>
          <w:rFonts w:ascii="標楷體" w:eastAsia="標楷體" w:hAnsi="標楷體" w:hint="eastAsia"/>
          <w:bCs/>
          <w:u w:val="single"/>
        </w:rPr>
        <w:t xml:space="preserve">                                                                  </w:t>
      </w:r>
      <w:r w:rsidR="00E94425">
        <w:rPr>
          <w:rFonts w:ascii="標楷體" w:eastAsia="標楷體" w:hAnsi="標楷體"/>
          <w:bCs/>
          <w:u w:val="single"/>
        </w:rPr>
        <w:br/>
      </w:r>
    </w:p>
    <w:p w:rsidR="00630F98" w:rsidRPr="00E25627" w:rsidRDefault="00630F98" w:rsidP="00630F98">
      <w:pPr>
        <w:spacing w:line="480" w:lineRule="exact"/>
        <w:ind w:left="180" w:hangingChars="75" w:hanging="180"/>
        <w:rPr>
          <w:rFonts w:ascii="標楷體" w:eastAsia="標楷體" w:hAnsi="標楷體"/>
          <w:b/>
          <w:bCs/>
        </w:rPr>
      </w:pPr>
      <w:r w:rsidRPr="00E25627">
        <w:rPr>
          <w:rFonts w:ascii="標楷體" w:eastAsia="標楷體" w:hAnsi="標楷體" w:hint="eastAsia"/>
          <w:b/>
          <w:bCs/>
        </w:rPr>
        <w:t>（三）</w:t>
      </w:r>
      <w:r w:rsidRPr="00E25627">
        <w:rPr>
          <w:rFonts w:ascii="標楷體" w:eastAsia="標楷體" w:hAnsi="標楷體"/>
          <w:b/>
          <w:bCs/>
        </w:rPr>
        <w:t>英語教材</w:t>
      </w:r>
      <w:r w:rsidRPr="00E25627">
        <w:rPr>
          <w:rFonts w:ascii="標楷體" w:eastAsia="標楷體" w:hAnsi="標楷體" w:hint="eastAsia"/>
          <w:b/>
          <w:bCs/>
        </w:rPr>
        <w:t>版本</w:t>
      </w:r>
      <w:r w:rsidRPr="00E25627">
        <w:rPr>
          <w:rFonts w:ascii="標楷體" w:eastAsia="標楷體" w:hAnsi="標楷體"/>
          <w:b/>
          <w:bCs/>
        </w:rPr>
        <w:t>選用情形</w:t>
      </w:r>
    </w:p>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
        <w:gridCol w:w="1036"/>
        <w:gridCol w:w="1077"/>
        <w:gridCol w:w="1189"/>
        <w:gridCol w:w="1275"/>
        <w:gridCol w:w="1223"/>
        <w:gridCol w:w="2693"/>
        <w:gridCol w:w="1671"/>
      </w:tblGrid>
      <w:tr w:rsidR="00630F98" w:rsidRPr="00E25627" w:rsidTr="00E94425">
        <w:trPr>
          <w:trHeight w:val="612"/>
          <w:jc w:val="center"/>
        </w:trPr>
        <w:tc>
          <w:tcPr>
            <w:tcW w:w="1496" w:type="dxa"/>
            <w:gridSpan w:val="2"/>
            <w:tcBorders>
              <w:tl2br w:val="single" w:sz="4" w:space="0" w:color="auto"/>
            </w:tcBorders>
            <w:shd w:val="clear" w:color="auto" w:fill="auto"/>
            <w:vAlign w:val="center"/>
          </w:tcPr>
          <w:p w:rsidR="00630F98" w:rsidRPr="00E25627" w:rsidRDefault="00630F98" w:rsidP="00212552">
            <w:pPr>
              <w:jc w:val="center"/>
              <w:rPr>
                <w:rFonts w:ascii="標楷體" w:eastAsia="標楷體" w:hAnsi="標楷體"/>
              </w:rPr>
            </w:pPr>
          </w:p>
        </w:tc>
        <w:tc>
          <w:tcPr>
            <w:tcW w:w="1077" w:type="dxa"/>
            <w:tcBorders>
              <w:bottom w:val="single" w:sz="4" w:space="0" w:color="auto"/>
            </w:tcBorders>
            <w:shd w:val="clear" w:color="auto" w:fill="auto"/>
            <w:vAlign w:val="center"/>
          </w:tcPr>
          <w:p w:rsidR="00630F98" w:rsidRPr="00E25627" w:rsidRDefault="00630F98" w:rsidP="00212552">
            <w:pPr>
              <w:jc w:val="center"/>
              <w:rPr>
                <w:rFonts w:ascii="標楷體" w:eastAsia="標楷體" w:hAnsi="標楷體"/>
                <w:sz w:val="18"/>
                <w:szCs w:val="18"/>
              </w:rPr>
            </w:pPr>
            <w:r w:rsidRPr="00E25627">
              <w:rPr>
                <w:rFonts w:ascii="標楷體" w:eastAsia="標楷體" w:hAnsi="標楷體" w:hint="eastAsia"/>
                <w:sz w:val="18"/>
                <w:szCs w:val="18"/>
              </w:rPr>
              <w:t>101</w:t>
            </w:r>
            <w:r w:rsidRPr="00E25627">
              <w:rPr>
                <w:rFonts w:ascii="標楷體" w:eastAsia="標楷體" w:hAnsi="標楷體"/>
                <w:sz w:val="18"/>
                <w:szCs w:val="18"/>
              </w:rPr>
              <w:t>學年度</w:t>
            </w:r>
          </w:p>
        </w:tc>
        <w:tc>
          <w:tcPr>
            <w:tcW w:w="1189" w:type="dxa"/>
            <w:tcBorders>
              <w:bottom w:val="single" w:sz="4" w:space="0" w:color="auto"/>
            </w:tcBorders>
            <w:shd w:val="clear" w:color="auto" w:fill="auto"/>
            <w:vAlign w:val="center"/>
          </w:tcPr>
          <w:p w:rsidR="00630F98" w:rsidRPr="00E25627" w:rsidRDefault="00630F98" w:rsidP="00212552">
            <w:pPr>
              <w:jc w:val="center"/>
              <w:rPr>
                <w:rFonts w:ascii="標楷體" w:eastAsia="標楷體" w:hAnsi="標楷體"/>
                <w:sz w:val="18"/>
                <w:szCs w:val="18"/>
              </w:rPr>
            </w:pPr>
            <w:r w:rsidRPr="00E25627">
              <w:rPr>
                <w:rFonts w:ascii="標楷體" w:eastAsia="標楷體" w:hAnsi="標楷體" w:hint="eastAsia"/>
                <w:sz w:val="18"/>
                <w:szCs w:val="18"/>
              </w:rPr>
              <w:t>102</w:t>
            </w:r>
            <w:r w:rsidRPr="00E25627">
              <w:rPr>
                <w:rFonts w:ascii="標楷體" w:eastAsia="標楷體" w:hAnsi="標楷體"/>
                <w:sz w:val="18"/>
                <w:szCs w:val="18"/>
              </w:rPr>
              <w:t>學年度</w:t>
            </w:r>
          </w:p>
        </w:tc>
        <w:tc>
          <w:tcPr>
            <w:tcW w:w="1275" w:type="dxa"/>
            <w:tcBorders>
              <w:bottom w:val="single" w:sz="4" w:space="0" w:color="auto"/>
            </w:tcBorders>
            <w:shd w:val="clear" w:color="auto" w:fill="auto"/>
            <w:vAlign w:val="center"/>
          </w:tcPr>
          <w:p w:rsidR="00630F98" w:rsidRPr="00E25627" w:rsidRDefault="00630F98" w:rsidP="00212552">
            <w:pPr>
              <w:jc w:val="center"/>
              <w:rPr>
                <w:rFonts w:ascii="標楷體" w:eastAsia="標楷體" w:hAnsi="標楷體"/>
                <w:sz w:val="18"/>
                <w:szCs w:val="18"/>
              </w:rPr>
            </w:pPr>
            <w:r w:rsidRPr="00E25627">
              <w:rPr>
                <w:rFonts w:ascii="標楷體" w:eastAsia="標楷體" w:hAnsi="標楷體"/>
                <w:sz w:val="18"/>
                <w:szCs w:val="18"/>
              </w:rPr>
              <w:t>10</w:t>
            </w:r>
            <w:r w:rsidRPr="00E25627">
              <w:rPr>
                <w:rFonts w:ascii="標楷體" w:eastAsia="標楷體" w:hAnsi="標楷體" w:hint="eastAsia"/>
                <w:sz w:val="18"/>
                <w:szCs w:val="18"/>
              </w:rPr>
              <w:t>3</w:t>
            </w:r>
            <w:r w:rsidRPr="00E25627">
              <w:rPr>
                <w:rFonts w:ascii="標楷體" w:eastAsia="標楷體" w:hAnsi="標楷體"/>
                <w:sz w:val="18"/>
                <w:szCs w:val="18"/>
              </w:rPr>
              <w:t>學年度</w:t>
            </w:r>
          </w:p>
        </w:tc>
        <w:tc>
          <w:tcPr>
            <w:tcW w:w="1223" w:type="dxa"/>
            <w:shd w:val="clear" w:color="auto" w:fill="auto"/>
            <w:vAlign w:val="center"/>
          </w:tcPr>
          <w:p w:rsidR="00630F98" w:rsidRPr="00E25627" w:rsidRDefault="00630F98" w:rsidP="00212552">
            <w:pPr>
              <w:jc w:val="center"/>
              <w:rPr>
                <w:rFonts w:ascii="標楷體" w:eastAsia="標楷體" w:hAnsi="標楷體"/>
                <w:sz w:val="18"/>
                <w:szCs w:val="18"/>
              </w:rPr>
            </w:pPr>
            <w:r w:rsidRPr="00E25627">
              <w:rPr>
                <w:rFonts w:ascii="標楷體" w:eastAsia="標楷體" w:hAnsi="標楷體"/>
                <w:sz w:val="18"/>
                <w:szCs w:val="18"/>
              </w:rPr>
              <w:t>10</w:t>
            </w:r>
            <w:r w:rsidRPr="00E25627">
              <w:rPr>
                <w:rFonts w:ascii="標楷體" w:eastAsia="標楷體" w:hAnsi="標楷體" w:hint="eastAsia"/>
                <w:sz w:val="18"/>
                <w:szCs w:val="18"/>
              </w:rPr>
              <w:t>4</w:t>
            </w:r>
            <w:r w:rsidRPr="00E25627">
              <w:rPr>
                <w:rFonts w:ascii="標楷體" w:eastAsia="標楷體" w:hAnsi="標楷體"/>
                <w:sz w:val="18"/>
                <w:szCs w:val="18"/>
              </w:rPr>
              <w:t>學年度</w:t>
            </w:r>
          </w:p>
        </w:tc>
        <w:tc>
          <w:tcPr>
            <w:tcW w:w="2693" w:type="dxa"/>
            <w:shd w:val="clear" w:color="auto" w:fill="auto"/>
          </w:tcPr>
          <w:p w:rsidR="00630F98" w:rsidRPr="00E25627" w:rsidRDefault="00630F98" w:rsidP="00212552">
            <w:pPr>
              <w:jc w:val="center"/>
              <w:rPr>
                <w:rFonts w:ascii="標楷體" w:eastAsia="標楷體" w:hAnsi="標楷體"/>
                <w:sz w:val="20"/>
                <w:szCs w:val="20"/>
              </w:rPr>
            </w:pPr>
            <w:r w:rsidRPr="00E25627">
              <w:rPr>
                <w:rFonts w:ascii="標楷體" w:eastAsia="標楷體" w:hAnsi="標楷體" w:hint="eastAsia"/>
                <w:sz w:val="20"/>
                <w:szCs w:val="20"/>
              </w:rPr>
              <w:t>104學年度是否為審定本</w:t>
            </w:r>
          </w:p>
          <w:p w:rsidR="00630F98" w:rsidRPr="00E25627" w:rsidRDefault="00630F98" w:rsidP="00212552">
            <w:pPr>
              <w:jc w:val="center"/>
              <w:rPr>
                <w:rFonts w:ascii="標楷體" w:eastAsia="標楷體" w:hAnsi="標楷體"/>
                <w:sz w:val="20"/>
                <w:szCs w:val="20"/>
              </w:rPr>
            </w:pPr>
            <w:r w:rsidRPr="00E25627">
              <w:rPr>
                <w:rFonts w:ascii="標楷體" w:eastAsia="標楷體" w:hAnsi="標楷體" w:hint="eastAsia"/>
                <w:sz w:val="20"/>
                <w:szCs w:val="20"/>
              </w:rPr>
              <w:t>(非審定本請說明)</w:t>
            </w:r>
          </w:p>
        </w:tc>
        <w:tc>
          <w:tcPr>
            <w:tcW w:w="1671" w:type="dxa"/>
            <w:shd w:val="clear" w:color="auto" w:fill="auto"/>
          </w:tcPr>
          <w:p w:rsidR="00630F98" w:rsidRPr="00E25627" w:rsidRDefault="00630F98" w:rsidP="00212552">
            <w:pPr>
              <w:spacing w:line="300" w:lineRule="exact"/>
              <w:jc w:val="center"/>
              <w:rPr>
                <w:rFonts w:ascii="標楷體" w:eastAsia="標楷體" w:hAnsi="標楷體"/>
                <w:sz w:val="20"/>
                <w:szCs w:val="20"/>
              </w:rPr>
            </w:pPr>
            <w:r w:rsidRPr="00E25627">
              <w:rPr>
                <w:rFonts w:ascii="標楷體" w:eastAsia="標楷體" w:hAnsi="標楷體"/>
                <w:sz w:val="20"/>
                <w:szCs w:val="20"/>
              </w:rPr>
              <w:t>版本更換原因</w:t>
            </w:r>
          </w:p>
          <w:p w:rsidR="00630F98" w:rsidRPr="00E25627" w:rsidRDefault="00630F98" w:rsidP="00212552">
            <w:pPr>
              <w:spacing w:line="200" w:lineRule="exact"/>
              <w:jc w:val="center"/>
              <w:rPr>
                <w:rFonts w:ascii="標楷體" w:eastAsia="標楷體" w:hAnsi="標楷體"/>
                <w:sz w:val="20"/>
                <w:szCs w:val="20"/>
              </w:rPr>
            </w:pPr>
            <w:r w:rsidRPr="00E25627">
              <w:rPr>
                <w:rFonts w:ascii="標楷體" w:eastAsia="標楷體" w:hAnsi="標楷體"/>
                <w:sz w:val="20"/>
                <w:szCs w:val="20"/>
              </w:rPr>
              <w:t>（例如一升二；</w:t>
            </w:r>
          </w:p>
          <w:p w:rsidR="00630F98" w:rsidRPr="00E25627" w:rsidRDefault="00630F98" w:rsidP="00212552">
            <w:pPr>
              <w:spacing w:line="200" w:lineRule="exact"/>
              <w:jc w:val="center"/>
              <w:rPr>
                <w:rFonts w:ascii="標楷體" w:eastAsia="標楷體" w:hAnsi="標楷體"/>
              </w:rPr>
            </w:pPr>
            <w:r w:rsidRPr="00E25627">
              <w:rPr>
                <w:rFonts w:ascii="標楷體" w:eastAsia="標楷體" w:hAnsi="標楷體"/>
                <w:sz w:val="20"/>
                <w:szCs w:val="20"/>
              </w:rPr>
              <w:t>三升四；五升六）</w:t>
            </w:r>
          </w:p>
        </w:tc>
      </w:tr>
      <w:tr w:rsidR="00630F98" w:rsidRPr="00E25627" w:rsidTr="00E94425">
        <w:trPr>
          <w:trHeight w:val="452"/>
          <w:jc w:val="center"/>
        </w:trPr>
        <w:tc>
          <w:tcPr>
            <w:tcW w:w="460" w:type="dxa"/>
            <w:vMerge w:val="restart"/>
            <w:shd w:val="clear" w:color="auto" w:fill="auto"/>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教材版本</w:t>
            </w: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一年級</w:t>
            </w:r>
          </w:p>
        </w:tc>
        <w:tc>
          <w:tcPr>
            <w:tcW w:w="1077" w:type="dxa"/>
            <w:tcBorders>
              <w:bottom w:val="single" w:sz="4" w:space="0" w:color="auto"/>
              <w:tl2br w:val="nil"/>
            </w:tcBorders>
            <w:shd w:val="clear" w:color="auto" w:fill="auto"/>
          </w:tcPr>
          <w:p w:rsidR="00630F98" w:rsidRPr="00E25627" w:rsidRDefault="00630F98" w:rsidP="00212552">
            <w:pPr>
              <w:rPr>
                <w:rFonts w:ascii="標楷體" w:eastAsia="標楷體" w:hAnsi="標楷體"/>
              </w:rPr>
            </w:pPr>
          </w:p>
        </w:tc>
        <w:tc>
          <w:tcPr>
            <w:tcW w:w="1189" w:type="dxa"/>
            <w:tcBorders>
              <w:bottom w:val="single" w:sz="4" w:space="0" w:color="auto"/>
              <w:tl2br w:val="nil"/>
            </w:tcBorders>
            <w:shd w:val="clear" w:color="auto" w:fill="auto"/>
          </w:tcPr>
          <w:p w:rsidR="00630F98" w:rsidRPr="00E25627" w:rsidRDefault="00630F98" w:rsidP="00212552">
            <w:pPr>
              <w:rPr>
                <w:rFonts w:ascii="標楷體" w:eastAsia="標楷體" w:hAnsi="標楷體"/>
              </w:rPr>
            </w:pPr>
          </w:p>
        </w:tc>
        <w:tc>
          <w:tcPr>
            <w:tcW w:w="1275" w:type="dxa"/>
            <w:tcBorders>
              <w:tl2br w:val="nil"/>
            </w:tcBorders>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51" w:left="-782" w:hangingChars="225" w:hanging="540"/>
              <w:jc w:val="center"/>
              <w:rPr>
                <w:rFonts w:ascii="標楷體" w:eastAsia="標楷體" w:hAnsi="標楷體"/>
                <w:u w:val="single"/>
              </w:rPr>
            </w:pPr>
            <w:r w:rsidRPr="00894E03">
              <w:rPr>
                <w:noProof/>
              </w:rPr>
              <w:pict>
                <v:shapetype id="_x0000_t32" coordsize="21600,21600" o:spt="32" o:oned="t" path="m,l21600,21600e" filled="f">
                  <v:path arrowok="t" fillok="f" o:connecttype="none"/>
                  <o:lock v:ext="edit" shapetype="t"/>
                </v:shapetype>
                <v:shape id="直線單箭頭接點 22" o:spid="_x0000_s1026" type="#_x0000_t32" style="position:absolute;left:0;text-align:left;margin-left:66.3pt;margin-top:14.6pt;width:60.9pt;height:0;z-index:25165056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val="restart"/>
            <w:shd w:val="clear" w:color="auto" w:fill="auto"/>
          </w:tcPr>
          <w:p w:rsidR="00630F98" w:rsidRPr="00E25627" w:rsidRDefault="00630F98" w:rsidP="00212552">
            <w:pPr>
              <w:rPr>
                <w:rFonts w:ascii="標楷體" w:eastAsia="標楷體" w:hAnsi="標楷體"/>
              </w:rPr>
            </w:pPr>
          </w:p>
        </w:tc>
      </w:tr>
      <w:tr w:rsidR="00630F98" w:rsidRPr="00E25627" w:rsidTr="00E94425">
        <w:trPr>
          <w:trHeight w:val="789"/>
          <w:jc w:val="center"/>
        </w:trPr>
        <w:tc>
          <w:tcPr>
            <w:tcW w:w="460" w:type="dxa"/>
            <w:vMerge/>
            <w:shd w:val="clear" w:color="auto" w:fill="auto"/>
          </w:tcPr>
          <w:p w:rsidR="00630F98" w:rsidRPr="00E25627" w:rsidRDefault="00630F98" w:rsidP="00212552">
            <w:pPr>
              <w:rPr>
                <w:rFonts w:ascii="標楷體" w:eastAsia="標楷體" w:hAnsi="標楷體"/>
              </w:rPr>
            </w:pP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二年級</w:t>
            </w:r>
          </w:p>
        </w:tc>
        <w:tc>
          <w:tcPr>
            <w:tcW w:w="1077" w:type="dxa"/>
            <w:tcBorders>
              <w:bottom w:val="single" w:sz="4" w:space="0" w:color="auto"/>
              <w:tl2br w:val="nil"/>
            </w:tcBorders>
            <w:shd w:val="clear" w:color="auto" w:fill="auto"/>
          </w:tcPr>
          <w:p w:rsidR="00630F98" w:rsidRPr="00E25627" w:rsidRDefault="00630F98" w:rsidP="00212552">
            <w:pPr>
              <w:rPr>
                <w:rFonts w:ascii="標楷體" w:eastAsia="標楷體" w:hAnsi="標楷體"/>
              </w:rPr>
            </w:pPr>
          </w:p>
        </w:tc>
        <w:tc>
          <w:tcPr>
            <w:tcW w:w="1189" w:type="dxa"/>
            <w:tcBorders>
              <w:tl2br w:val="nil"/>
            </w:tcBorders>
            <w:shd w:val="clear" w:color="auto" w:fill="auto"/>
          </w:tcPr>
          <w:p w:rsidR="00630F98" w:rsidRPr="00E25627" w:rsidRDefault="00630F98" w:rsidP="00212552">
            <w:pPr>
              <w:rPr>
                <w:rFonts w:ascii="標楷體" w:eastAsia="標楷體" w:hAnsi="標楷體"/>
              </w:rPr>
            </w:pPr>
          </w:p>
        </w:tc>
        <w:tc>
          <w:tcPr>
            <w:tcW w:w="1275" w:type="dxa"/>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62" w:left="-1349"/>
              <w:jc w:val="center"/>
              <w:rPr>
                <w:rFonts w:ascii="標楷體" w:eastAsia="標楷體" w:hAnsi="標楷體"/>
              </w:rPr>
            </w:pPr>
            <w:r w:rsidRPr="00894E03">
              <w:rPr>
                <w:noProof/>
              </w:rPr>
              <w:pict>
                <v:shape id="直線單箭頭接點 21" o:spid="_x0000_s1040" type="#_x0000_t32" style="position:absolute;left:0;text-align:left;margin-left:66.3pt;margin-top:13.7pt;width:60.9pt;height:0;z-index:251651584;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shd w:val="clear" w:color="auto" w:fill="auto"/>
          </w:tcPr>
          <w:p w:rsidR="00630F98" w:rsidRPr="00E25627" w:rsidRDefault="00630F98" w:rsidP="00212552">
            <w:pPr>
              <w:rPr>
                <w:rFonts w:ascii="標楷體" w:eastAsia="標楷體" w:hAnsi="標楷體"/>
              </w:rPr>
            </w:pPr>
          </w:p>
        </w:tc>
      </w:tr>
      <w:tr w:rsidR="00630F98" w:rsidRPr="00E25627" w:rsidTr="00E94425">
        <w:trPr>
          <w:trHeight w:val="789"/>
          <w:jc w:val="center"/>
        </w:trPr>
        <w:tc>
          <w:tcPr>
            <w:tcW w:w="460" w:type="dxa"/>
            <w:vMerge/>
            <w:shd w:val="clear" w:color="auto" w:fill="auto"/>
          </w:tcPr>
          <w:p w:rsidR="00630F98" w:rsidRPr="00E25627" w:rsidRDefault="00630F98" w:rsidP="00212552">
            <w:pPr>
              <w:rPr>
                <w:rFonts w:ascii="標楷體" w:eastAsia="標楷體" w:hAnsi="標楷體"/>
              </w:rPr>
            </w:pP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三年級</w:t>
            </w:r>
          </w:p>
        </w:tc>
        <w:tc>
          <w:tcPr>
            <w:tcW w:w="1077" w:type="dxa"/>
            <w:tcBorders>
              <w:tl2br w:val="nil"/>
            </w:tcBorders>
            <w:shd w:val="clear" w:color="auto" w:fill="auto"/>
          </w:tcPr>
          <w:p w:rsidR="00630F98" w:rsidRPr="00E25627" w:rsidRDefault="00630F98" w:rsidP="00212552">
            <w:pPr>
              <w:rPr>
                <w:rFonts w:ascii="標楷體" w:eastAsia="標楷體" w:hAnsi="標楷體"/>
              </w:rPr>
            </w:pPr>
          </w:p>
        </w:tc>
        <w:tc>
          <w:tcPr>
            <w:tcW w:w="1189" w:type="dxa"/>
            <w:shd w:val="clear" w:color="auto" w:fill="auto"/>
          </w:tcPr>
          <w:p w:rsidR="00630F98" w:rsidRPr="00E25627" w:rsidRDefault="00630F98" w:rsidP="00212552">
            <w:pPr>
              <w:rPr>
                <w:rFonts w:ascii="標楷體" w:eastAsia="標楷體" w:hAnsi="標楷體"/>
              </w:rPr>
            </w:pPr>
          </w:p>
        </w:tc>
        <w:tc>
          <w:tcPr>
            <w:tcW w:w="1275" w:type="dxa"/>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51" w:left="-782" w:hangingChars="225" w:hanging="540"/>
              <w:jc w:val="center"/>
              <w:rPr>
                <w:rFonts w:ascii="標楷體" w:eastAsia="標楷體" w:hAnsi="標楷體"/>
              </w:rPr>
            </w:pPr>
            <w:r w:rsidRPr="00894E03">
              <w:rPr>
                <w:noProof/>
              </w:rPr>
              <w:pict>
                <v:shape id="直線單箭頭接點 20" o:spid="_x0000_s1039" type="#_x0000_t32" style="position:absolute;left:0;text-align:left;margin-left:66.3pt;margin-top:15.6pt;width:60.9pt;height:0;z-index:251652608;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val="restart"/>
            <w:shd w:val="clear" w:color="auto" w:fill="auto"/>
          </w:tcPr>
          <w:p w:rsidR="00630F98" w:rsidRPr="00E25627" w:rsidRDefault="00630F98" w:rsidP="00212552">
            <w:pPr>
              <w:rPr>
                <w:rFonts w:ascii="標楷體" w:eastAsia="標楷體" w:hAnsi="標楷體"/>
              </w:rPr>
            </w:pPr>
          </w:p>
        </w:tc>
      </w:tr>
      <w:tr w:rsidR="00630F98" w:rsidRPr="00E25627" w:rsidTr="00E94425">
        <w:trPr>
          <w:trHeight w:val="766"/>
          <w:jc w:val="center"/>
        </w:trPr>
        <w:tc>
          <w:tcPr>
            <w:tcW w:w="460" w:type="dxa"/>
            <w:vMerge/>
            <w:shd w:val="clear" w:color="auto" w:fill="auto"/>
          </w:tcPr>
          <w:p w:rsidR="00630F98" w:rsidRPr="00E25627" w:rsidRDefault="00630F98" w:rsidP="00212552">
            <w:pPr>
              <w:rPr>
                <w:rFonts w:ascii="標楷體" w:eastAsia="標楷體" w:hAnsi="標楷體"/>
              </w:rPr>
            </w:pP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四年級</w:t>
            </w:r>
          </w:p>
        </w:tc>
        <w:tc>
          <w:tcPr>
            <w:tcW w:w="1077"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189" w:type="dxa"/>
            <w:shd w:val="clear" w:color="auto" w:fill="auto"/>
          </w:tcPr>
          <w:p w:rsidR="00630F98" w:rsidRPr="00E25627" w:rsidRDefault="00630F98" w:rsidP="00212552">
            <w:pPr>
              <w:rPr>
                <w:rFonts w:ascii="標楷體" w:eastAsia="標楷體" w:hAnsi="標楷體"/>
              </w:rPr>
            </w:pPr>
          </w:p>
        </w:tc>
        <w:tc>
          <w:tcPr>
            <w:tcW w:w="1275" w:type="dxa"/>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62" w:left="-1349"/>
              <w:jc w:val="center"/>
              <w:rPr>
                <w:rFonts w:ascii="標楷體" w:eastAsia="標楷體" w:hAnsi="標楷體"/>
              </w:rPr>
            </w:pPr>
            <w:r w:rsidRPr="00894E03">
              <w:rPr>
                <w:noProof/>
              </w:rPr>
              <w:pict>
                <v:shape id="直線單箭頭接點 19" o:spid="_x0000_s1038" type="#_x0000_t32" style="position:absolute;left:0;text-align:left;margin-left:66.3pt;margin-top:14.7pt;width:60.9pt;height:0;z-index:251653632;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shd w:val="clear" w:color="auto" w:fill="auto"/>
          </w:tcPr>
          <w:p w:rsidR="00630F98" w:rsidRPr="00E25627" w:rsidRDefault="00630F98" w:rsidP="00212552">
            <w:pPr>
              <w:rPr>
                <w:rFonts w:ascii="標楷體" w:eastAsia="標楷體" w:hAnsi="標楷體"/>
              </w:rPr>
            </w:pPr>
          </w:p>
        </w:tc>
      </w:tr>
      <w:tr w:rsidR="00630F98" w:rsidRPr="00E25627" w:rsidTr="00E94425">
        <w:trPr>
          <w:trHeight w:val="789"/>
          <w:jc w:val="center"/>
        </w:trPr>
        <w:tc>
          <w:tcPr>
            <w:tcW w:w="460" w:type="dxa"/>
            <w:vMerge/>
            <w:shd w:val="clear" w:color="auto" w:fill="auto"/>
          </w:tcPr>
          <w:p w:rsidR="00630F98" w:rsidRPr="00E25627" w:rsidRDefault="00630F98" w:rsidP="00212552">
            <w:pPr>
              <w:rPr>
                <w:rFonts w:ascii="標楷體" w:eastAsia="標楷體" w:hAnsi="標楷體"/>
              </w:rPr>
            </w:pP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五年級</w:t>
            </w:r>
          </w:p>
        </w:tc>
        <w:tc>
          <w:tcPr>
            <w:tcW w:w="1077"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189"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275" w:type="dxa"/>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50" w:left="-1066" w:hangingChars="106" w:hanging="254"/>
              <w:jc w:val="center"/>
              <w:rPr>
                <w:rFonts w:ascii="標楷體" w:eastAsia="標楷體" w:hAnsi="標楷體"/>
              </w:rPr>
            </w:pPr>
            <w:r w:rsidRPr="00894E03">
              <w:rPr>
                <w:noProof/>
              </w:rPr>
              <w:pict>
                <v:shape id="直線單箭頭接點 18" o:spid="_x0000_s1037" type="#_x0000_t32" style="position:absolute;left:0;text-align:left;margin-left:66.3pt;margin-top:14.2pt;width:60.9pt;height:0;z-index:251654656;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val="restart"/>
            <w:shd w:val="clear" w:color="auto" w:fill="auto"/>
          </w:tcPr>
          <w:p w:rsidR="00630F98" w:rsidRPr="00E25627" w:rsidRDefault="00630F98" w:rsidP="00212552">
            <w:pPr>
              <w:rPr>
                <w:rFonts w:ascii="標楷體" w:eastAsia="標楷體" w:hAnsi="標楷體"/>
              </w:rPr>
            </w:pPr>
          </w:p>
        </w:tc>
      </w:tr>
      <w:tr w:rsidR="00630F98" w:rsidRPr="00E25627" w:rsidTr="00E94425">
        <w:trPr>
          <w:trHeight w:val="789"/>
          <w:jc w:val="center"/>
        </w:trPr>
        <w:tc>
          <w:tcPr>
            <w:tcW w:w="460" w:type="dxa"/>
            <w:vMerge/>
            <w:shd w:val="clear" w:color="auto" w:fill="auto"/>
          </w:tcPr>
          <w:p w:rsidR="00630F98" w:rsidRPr="00E25627" w:rsidRDefault="00630F98" w:rsidP="00212552">
            <w:pPr>
              <w:rPr>
                <w:rFonts w:ascii="標楷體" w:eastAsia="標楷體" w:hAnsi="標楷體"/>
              </w:rPr>
            </w:pPr>
          </w:p>
        </w:tc>
        <w:tc>
          <w:tcPr>
            <w:tcW w:w="1036"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六年級</w:t>
            </w:r>
          </w:p>
        </w:tc>
        <w:tc>
          <w:tcPr>
            <w:tcW w:w="1077"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189"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275" w:type="dxa"/>
            <w:tcBorders>
              <w:tl2br w:val="single" w:sz="4" w:space="0" w:color="auto"/>
            </w:tcBorders>
            <w:shd w:val="clear" w:color="auto" w:fill="auto"/>
          </w:tcPr>
          <w:p w:rsidR="00630F98" w:rsidRPr="00E25627" w:rsidRDefault="00630F98" w:rsidP="00212552">
            <w:pPr>
              <w:rPr>
                <w:rFonts w:ascii="標楷體" w:eastAsia="標楷體" w:hAnsi="標楷體"/>
              </w:rPr>
            </w:pPr>
          </w:p>
        </w:tc>
        <w:tc>
          <w:tcPr>
            <w:tcW w:w="1223" w:type="dxa"/>
            <w:shd w:val="clear" w:color="auto" w:fill="auto"/>
          </w:tcPr>
          <w:p w:rsidR="00630F98" w:rsidRPr="00E25627" w:rsidRDefault="00630F98" w:rsidP="00212552">
            <w:pPr>
              <w:rPr>
                <w:rFonts w:ascii="標楷體" w:eastAsia="標楷體" w:hAnsi="標楷體"/>
              </w:rPr>
            </w:pPr>
          </w:p>
        </w:tc>
        <w:tc>
          <w:tcPr>
            <w:tcW w:w="2693" w:type="dxa"/>
            <w:shd w:val="clear" w:color="auto" w:fill="auto"/>
          </w:tcPr>
          <w:p w:rsidR="00630F98" w:rsidRPr="00E25627" w:rsidRDefault="00894E03" w:rsidP="00212552">
            <w:pPr>
              <w:ind w:leftChars="-562" w:left="-1349"/>
              <w:jc w:val="center"/>
              <w:rPr>
                <w:rFonts w:ascii="標楷體" w:eastAsia="標楷體" w:hAnsi="標楷體"/>
              </w:rPr>
            </w:pPr>
            <w:r w:rsidRPr="00894E03">
              <w:rPr>
                <w:noProof/>
              </w:rPr>
              <w:pict>
                <v:shape id="直線單箭頭接點 17" o:spid="_x0000_s1036" type="#_x0000_t32" style="position:absolute;left:0;text-align:left;margin-left:66.3pt;margin-top:14.5pt;width:60.9pt;height:0;z-index:251655680;visibility:visible;mso-wrap-distance-top:-8e-5mm;mso-wrap-distance-bottom:-8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"/>
              </w:pict>
            </w:r>
            <w:r w:rsidR="00630F98" w:rsidRPr="00E25627">
              <w:rPr>
                <w:rFonts w:ascii="標楷體" w:eastAsia="標楷體" w:hAnsi="標楷體"/>
              </w:rPr>
              <w:t>□</w:t>
            </w:r>
            <w:r w:rsidR="00630F98" w:rsidRPr="00E25627">
              <w:rPr>
                <w:rFonts w:ascii="標楷體" w:eastAsia="標楷體" w:hAnsi="標楷體" w:hint="eastAsia"/>
              </w:rPr>
              <w:t xml:space="preserve">是 </w:t>
            </w:r>
            <w:r w:rsidR="00630F98" w:rsidRPr="00E25627">
              <w:rPr>
                <w:rFonts w:ascii="標楷體" w:eastAsia="標楷體" w:hAnsi="標楷體"/>
              </w:rPr>
              <w:t>□</w:t>
            </w:r>
            <w:r w:rsidR="00630F98" w:rsidRPr="00E25627">
              <w:rPr>
                <w:rFonts w:ascii="標楷體" w:eastAsia="標楷體" w:hAnsi="標楷體" w:hint="eastAsia"/>
              </w:rPr>
              <w:t>否</w:t>
            </w:r>
          </w:p>
        </w:tc>
        <w:tc>
          <w:tcPr>
            <w:tcW w:w="1671" w:type="dxa"/>
            <w:vMerge/>
            <w:shd w:val="clear" w:color="auto" w:fill="auto"/>
          </w:tcPr>
          <w:p w:rsidR="00630F98" w:rsidRPr="00E25627" w:rsidRDefault="00630F98" w:rsidP="00212552">
            <w:pPr>
              <w:rPr>
                <w:rFonts w:ascii="標楷體" w:eastAsia="標楷體" w:hAnsi="標楷體"/>
              </w:rPr>
            </w:pPr>
          </w:p>
        </w:tc>
      </w:tr>
    </w:tbl>
    <w:p w:rsidR="00630F98" w:rsidRPr="00E25627" w:rsidRDefault="00E94425" w:rsidP="00630F98">
      <w:pPr>
        <w:spacing w:line="480" w:lineRule="exact"/>
        <w:rPr>
          <w:rFonts w:ascii="標楷體" w:eastAsia="標楷體" w:hAnsi="標楷體"/>
          <w:b/>
          <w:bCs/>
        </w:rPr>
      </w:pPr>
      <w:r>
        <w:rPr>
          <w:rFonts w:ascii="標楷體" w:eastAsia="標楷體" w:hAnsi="標楷體" w:hint="eastAsia"/>
          <w:b/>
          <w:bCs/>
        </w:rPr>
        <w:br/>
      </w:r>
      <w:r>
        <w:rPr>
          <w:rFonts w:ascii="標楷體" w:eastAsia="標楷體" w:hAnsi="標楷體" w:hint="eastAsia"/>
          <w:b/>
          <w:bCs/>
        </w:rPr>
        <w:br/>
      </w:r>
    </w:p>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b/>
          <w:bCs/>
        </w:rPr>
        <w:t>四、</w:t>
      </w:r>
      <w:r w:rsidRPr="00E25627">
        <w:rPr>
          <w:rFonts w:ascii="標楷體" w:eastAsia="標楷體" w:hAnsi="標楷體" w:hint="eastAsia"/>
          <w:b/>
          <w:bCs/>
        </w:rPr>
        <w:t>情境建置部分</w:t>
      </w:r>
    </w:p>
    <w:p w:rsidR="00630F98" w:rsidRPr="00E25627" w:rsidRDefault="00630F98" w:rsidP="00630F98">
      <w:pPr>
        <w:spacing w:line="480" w:lineRule="exact"/>
        <w:ind w:left="541" w:hangingChars="225" w:hanging="541"/>
        <w:rPr>
          <w:rFonts w:ascii="標楷體" w:eastAsia="標楷體" w:hAnsi="標楷體"/>
          <w:b/>
          <w:bCs/>
        </w:rPr>
      </w:pPr>
      <w:r w:rsidRPr="00E25627">
        <w:rPr>
          <w:rFonts w:ascii="標楷體" w:eastAsia="標楷體" w:hAnsi="標楷體" w:hint="eastAsia"/>
          <w:b/>
          <w:bCs/>
        </w:rPr>
        <w:t>（一）</w:t>
      </w:r>
      <w:r w:rsidRPr="00E25627">
        <w:rPr>
          <w:rFonts w:ascii="標楷體" w:eastAsia="標楷體" w:hAnsi="標楷體"/>
          <w:b/>
          <w:bCs/>
        </w:rPr>
        <w:t>英語專科教室利用情形</w:t>
      </w:r>
    </w:p>
    <w:p w:rsidR="00630F98" w:rsidRPr="00E25627" w:rsidRDefault="00630F98" w:rsidP="00630F98">
      <w:pPr>
        <w:spacing w:line="480" w:lineRule="exact"/>
        <w:ind w:leftChars="50" w:left="540" w:hangingChars="175" w:hanging="420"/>
        <w:rPr>
          <w:rFonts w:ascii="標楷體" w:eastAsia="標楷體" w:hAnsi="標楷體"/>
        </w:rPr>
      </w:pPr>
      <w:r w:rsidRPr="00E25627">
        <w:rPr>
          <w:rFonts w:ascii="標楷體" w:eastAsia="標楷體" w:hAnsi="標楷體"/>
        </w:rPr>
        <w:t>本校有</w:t>
      </w:r>
      <w:r w:rsidRPr="00E25627">
        <w:rPr>
          <w:rFonts w:ascii="標楷體" w:eastAsia="標楷體" w:hAnsi="標楷體"/>
          <w:u w:val="single"/>
        </w:rPr>
        <w:t xml:space="preserve">    </w:t>
      </w:r>
      <w:r w:rsidRPr="00E25627">
        <w:rPr>
          <w:rFonts w:ascii="標楷體" w:eastAsia="標楷體" w:hAnsi="標楷體"/>
        </w:rPr>
        <w:t>間</w:t>
      </w:r>
      <w:r w:rsidRPr="00E25627">
        <w:rPr>
          <w:rFonts w:ascii="標楷體" w:eastAsia="標楷體" w:hAnsi="標楷體" w:hint="eastAsia"/>
        </w:rPr>
        <w:t>英語專科教室(已獲補助改善＿＿間)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tblGrid>
      <w:tr w:rsidR="00630F98" w:rsidRPr="00E25627" w:rsidTr="00212552">
        <w:trPr>
          <w:jc w:val="center"/>
        </w:trPr>
        <w:tc>
          <w:tcPr>
            <w:tcW w:w="83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英語專科教室軟硬體資源</w:t>
            </w:r>
          </w:p>
        </w:tc>
      </w:tr>
      <w:tr w:rsidR="00630F98" w:rsidRPr="00E25627" w:rsidTr="00212552">
        <w:trPr>
          <w:jc w:val="center"/>
        </w:trPr>
        <w:tc>
          <w:tcPr>
            <w:tcW w:w="8388" w:type="dxa"/>
            <w:shd w:val="clear" w:color="auto" w:fill="auto"/>
            <w:vAlign w:val="center"/>
          </w:tcPr>
          <w:p w:rsidR="00630F98" w:rsidRPr="00E25627" w:rsidRDefault="00630F98" w:rsidP="00212552">
            <w:pPr>
              <w:ind w:firstLineChars="100" w:firstLine="240"/>
              <w:jc w:val="both"/>
              <w:rPr>
                <w:rFonts w:ascii="標楷體" w:eastAsia="標楷體" w:hAnsi="標楷體"/>
              </w:rPr>
            </w:pPr>
            <w:r w:rsidRPr="00E25627">
              <w:rPr>
                <w:rFonts w:ascii="標楷體" w:eastAsia="標楷體" w:hAnsi="標楷體"/>
              </w:rPr>
              <w:t xml:space="preserve">□電腦   □單槍投影機   □電視   □DVD player   □CD player  </w:t>
            </w:r>
          </w:p>
          <w:p w:rsidR="00630F98" w:rsidRPr="00E25627" w:rsidRDefault="00630F98" w:rsidP="00212552">
            <w:pPr>
              <w:rPr>
                <w:rFonts w:ascii="標楷體" w:eastAsia="標楷體" w:hAnsi="標楷體"/>
              </w:rPr>
            </w:pPr>
            <w:r w:rsidRPr="00E25627">
              <w:rPr>
                <w:rFonts w:ascii="標楷體" w:eastAsia="標楷體" w:hAnsi="標楷體"/>
              </w:rPr>
              <w:t xml:space="preserve">  □英語故事書</w:t>
            </w:r>
            <w:r w:rsidRPr="00E25627">
              <w:rPr>
                <w:rFonts w:ascii="標楷體" w:eastAsia="標楷體" w:hAnsi="標楷體" w:hint="eastAsia"/>
              </w:rPr>
              <w:t xml:space="preserve"> </w:t>
            </w:r>
            <w:r w:rsidRPr="00E25627">
              <w:rPr>
                <w:rFonts w:ascii="標楷體" w:eastAsia="標楷體" w:hAnsi="標楷體"/>
              </w:rPr>
              <w:t>□</w:t>
            </w:r>
            <w:r w:rsidRPr="00E25627">
              <w:rPr>
                <w:rFonts w:ascii="標楷體" w:eastAsia="標楷體" w:hAnsi="標楷體" w:hint="eastAsia"/>
              </w:rPr>
              <w:t>英語教學軟體</w:t>
            </w:r>
            <w:r w:rsidRPr="00E25627">
              <w:rPr>
                <w:rFonts w:ascii="標楷體" w:eastAsia="標楷體" w:hAnsi="標楷體"/>
              </w:rPr>
              <w:t xml:space="preserve">  □電子白板   □英語圖書展示櫃  </w:t>
            </w:r>
          </w:p>
          <w:p w:rsidR="00630F98" w:rsidRPr="00E25627" w:rsidRDefault="00630F98" w:rsidP="00212552">
            <w:pPr>
              <w:rPr>
                <w:rFonts w:ascii="標楷體" w:eastAsia="標楷體" w:hAnsi="標楷體"/>
              </w:rPr>
            </w:pPr>
            <w:r w:rsidRPr="00E25627">
              <w:rPr>
                <w:rFonts w:ascii="標楷體" w:eastAsia="標楷體" w:hAnsi="標楷體" w:hint="eastAsia"/>
              </w:rPr>
              <w:t xml:space="preserve">  </w:t>
            </w:r>
            <w:r w:rsidRPr="00E25627">
              <w:rPr>
                <w:rFonts w:ascii="標楷體" w:eastAsia="標楷體" w:hAnsi="標楷體"/>
              </w:rPr>
              <w:t>□英語學習角</w:t>
            </w:r>
            <w:r w:rsidRPr="00E25627">
              <w:rPr>
                <w:rFonts w:ascii="標楷體" w:eastAsia="標楷體" w:hAnsi="標楷體" w:hint="eastAsia"/>
              </w:rPr>
              <w:t xml:space="preserve"> </w:t>
            </w:r>
            <w:r w:rsidRPr="00E25627">
              <w:rPr>
                <w:rFonts w:ascii="標楷體" w:eastAsia="標楷體" w:hAnsi="標楷體"/>
              </w:rPr>
              <w:t>□其他</w:t>
            </w:r>
            <w:r w:rsidRPr="00E25627">
              <w:rPr>
                <w:rFonts w:ascii="標楷體" w:eastAsia="標楷體" w:hAnsi="標楷體"/>
                <w:u w:val="single"/>
              </w:rPr>
              <w:t xml:space="preserve">                            </w:t>
            </w:r>
          </w:p>
        </w:tc>
      </w:tr>
      <w:tr w:rsidR="00630F98" w:rsidRPr="00E25627" w:rsidTr="00212552">
        <w:trPr>
          <w:jc w:val="center"/>
        </w:trPr>
        <w:tc>
          <w:tcPr>
            <w:tcW w:w="8388" w:type="dxa"/>
            <w:shd w:val="clear" w:color="auto" w:fill="auto"/>
          </w:tcPr>
          <w:p w:rsidR="00630F98" w:rsidRPr="00E25627" w:rsidRDefault="00630F98" w:rsidP="00212552">
            <w:pPr>
              <w:jc w:val="center"/>
              <w:rPr>
                <w:rFonts w:ascii="標楷體" w:eastAsia="標楷體" w:hAnsi="標楷體"/>
                <w:b/>
                <w:bCs/>
              </w:rPr>
            </w:pPr>
            <w:r w:rsidRPr="00E25627">
              <w:rPr>
                <w:rFonts w:ascii="標楷體" w:eastAsia="標楷體" w:hAnsi="標楷體"/>
              </w:rPr>
              <w:lastRenderedPageBreak/>
              <w:t>英語專科教室上課使用年級及情形</w:t>
            </w:r>
          </w:p>
        </w:tc>
      </w:tr>
      <w:tr w:rsidR="00630F98" w:rsidRPr="00E25627" w:rsidTr="00212552">
        <w:trPr>
          <w:jc w:val="center"/>
        </w:trPr>
        <w:tc>
          <w:tcPr>
            <w:tcW w:w="8388"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(1)使用年級（可複選）：</w:t>
            </w:r>
          </w:p>
          <w:p w:rsidR="00630F98" w:rsidRPr="00E25627" w:rsidRDefault="00630F98" w:rsidP="00212552">
            <w:pPr>
              <w:rPr>
                <w:rFonts w:ascii="標楷體" w:eastAsia="標楷體" w:hAnsi="標楷體"/>
              </w:rPr>
            </w:pPr>
            <w:r w:rsidRPr="00E25627">
              <w:rPr>
                <w:rFonts w:ascii="標楷體" w:eastAsia="標楷體" w:hAnsi="標楷體"/>
              </w:rPr>
              <w:t xml:space="preserve">  □一年級  □二年級  □三年級  □四年級  □五年級  □六年級</w:t>
            </w:r>
          </w:p>
          <w:p w:rsidR="00630F98" w:rsidRPr="00E25627" w:rsidRDefault="00630F98" w:rsidP="00212552">
            <w:pPr>
              <w:rPr>
                <w:rFonts w:ascii="標楷體" w:eastAsia="標楷體" w:hAnsi="標楷體"/>
              </w:rPr>
            </w:pPr>
            <w:r w:rsidRPr="00E25627">
              <w:rPr>
                <w:rFonts w:ascii="標楷體" w:eastAsia="標楷體" w:hAnsi="標楷體"/>
              </w:rPr>
              <w:t>(2)使用情形：</w:t>
            </w: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p>
          <w:p w:rsidR="00630F98" w:rsidRPr="00E25627" w:rsidRDefault="00630F98" w:rsidP="00212552">
            <w:pPr>
              <w:rPr>
                <w:rFonts w:ascii="標楷體" w:eastAsia="標楷體" w:hAnsi="標楷體"/>
              </w:rPr>
            </w:pPr>
            <w:r w:rsidRPr="00E25627">
              <w:rPr>
                <w:rFonts w:ascii="標楷體" w:eastAsia="標楷體" w:hAnsi="標楷體"/>
              </w:rPr>
              <w:t>(3)每週使用率：</w:t>
            </w:r>
            <w:r w:rsidRPr="00E25627">
              <w:rPr>
                <w:rFonts w:ascii="標楷體" w:eastAsia="標楷體" w:hAnsi="標楷體"/>
                <w:u w:val="single"/>
              </w:rPr>
              <w:t xml:space="preserve">      </w:t>
            </w:r>
            <w:r w:rsidRPr="00E25627">
              <w:rPr>
                <w:rFonts w:ascii="標楷體" w:eastAsia="標楷體" w:hAnsi="標楷體"/>
              </w:rPr>
              <w:t>%（並請提供每週節數安排一覽表）</w:t>
            </w:r>
          </w:p>
          <w:p w:rsidR="00630F98" w:rsidRPr="00E25627" w:rsidRDefault="00630F98" w:rsidP="00212552">
            <w:pPr>
              <w:rPr>
                <w:rFonts w:ascii="標楷體" w:eastAsia="標楷體" w:hAnsi="標楷體"/>
                <w:bCs/>
                <w:sz w:val="20"/>
                <w:szCs w:val="20"/>
              </w:rPr>
            </w:pPr>
            <w:r w:rsidRPr="00E25627">
              <w:rPr>
                <w:rFonts w:ascii="標楷體" w:eastAsia="標楷體" w:hAnsi="標楷體"/>
                <w:bCs/>
                <w:sz w:val="20"/>
                <w:szCs w:val="20"/>
              </w:rPr>
              <w:t xml:space="preserve"> ※每週使用英語專科教室上課總節數/(英語專科教室間數*每週總節數32節)*100%</w:t>
            </w:r>
          </w:p>
          <w:p w:rsidR="00630F98" w:rsidRPr="00E25627" w:rsidRDefault="00630F98" w:rsidP="00212552">
            <w:pPr>
              <w:rPr>
                <w:rFonts w:ascii="標楷體" w:eastAsia="標楷體" w:hAnsi="標楷體"/>
                <w:b/>
                <w:bCs/>
              </w:rPr>
            </w:pPr>
          </w:p>
          <w:p w:rsidR="00630F98" w:rsidRPr="00E25627" w:rsidRDefault="00630F98" w:rsidP="00212552">
            <w:pPr>
              <w:rPr>
                <w:rFonts w:ascii="標楷體" w:eastAsia="標楷體" w:hAnsi="標楷體"/>
                <w:b/>
                <w:bCs/>
              </w:rPr>
            </w:pPr>
          </w:p>
          <w:p w:rsidR="00630F98" w:rsidRPr="00E25627" w:rsidRDefault="00630F98" w:rsidP="00212552">
            <w:pPr>
              <w:rPr>
                <w:rFonts w:ascii="標楷體" w:eastAsia="標楷體" w:hAnsi="標楷體"/>
                <w:b/>
                <w:bCs/>
              </w:rPr>
            </w:pPr>
          </w:p>
        </w:tc>
      </w:tr>
      <w:tr w:rsidR="00630F98" w:rsidRPr="00E25627" w:rsidTr="00212552">
        <w:trPr>
          <w:jc w:val="center"/>
        </w:trPr>
        <w:tc>
          <w:tcPr>
            <w:tcW w:w="83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英語專科教室配置規劃</w:t>
            </w:r>
          </w:p>
        </w:tc>
      </w:tr>
      <w:tr w:rsidR="00630F98" w:rsidRPr="00E25627" w:rsidTr="00212552">
        <w:trPr>
          <w:jc w:val="center"/>
        </w:trPr>
        <w:tc>
          <w:tcPr>
            <w:tcW w:w="8388"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 xml:space="preserve"> □ 同樓層集中配置</w:t>
            </w:r>
          </w:p>
          <w:p w:rsidR="00630F98" w:rsidRPr="00E25627" w:rsidRDefault="00630F98" w:rsidP="00212552">
            <w:pPr>
              <w:rPr>
                <w:rFonts w:ascii="標楷體" w:eastAsia="標楷體" w:hAnsi="標楷體"/>
              </w:rPr>
            </w:pPr>
            <w:r w:rsidRPr="00E25627">
              <w:rPr>
                <w:rFonts w:ascii="標楷體" w:eastAsia="標楷體" w:hAnsi="標楷體"/>
              </w:rPr>
              <w:t xml:space="preserve"> □ 分散不同樓層</w:t>
            </w:r>
          </w:p>
          <w:p w:rsidR="00630F98" w:rsidRPr="00E25627" w:rsidRDefault="00630F98" w:rsidP="00212552">
            <w:pPr>
              <w:rPr>
                <w:rFonts w:ascii="標楷體" w:eastAsia="標楷體" w:hAnsi="標楷體"/>
              </w:rPr>
            </w:pPr>
            <w:r w:rsidRPr="00E25627">
              <w:rPr>
                <w:rFonts w:ascii="標楷體" w:eastAsia="標楷體" w:hAnsi="標楷體"/>
              </w:rPr>
              <w:t xml:space="preserve"> □ 位於地下室或不利學生學習之區域</w:t>
            </w:r>
          </w:p>
        </w:tc>
      </w:tr>
      <w:tr w:rsidR="00630F98" w:rsidRPr="00E25627" w:rsidTr="00212552">
        <w:trPr>
          <w:jc w:val="center"/>
        </w:trPr>
        <w:tc>
          <w:tcPr>
            <w:tcW w:w="8388" w:type="dxa"/>
            <w:shd w:val="clear" w:color="auto" w:fill="auto"/>
          </w:tcPr>
          <w:p w:rsidR="00630F98" w:rsidRPr="00E25627" w:rsidRDefault="00630F98" w:rsidP="00212552">
            <w:pPr>
              <w:jc w:val="center"/>
              <w:rPr>
                <w:rFonts w:ascii="標楷體" w:eastAsia="標楷體" w:hAnsi="標楷體"/>
              </w:rPr>
            </w:pPr>
            <w:r w:rsidRPr="00E25627">
              <w:rPr>
                <w:rFonts w:ascii="標楷體" w:eastAsia="標楷體" w:hAnsi="標楷體"/>
              </w:rPr>
              <w:t>英語專科教室情境營造</w:t>
            </w:r>
          </w:p>
        </w:tc>
      </w:tr>
      <w:tr w:rsidR="00630F98" w:rsidRPr="00E25627" w:rsidTr="00212552">
        <w:trPr>
          <w:jc w:val="center"/>
        </w:trPr>
        <w:tc>
          <w:tcPr>
            <w:tcW w:w="8388" w:type="dxa"/>
            <w:shd w:val="clear" w:color="auto" w:fill="auto"/>
          </w:tcPr>
          <w:p w:rsidR="00630F98" w:rsidRPr="00E25627" w:rsidRDefault="00630F98" w:rsidP="00212552">
            <w:pPr>
              <w:rPr>
                <w:rFonts w:ascii="標楷體" w:eastAsia="標楷體" w:hAnsi="標楷體"/>
              </w:rPr>
            </w:pPr>
            <w:r w:rsidRPr="00E25627">
              <w:rPr>
                <w:rFonts w:ascii="標楷體" w:eastAsia="標楷體" w:hAnsi="標楷體"/>
              </w:rPr>
              <w:t xml:space="preserve"> □ 妥善營造英語情境，具有替換性</w:t>
            </w:r>
          </w:p>
          <w:p w:rsidR="00630F98" w:rsidRPr="00E25627" w:rsidRDefault="00630F98" w:rsidP="00212552">
            <w:pPr>
              <w:rPr>
                <w:rFonts w:ascii="標楷體" w:eastAsia="標楷體" w:hAnsi="標楷體"/>
              </w:rPr>
            </w:pPr>
            <w:r w:rsidRPr="00E25627">
              <w:rPr>
                <w:rFonts w:ascii="標楷體" w:eastAsia="標楷體" w:hAnsi="標楷體"/>
              </w:rPr>
              <w:t xml:space="preserve"> □ 具簡單可用之英語情境布置</w:t>
            </w:r>
          </w:p>
          <w:p w:rsidR="00630F98" w:rsidRPr="00E25627" w:rsidRDefault="00630F98" w:rsidP="00212552">
            <w:pPr>
              <w:rPr>
                <w:rFonts w:ascii="標楷體" w:eastAsia="標楷體" w:hAnsi="標楷體"/>
              </w:rPr>
            </w:pPr>
            <w:r w:rsidRPr="00E25627">
              <w:rPr>
                <w:rFonts w:ascii="標楷體" w:eastAsia="標楷體" w:hAnsi="標楷體"/>
              </w:rPr>
              <w:t xml:space="preserve"> □ 英語情境規劃明顯不足</w:t>
            </w:r>
          </w:p>
        </w:tc>
      </w:tr>
    </w:tbl>
    <w:p w:rsidR="00630F98" w:rsidRPr="002C4A8B" w:rsidRDefault="00630F98" w:rsidP="00DC365D">
      <w:pPr>
        <w:spacing w:line="480" w:lineRule="exact"/>
        <w:rPr>
          <w:rFonts w:ascii="標楷體" w:eastAsia="標楷體" w:hAnsi="標楷體"/>
          <w:b/>
          <w:bCs/>
        </w:rPr>
      </w:pPr>
      <w:r w:rsidRPr="002C4A8B">
        <w:rPr>
          <w:rFonts w:ascii="標楷體" w:eastAsia="標楷體" w:hAnsi="標楷體" w:hint="eastAsia"/>
          <w:b/>
          <w:bCs/>
        </w:rPr>
        <w:t>（二）</w:t>
      </w:r>
      <w:r w:rsidRPr="002C4A8B">
        <w:rPr>
          <w:rFonts w:ascii="標楷體" w:eastAsia="標楷體" w:hAnsi="標楷體"/>
          <w:b/>
          <w:bCs/>
        </w:rPr>
        <w:t>英語學習情境</w:t>
      </w:r>
      <w:r w:rsidRPr="002C4A8B">
        <w:rPr>
          <w:rFonts w:ascii="標楷體" w:eastAsia="標楷體" w:hAnsi="標楷體" w:hint="eastAsia"/>
          <w:b/>
          <w:bCs/>
        </w:rPr>
        <w:t>（校園英語角及班級英語圖書角）規劃</w:t>
      </w:r>
      <w:r w:rsidRPr="002C4A8B">
        <w:rPr>
          <w:rFonts w:ascii="標楷體" w:eastAsia="標楷體" w:hAnsi="標楷體"/>
          <w:b/>
          <w:bCs/>
        </w:rPr>
        <w:t>情形</w:t>
      </w:r>
      <w:r w:rsidRPr="002C4A8B">
        <w:rPr>
          <w:rFonts w:ascii="標楷體" w:eastAsia="標楷體" w:hAnsi="標楷體" w:hint="eastAsia"/>
          <w:b/>
          <w:bCs/>
        </w:rPr>
        <w:t>（營造浸潤式學習情境）</w:t>
      </w:r>
    </w:p>
    <w:p w:rsidR="00630F98" w:rsidRPr="002C4A8B" w:rsidRDefault="00630F98" w:rsidP="00630F98">
      <w:pPr>
        <w:spacing w:line="480" w:lineRule="exact"/>
        <w:ind w:left="180" w:hangingChars="75" w:hanging="180"/>
        <w:rPr>
          <w:rFonts w:ascii="標楷體" w:eastAsia="標楷體" w:hAnsi="標楷體"/>
          <w:b/>
          <w:bCs/>
        </w:rPr>
      </w:pPr>
      <w:r w:rsidRPr="002C4A8B">
        <w:rPr>
          <w:rFonts w:ascii="標楷體" w:eastAsia="標楷體" w:hAnsi="標楷體" w:hint="eastAsia"/>
          <w:b/>
          <w:bCs/>
        </w:rPr>
        <w:t xml:space="preserve"> 1.校園英語角規劃位置說明</w:t>
      </w:r>
    </w:p>
    <w:p w:rsidR="00630F98" w:rsidRPr="002C4A8B" w:rsidRDefault="00894E03" w:rsidP="00630F98">
      <w:pPr>
        <w:spacing w:line="480" w:lineRule="exact"/>
        <w:ind w:left="461" w:hangingChars="192" w:hanging="461"/>
        <w:rPr>
          <w:rFonts w:ascii="標楷體" w:eastAsia="標楷體" w:hAnsi="標楷體"/>
          <w:b/>
        </w:rPr>
      </w:pPr>
      <w:r>
        <w:rPr>
          <w:rFonts w:ascii="標楷體" w:eastAsia="標楷體" w:hAnsi="標楷體"/>
          <w:b/>
          <w:noProof/>
        </w:rPr>
        <w:pict>
          <v:line id="直線接點 1" o:spid="_x0000_s1035" style="position:absolute;left:0;text-align:left;z-index:251656704;visibility:visible;mso-wrap-distance-top:-3e-5mm;mso-wrap-distance-bottom:-3e-5mm;mso-height-relative:margin" from="96.55pt,22.25pt" to="42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" strokecolor="#4579b8 [3044]">
            <o:lock v:ext="edit" shapetype="f"/>
          </v:line>
        </w:pict>
      </w:r>
      <w:r w:rsidR="00630F98" w:rsidRPr="002C4A8B">
        <w:rPr>
          <w:rFonts w:ascii="標楷體" w:eastAsia="標楷體" w:hAnsi="標楷體" w:hint="eastAsia"/>
          <w:b/>
        </w:rPr>
        <w:t xml:space="preserve">   </w:t>
      </w:r>
      <w:r w:rsidR="00630F98" w:rsidRPr="002C4A8B">
        <w:rPr>
          <w:rFonts w:ascii="標楷體" w:eastAsia="標楷體" w:hAnsi="標楷體"/>
          <w:b/>
        </w:rPr>
        <w:t>(1)</w:t>
      </w:r>
      <w:r w:rsidR="00630F98" w:rsidRPr="002C4A8B">
        <w:rPr>
          <w:rFonts w:ascii="標楷體" w:eastAsia="標楷體" w:hAnsi="標楷體" w:hint="eastAsia"/>
          <w:b/>
        </w:rPr>
        <w:t xml:space="preserve">設置地點:                                                    </w:t>
      </w:r>
    </w:p>
    <w:p w:rsidR="00630F98" w:rsidRPr="002C4A8B" w:rsidRDefault="00894E03" w:rsidP="00630F98">
      <w:pPr>
        <w:spacing w:line="480" w:lineRule="exact"/>
        <w:ind w:left="461" w:hangingChars="192" w:hanging="461"/>
        <w:rPr>
          <w:rFonts w:ascii="標楷體" w:eastAsia="標楷體" w:hAnsi="標楷體"/>
          <w:b/>
        </w:rPr>
      </w:pPr>
      <w:r>
        <w:rPr>
          <w:rFonts w:ascii="標楷體" w:eastAsia="標楷體" w:hAnsi="標楷體"/>
          <w:b/>
          <w:noProof/>
        </w:rPr>
        <w:pict>
          <v:line id="直線接點 2" o:spid="_x0000_s1034" style="position:absolute;left:0;text-align:left;z-index:251657728;visibility:visible" from="156.85pt,20.2pt" to="426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" strokecolor="#4579b8 [3044]">
            <o:lock v:ext="edit" shapetype="f"/>
          </v:line>
        </w:pict>
      </w:r>
      <w:r w:rsidR="00630F98" w:rsidRPr="002C4A8B">
        <w:rPr>
          <w:rFonts w:ascii="標楷體" w:eastAsia="標楷體" w:hAnsi="標楷體" w:hint="eastAsia"/>
          <w:b/>
        </w:rPr>
        <w:t xml:space="preserve">   </w:t>
      </w:r>
      <w:r w:rsidR="00630F98" w:rsidRPr="002C4A8B">
        <w:rPr>
          <w:rFonts w:ascii="標楷體" w:eastAsia="標楷體" w:hAnsi="標楷體"/>
          <w:b/>
        </w:rPr>
        <w:t>(</w:t>
      </w:r>
      <w:r w:rsidR="00630F98" w:rsidRPr="002C4A8B">
        <w:rPr>
          <w:rFonts w:ascii="標楷體" w:eastAsia="標楷體" w:hAnsi="標楷體" w:hint="eastAsia"/>
          <w:b/>
        </w:rPr>
        <w:t>2</w:t>
      </w:r>
      <w:r w:rsidR="00630F98" w:rsidRPr="002C4A8B">
        <w:rPr>
          <w:rFonts w:ascii="標楷體" w:eastAsia="標楷體" w:hAnsi="標楷體"/>
          <w:b/>
        </w:rPr>
        <w:t>)</w:t>
      </w:r>
      <w:r w:rsidR="00630F98" w:rsidRPr="002C4A8B">
        <w:rPr>
          <w:rFonts w:ascii="標楷體" w:eastAsia="標楷體" w:hAnsi="標楷體" w:hint="eastAsia"/>
          <w:b/>
        </w:rPr>
        <w:t>空間規劃與學習功能：</w:t>
      </w:r>
    </w:p>
    <w:p w:rsidR="00630F98" w:rsidRPr="002C4A8B" w:rsidRDefault="00894E03" w:rsidP="00630F98">
      <w:pPr>
        <w:spacing w:line="480" w:lineRule="exact"/>
        <w:ind w:left="461" w:hangingChars="192" w:hanging="461"/>
        <w:rPr>
          <w:rFonts w:ascii="標楷體" w:eastAsia="標楷體" w:hAnsi="標楷體"/>
          <w:b/>
        </w:rPr>
      </w:pPr>
      <w:r>
        <w:rPr>
          <w:rFonts w:ascii="標楷體" w:eastAsia="標楷體" w:hAnsi="標楷體"/>
          <w:b/>
          <w:noProof/>
        </w:rPr>
        <w:pict>
          <v:line id="直線接點 3" o:spid="_x0000_s1033" style="position:absolute;left:0;text-align:left;z-index:251658752;visibility:visible;mso-wrap-distance-top:-3e-5mm;mso-wrap-distance-bottom:-3e-5mm;mso-height-relative:margin" from="38.55pt,18.1pt" to="425.9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" strokecolor="#4579b8 [3044]">
            <o:lock v:ext="edit" shapetype="f"/>
          </v:line>
        </w:pict>
      </w:r>
      <w:r w:rsidR="00630F98" w:rsidRPr="002C4A8B">
        <w:rPr>
          <w:rFonts w:ascii="標楷體" w:eastAsia="標楷體" w:hAnsi="標楷體" w:hint="eastAsia"/>
          <w:b/>
        </w:rPr>
        <w:t xml:space="preserve">                                                                      </w:t>
      </w:r>
    </w:p>
    <w:p w:rsidR="00630F98" w:rsidRPr="002C4A8B" w:rsidRDefault="00894E03" w:rsidP="00630F98">
      <w:pPr>
        <w:spacing w:line="480" w:lineRule="exact"/>
        <w:ind w:left="461" w:hangingChars="192" w:hanging="461"/>
        <w:rPr>
          <w:rFonts w:ascii="標楷體" w:eastAsia="標楷體" w:hAnsi="標楷體"/>
          <w:b/>
        </w:rPr>
      </w:pPr>
      <w:r>
        <w:rPr>
          <w:rFonts w:ascii="標楷體" w:eastAsia="標楷體" w:hAnsi="標楷體"/>
          <w:b/>
          <w:noProof/>
        </w:rPr>
        <w:pict>
          <v:line id="直線接點 4" o:spid="_x0000_s1032" style="position:absolute;left:0;text-align:left;z-index:251659776;visibility:visible;mso-wrap-distance-top:-3e-5mm;mso-wrap-distance-bottom:-3e-5mm;mso-height-relative:margin" from="123.2pt,21.3pt" to="42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" strokecolor="#4579b8 [3044]">
            <o:lock v:ext="edit" shapetype="f"/>
          </v:line>
        </w:pict>
      </w:r>
      <w:r w:rsidR="00630F98" w:rsidRPr="002C4A8B">
        <w:rPr>
          <w:rFonts w:ascii="標楷體" w:eastAsia="標楷體" w:hAnsi="標楷體" w:hint="eastAsia"/>
          <w:b/>
        </w:rPr>
        <w:t xml:space="preserve">   </w:t>
      </w:r>
      <w:r w:rsidR="00630F98" w:rsidRPr="002C4A8B">
        <w:rPr>
          <w:rFonts w:ascii="標楷體" w:eastAsia="標楷體" w:hAnsi="標楷體"/>
          <w:b/>
        </w:rPr>
        <w:t>(</w:t>
      </w:r>
      <w:r w:rsidR="00630F98" w:rsidRPr="002C4A8B">
        <w:rPr>
          <w:rFonts w:ascii="標楷體" w:eastAsia="標楷體" w:hAnsi="標楷體" w:hint="eastAsia"/>
          <w:b/>
        </w:rPr>
        <w:t>3</w:t>
      </w:r>
      <w:r w:rsidR="00630F98" w:rsidRPr="002C4A8B">
        <w:rPr>
          <w:rFonts w:ascii="標楷體" w:eastAsia="標楷體" w:hAnsi="標楷體"/>
          <w:b/>
        </w:rPr>
        <w:t>)</w:t>
      </w:r>
      <w:r w:rsidR="00630F98" w:rsidRPr="002C4A8B">
        <w:rPr>
          <w:rFonts w:ascii="標楷體" w:eastAsia="標楷體" w:hAnsi="標楷體" w:hint="eastAsia"/>
          <w:b/>
        </w:rPr>
        <w:t xml:space="preserve">使用情形說明：                                                   </w:t>
      </w:r>
    </w:p>
    <w:p w:rsidR="00630F98" w:rsidRPr="002C4A8B" w:rsidRDefault="00630F98" w:rsidP="00630F98">
      <w:pPr>
        <w:spacing w:line="480" w:lineRule="exact"/>
        <w:ind w:left="461" w:hangingChars="192" w:hanging="461"/>
        <w:rPr>
          <w:rFonts w:ascii="標楷體" w:eastAsia="標楷體" w:hAnsi="標楷體"/>
          <w:b/>
        </w:rPr>
      </w:pPr>
      <w:r w:rsidRPr="002C4A8B">
        <w:rPr>
          <w:rFonts w:ascii="標楷體" w:eastAsia="標楷體" w:hAnsi="標楷體" w:hint="eastAsia"/>
          <w:b/>
        </w:rPr>
        <w:t xml:space="preserve"> </w:t>
      </w:r>
      <w:r w:rsidRPr="002C4A8B">
        <w:rPr>
          <w:rFonts w:ascii="標楷體" w:eastAsia="標楷體" w:hAnsi="標楷體"/>
        </w:rPr>
        <w:t>2</w:t>
      </w:r>
      <w:r w:rsidRPr="002C4A8B">
        <w:rPr>
          <w:rFonts w:ascii="標楷體" w:eastAsia="標楷體" w:hAnsi="標楷體" w:hint="eastAsia"/>
          <w:b/>
        </w:rPr>
        <w:t>.班級英語圖書角</w:t>
      </w:r>
    </w:p>
    <w:p w:rsidR="00630F98" w:rsidRPr="002C4A8B" w:rsidRDefault="00894E03" w:rsidP="00630F98">
      <w:pPr>
        <w:spacing w:line="480" w:lineRule="exact"/>
        <w:ind w:left="461" w:hangingChars="192" w:hanging="461"/>
        <w:rPr>
          <w:rFonts w:ascii="標楷體" w:eastAsia="標楷體" w:hAnsi="標楷體"/>
          <w:b/>
        </w:rPr>
      </w:pPr>
      <w:r>
        <w:rPr>
          <w:rFonts w:ascii="標楷體" w:eastAsia="標楷體" w:hAnsi="標楷體"/>
          <w:b/>
          <w:noProof/>
        </w:rPr>
        <w:pict>
          <v:line id="直線接點 5" o:spid="_x0000_s1031" style="position:absolute;left:0;text-align:left;z-index:251660800;visibility:visible" from="172.3pt,20.05pt" to="42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" strokecolor="#4579b8 [3044]">
            <o:lock v:ext="edit" shapetype="f"/>
          </v:line>
        </w:pict>
      </w:r>
      <w:r w:rsidR="00630F98" w:rsidRPr="002C4A8B">
        <w:rPr>
          <w:rFonts w:ascii="標楷體" w:eastAsia="標楷體" w:hAnsi="標楷體" w:hint="eastAsia"/>
          <w:b/>
        </w:rPr>
        <w:t xml:space="preserve">  </w:t>
      </w:r>
      <w:r w:rsidR="00630F98" w:rsidRPr="002C4A8B">
        <w:rPr>
          <w:rFonts w:ascii="標楷體" w:eastAsia="標楷體" w:hAnsi="標楷體"/>
          <w:b/>
        </w:rPr>
        <w:t xml:space="preserve"> (1)</w:t>
      </w:r>
      <w:r w:rsidR="00630F98" w:rsidRPr="002C4A8B">
        <w:rPr>
          <w:rFonts w:ascii="標楷體" w:eastAsia="標楷體" w:hAnsi="標楷體" w:hint="eastAsia"/>
          <w:b/>
        </w:rPr>
        <w:t xml:space="preserve">班級英語圖書設置式:                                      </w:t>
      </w:r>
    </w:p>
    <w:p w:rsidR="00630F98" w:rsidRPr="002C4A8B" w:rsidRDefault="00894E03" w:rsidP="00630F98">
      <w:pPr>
        <w:spacing w:line="480" w:lineRule="exact"/>
        <w:ind w:left="461" w:hangingChars="192" w:hanging="461"/>
        <w:rPr>
          <w:rFonts w:ascii="標楷體" w:eastAsia="標楷體" w:hAnsi="標楷體"/>
          <w:b/>
        </w:rPr>
      </w:pPr>
      <w:r w:rsidRPr="00894E03">
        <w:rPr>
          <w:rFonts w:ascii="標楷體" w:eastAsia="標楷體" w:hAnsi="標楷體"/>
          <w:b/>
          <w:noProof/>
          <w:color w:val="FF0000"/>
        </w:rPr>
        <w:pict>
          <v:line id="_x0000_s1030" style="position:absolute;left:0;text-align:left;z-index:251661824;visibility:visible" from="172.3pt,44.5pt" to="426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" strokecolor="#4579b8 [3044]">
            <o:lock v:ext="edit" shapetype="f"/>
          </v:line>
        </w:pict>
      </w:r>
      <w:r w:rsidRPr="00894E03">
        <w:rPr>
          <w:rFonts w:ascii="標楷體" w:eastAsia="標楷體" w:hAnsi="標楷體"/>
          <w:b/>
          <w:noProof/>
          <w:color w:val="FF0000"/>
        </w:rPr>
        <w:pict>
          <v:line id="直線接點 6" o:spid="_x0000_s1029" style="position:absolute;left:0;text-align:left;z-index:251662848;visibility:visible;mso-width-relative:margin" from="21.75pt,24.1pt" to="429.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" strokecolor="#4579b8 [3044]">
            <o:lock v:ext="edit" shapetype="f"/>
          </v:line>
        </w:pict>
      </w:r>
      <w:r w:rsidR="00630F98" w:rsidRPr="00693D97">
        <w:rPr>
          <w:rFonts w:ascii="標楷體" w:eastAsia="標楷體" w:hAnsi="標楷體" w:hint="eastAsia"/>
          <w:b/>
          <w:color w:val="FF0000"/>
        </w:rPr>
        <w:t xml:space="preserve">   </w:t>
      </w:r>
      <w:r w:rsidR="00630F98" w:rsidRPr="002C4A8B">
        <w:rPr>
          <w:rFonts w:ascii="標楷體" w:eastAsia="標楷體" w:hAnsi="標楷體"/>
          <w:b/>
        </w:rPr>
        <w:br/>
        <w:t>(2)</w:t>
      </w:r>
      <w:r w:rsidR="00630F98" w:rsidRPr="002C4A8B">
        <w:rPr>
          <w:rFonts w:ascii="標楷體" w:eastAsia="標楷體" w:hAnsi="標楷體" w:hint="eastAsia"/>
          <w:b/>
        </w:rPr>
        <w:t>使用情形說明：</w:t>
      </w:r>
    </w:p>
    <w:p w:rsidR="00630F98" w:rsidRPr="002C4A8B" w:rsidRDefault="00630F98" w:rsidP="00DC365D">
      <w:pPr>
        <w:spacing w:line="480" w:lineRule="exact"/>
        <w:rPr>
          <w:rFonts w:ascii="標楷體" w:eastAsia="標楷體" w:hAnsi="標楷體"/>
          <w:b/>
          <w:bCs/>
        </w:rPr>
      </w:pPr>
      <w:r w:rsidRPr="002C4A8B">
        <w:rPr>
          <w:rFonts w:ascii="標楷體" w:eastAsia="標楷體" w:hAnsi="標楷體" w:hint="eastAsia"/>
          <w:b/>
          <w:bCs/>
        </w:rPr>
        <w:t>3.其他浸潤式學習情境規畫情形:</w:t>
      </w:r>
    </w:p>
    <w:p w:rsidR="00630F98" w:rsidRDefault="00894E03" w:rsidP="00630F98">
      <w:pPr>
        <w:spacing w:line="480" w:lineRule="exact"/>
        <w:rPr>
          <w:rFonts w:ascii="標楷體" w:eastAsia="標楷體" w:hAnsi="標楷體"/>
          <w:b/>
          <w:sz w:val="28"/>
          <w:szCs w:val="28"/>
        </w:rPr>
      </w:pPr>
      <w:r>
        <w:rPr>
          <w:rFonts w:ascii="標楷體" w:eastAsia="標楷體" w:hAnsi="標楷體"/>
          <w:b/>
          <w:noProof/>
          <w:sz w:val="28"/>
          <w:szCs w:val="28"/>
        </w:rPr>
        <w:pict>
          <v:line id="_x0000_s1028" style="position:absolute;z-index:251663872;visibility:visible;mso-width-relative:margin" from="21.75pt,6.25pt" to="429.9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" strokecolor="#4579b8 [3044]">
            <o:lock v:ext="edit" shapetype="f"/>
          </v:line>
        </w:pict>
      </w:r>
    </w:p>
    <w:p w:rsidR="00212552" w:rsidRDefault="00212552" w:rsidP="00630F98">
      <w:pPr>
        <w:spacing w:line="480" w:lineRule="exact"/>
        <w:rPr>
          <w:rFonts w:ascii="標楷體" w:eastAsia="標楷體" w:hAnsi="標楷體"/>
          <w:b/>
          <w:sz w:val="28"/>
          <w:szCs w:val="28"/>
        </w:rPr>
      </w:pPr>
    </w:p>
    <w:p w:rsidR="00630F98" w:rsidRPr="00A440C6" w:rsidRDefault="00630F98" w:rsidP="00630F98">
      <w:pPr>
        <w:spacing w:line="480" w:lineRule="exact"/>
        <w:rPr>
          <w:rFonts w:ascii="標楷體" w:eastAsia="標楷體" w:hAnsi="標楷體"/>
          <w:b/>
          <w:sz w:val="28"/>
          <w:szCs w:val="28"/>
        </w:rPr>
      </w:pPr>
      <w:r w:rsidRPr="00E25627">
        <w:rPr>
          <w:rFonts w:ascii="標楷體" w:eastAsia="標楷體" w:hAnsi="標楷體" w:hint="eastAsia"/>
          <w:b/>
          <w:sz w:val="28"/>
          <w:szCs w:val="28"/>
        </w:rPr>
        <w:lastRenderedPageBreak/>
        <w:t>参</w:t>
      </w:r>
      <w:r w:rsidRPr="00E25627">
        <w:rPr>
          <w:rFonts w:ascii="標楷體" w:eastAsia="標楷體" w:hAnsi="標楷體"/>
          <w:b/>
          <w:sz w:val="28"/>
          <w:szCs w:val="28"/>
        </w:rPr>
        <w:t>、</w:t>
      </w:r>
      <w:r w:rsidRPr="00E25627">
        <w:rPr>
          <w:rFonts w:ascii="標楷體" w:eastAsia="標楷體" w:hAnsi="標楷體" w:hint="eastAsia"/>
          <w:b/>
          <w:bCs/>
          <w:sz w:val="28"/>
        </w:rPr>
        <w:t>提升</w:t>
      </w:r>
      <w:r w:rsidRPr="00E25627">
        <w:rPr>
          <w:rFonts w:ascii="標楷體" w:eastAsia="標楷體" w:hAnsi="標楷體"/>
          <w:b/>
          <w:bCs/>
          <w:sz w:val="28"/>
        </w:rPr>
        <w:t>學生英語能力方案訪視自評表</w:t>
      </w:r>
      <w:r w:rsidRPr="00E25627">
        <w:rPr>
          <w:rFonts w:ascii="標楷體" w:eastAsia="標楷體" w:hAnsi="標楷體"/>
        </w:rPr>
        <w:t>（請各校依實際情形填寫）</w:t>
      </w:r>
    </w:p>
    <w:p w:rsidR="00630F98" w:rsidRPr="00E25627" w:rsidRDefault="00630F98" w:rsidP="00BD2A09">
      <w:pPr>
        <w:tabs>
          <w:tab w:val="num" w:pos="985"/>
        </w:tabs>
        <w:adjustRightInd w:val="0"/>
        <w:snapToGrid w:val="0"/>
        <w:spacing w:beforeLines="50" w:afterLines="50"/>
        <w:jc w:val="center"/>
        <w:rPr>
          <w:rFonts w:ascii="標楷體" w:eastAsia="標楷體" w:hAnsi="標楷體"/>
          <w:b/>
          <w:bCs/>
          <w:sz w:val="28"/>
        </w:rPr>
      </w:pPr>
      <w:r w:rsidRPr="00E25627">
        <w:rPr>
          <w:rFonts w:ascii="標楷體" w:eastAsia="標楷體" w:hAnsi="標楷體"/>
          <w:b/>
          <w:bCs/>
          <w:sz w:val="28"/>
        </w:rPr>
        <w:t>10</w:t>
      </w:r>
      <w:r w:rsidRPr="00E25627">
        <w:rPr>
          <w:rFonts w:ascii="標楷體" w:eastAsia="標楷體" w:hAnsi="標楷體" w:hint="eastAsia"/>
          <w:b/>
          <w:bCs/>
          <w:sz w:val="28"/>
        </w:rPr>
        <w:t>4</w:t>
      </w:r>
      <w:r w:rsidRPr="00E25627">
        <w:rPr>
          <w:rFonts w:ascii="標楷體" w:eastAsia="標楷體" w:hAnsi="標楷體"/>
          <w:b/>
          <w:bCs/>
          <w:sz w:val="28"/>
        </w:rPr>
        <w:t>年度臺北市</w:t>
      </w:r>
      <w:r w:rsidRPr="00E25627">
        <w:rPr>
          <w:rFonts w:ascii="標楷體" w:eastAsia="標楷體" w:hAnsi="標楷體"/>
          <w:b/>
          <w:bCs/>
          <w:sz w:val="28"/>
          <w:u w:val="single"/>
        </w:rPr>
        <w:t xml:space="preserve">     </w:t>
      </w:r>
      <w:r w:rsidRPr="00E25627">
        <w:rPr>
          <w:rFonts w:ascii="標楷體" w:eastAsia="標楷體" w:hAnsi="標楷體"/>
          <w:b/>
          <w:bCs/>
          <w:sz w:val="28"/>
        </w:rPr>
        <w:t xml:space="preserve"> 國民小學</w:t>
      </w:r>
      <w:r w:rsidRPr="00E25627">
        <w:rPr>
          <w:rFonts w:ascii="標楷體" w:eastAsia="標楷體" w:hAnsi="標楷體" w:hint="eastAsia"/>
          <w:b/>
          <w:bCs/>
          <w:sz w:val="28"/>
        </w:rPr>
        <w:t>提升</w:t>
      </w:r>
      <w:r w:rsidRPr="00E25627">
        <w:rPr>
          <w:rFonts w:ascii="標楷體" w:eastAsia="標楷體" w:hAnsi="標楷體"/>
          <w:b/>
          <w:bCs/>
          <w:sz w:val="28"/>
        </w:rPr>
        <w:t>學生英語能力方案</w:t>
      </w:r>
    </w:p>
    <w:p w:rsidR="00630F98" w:rsidRPr="00E25627" w:rsidRDefault="00630F98" w:rsidP="00BD2A09">
      <w:pPr>
        <w:tabs>
          <w:tab w:val="num" w:pos="985"/>
        </w:tabs>
        <w:adjustRightInd w:val="0"/>
        <w:snapToGrid w:val="0"/>
        <w:spacing w:beforeLines="50" w:afterLines="50"/>
        <w:jc w:val="center"/>
        <w:rPr>
          <w:rFonts w:ascii="標楷體" w:eastAsia="標楷體" w:hAnsi="標楷體"/>
          <w:b/>
          <w:bCs/>
          <w:sz w:val="28"/>
        </w:rPr>
      </w:pPr>
      <w:r w:rsidRPr="00E25627">
        <w:rPr>
          <w:rFonts w:ascii="標楷體" w:eastAsia="標楷體" w:hAnsi="標楷體"/>
          <w:b/>
          <w:bCs/>
          <w:sz w:val="28"/>
        </w:rPr>
        <w:t>訪視自評表</w:t>
      </w:r>
    </w:p>
    <w:tbl>
      <w:tblPr>
        <w:tblW w:w="9847"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2"/>
        <w:gridCol w:w="6095"/>
        <w:gridCol w:w="1410"/>
      </w:tblGrid>
      <w:tr w:rsidR="00630F98" w:rsidRPr="00E25627" w:rsidTr="00212552">
        <w:trPr>
          <w:cantSplit/>
          <w:trHeight w:val="360"/>
          <w:jc w:val="center"/>
        </w:trPr>
        <w:tc>
          <w:tcPr>
            <w:tcW w:w="2342" w:type="dxa"/>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訪視項目</w:t>
            </w:r>
          </w:p>
        </w:tc>
        <w:tc>
          <w:tcPr>
            <w:tcW w:w="6095" w:type="dxa"/>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參考指標</w:t>
            </w:r>
          </w:p>
        </w:tc>
        <w:tc>
          <w:tcPr>
            <w:tcW w:w="1410" w:type="dxa"/>
            <w:vAlign w:val="center"/>
          </w:tcPr>
          <w:p w:rsidR="00630F98" w:rsidRPr="00E25627" w:rsidRDefault="00630F98" w:rsidP="00212552">
            <w:pPr>
              <w:jc w:val="center"/>
              <w:rPr>
                <w:rFonts w:ascii="標楷體" w:eastAsia="標楷體" w:hAnsi="標楷體"/>
              </w:rPr>
            </w:pPr>
            <w:r w:rsidRPr="00E25627">
              <w:rPr>
                <w:rFonts w:ascii="標楷體" w:eastAsia="標楷體" w:hAnsi="標楷體"/>
              </w:rPr>
              <w:t>自評分數</w:t>
            </w:r>
          </w:p>
        </w:tc>
      </w:tr>
      <w:tr w:rsidR="00630F98" w:rsidRPr="00E25627" w:rsidTr="00212552">
        <w:trPr>
          <w:cantSplit/>
          <w:trHeight w:val="360"/>
          <w:jc w:val="center"/>
        </w:trPr>
        <w:tc>
          <w:tcPr>
            <w:tcW w:w="2342" w:type="dxa"/>
            <w:vMerge w:val="restart"/>
            <w:vAlign w:val="center"/>
          </w:tcPr>
          <w:p w:rsidR="00630F98" w:rsidRPr="00E25627" w:rsidRDefault="00630F98" w:rsidP="00BD2A09">
            <w:pPr>
              <w:spacing w:beforeLines="2" w:afterLines="2"/>
              <w:rPr>
                <w:rFonts w:ascii="標楷體" w:eastAsia="標楷體" w:hAnsi="標楷體"/>
                <w:b/>
                <w:bCs/>
              </w:rPr>
            </w:pPr>
            <w:r w:rsidRPr="00E25627">
              <w:rPr>
                <w:rFonts w:ascii="標楷體" w:eastAsia="標楷體" w:hAnsi="標楷體"/>
                <w:b/>
                <w:bCs/>
              </w:rPr>
              <w:t>一、行政</w:t>
            </w:r>
            <w:r w:rsidRPr="00E25627">
              <w:rPr>
                <w:rFonts w:ascii="標楷體" w:eastAsia="標楷體" w:hAnsi="標楷體" w:hint="eastAsia"/>
                <w:b/>
                <w:bCs/>
              </w:rPr>
              <w:t>支援</w:t>
            </w:r>
            <w:r w:rsidRPr="00E25627">
              <w:rPr>
                <w:rFonts w:ascii="標楷體" w:eastAsia="標楷體" w:hAnsi="標楷體"/>
                <w:b/>
                <w:bCs/>
              </w:rPr>
              <w:t>2</w:t>
            </w:r>
            <w:r w:rsidRPr="00E25627">
              <w:rPr>
                <w:rFonts w:ascii="標楷體" w:eastAsia="標楷體" w:hAnsi="標楷體" w:hint="eastAsia"/>
                <w:b/>
                <w:bCs/>
              </w:rPr>
              <w:t>5</w:t>
            </w:r>
            <w:r w:rsidRPr="00E25627">
              <w:rPr>
                <w:rFonts w:ascii="標楷體" w:eastAsia="標楷體" w:hAnsi="標楷體"/>
                <w:b/>
                <w:bCs/>
              </w:rPr>
              <w:t>%</w:t>
            </w:r>
          </w:p>
        </w:tc>
        <w:tc>
          <w:tcPr>
            <w:tcW w:w="6095" w:type="dxa"/>
            <w:vAlign w:val="center"/>
          </w:tcPr>
          <w:p w:rsidR="00630F98" w:rsidRPr="00E25627" w:rsidRDefault="00630F98" w:rsidP="00BD2A09">
            <w:pPr>
              <w:spacing w:beforeLines="2" w:afterLines="2"/>
              <w:jc w:val="both"/>
              <w:rPr>
                <w:rFonts w:ascii="標楷體" w:eastAsia="標楷體" w:hAnsi="標楷體"/>
              </w:rPr>
            </w:pPr>
            <w:r w:rsidRPr="00E25627">
              <w:rPr>
                <w:rFonts w:ascii="標楷體" w:eastAsia="標楷體" w:hAnsi="標楷體"/>
              </w:rPr>
              <w:t>1-1</w:t>
            </w:r>
            <w:r w:rsidRPr="00E25627">
              <w:rPr>
                <w:rFonts w:ascii="標楷體" w:eastAsia="標楷體" w:hAnsi="標楷體" w:hint="eastAsia"/>
              </w:rPr>
              <w:t xml:space="preserve"> </w:t>
            </w:r>
            <w:r w:rsidRPr="00E25627">
              <w:rPr>
                <w:rFonts w:ascii="標楷體" w:eastAsia="標楷體" w:hAnsi="標楷體"/>
              </w:rPr>
              <w:t>成立英語教學工作團隊（</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60"/>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vAlign w:val="center"/>
          </w:tcPr>
          <w:p w:rsidR="00630F98" w:rsidRPr="00E25627" w:rsidRDefault="00630F98" w:rsidP="00BD2A09">
            <w:pPr>
              <w:spacing w:beforeLines="2" w:afterLines="2"/>
              <w:jc w:val="both"/>
              <w:rPr>
                <w:rFonts w:ascii="標楷體" w:eastAsia="標楷體" w:hAnsi="標楷體"/>
              </w:rPr>
            </w:pPr>
            <w:r w:rsidRPr="00E25627">
              <w:rPr>
                <w:rFonts w:ascii="標楷體" w:eastAsia="標楷體" w:hAnsi="標楷體" w:hint="eastAsia"/>
              </w:rPr>
              <w:t xml:space="preserve">1-2 </w:t>
            </w:r>
            <w:r w:rsidRPr="00E25627">
              <w:rPr>
                <w:rFonts w:ascii="標楷體" w:eastAsia="標楷體" w:hAnsi="標楷體"/>
              </w:rPr>
              <w:t>定期舉行英語教學相關會議並詳加檢討紀錄（</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60"/>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vAlign w:val="center"/>
          </w:tcPr>
          <w:p w:rsidR="00630F98" w:rsidRPr="00E25627" w:rsidRDefault="00630F98" w:rsidP="00BD2A09">
            <w:pPr>
              <w:spacing w:beforeLines="2" w:afterLines="2"/>
              <w:jc w:val="both"/>
              <w:rPr>
                <w:rFonts w:ascii="標楷體" w:eastAsia="標楷體" w:hAnsi="標楷體"/>
              </w:rPr>
            </w:pPr>
            <w:r w:rsidRPr="00E25627">
              <w:rPr>
                <w:rFonts w:ascii="標楷體" w:eastAsia="標楷體" w:hAnsi="標楷體" w:hint="eastAsia"/>
              </w:rPr>
              <w:t>1-3 有效轉化教育部及教育局各項英語教學政策</w:t>
            </w:r>
            <w:r w:rsidRPr="00E25627">
              <w:rPr>
                <w:rFonts w:ascii="標楷體" w:eastAsia="標楷體" w:hAnsi="標楷體"/>
              </w:rPr>
              <w:t>（</w:t>
            </w:r>
            <w:r w:rsidRPr="00E25627">
              <w:rPr>
                <w:rFonts w:ascii="標楷體" w:eastAsia="標楷體" w:hAnsi="標楷體" w:hint="eastAsia"/>
              </w:rPr>
              <w:t>4</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rPr>
              <w:t>1-</w:t>
            </w:r>
            <w:r w:rsidRPr="00E25627">
              <w:rPr>
                <w:rFonts w:ascii="標楷體" w:eastAsia="標楷體" w:hAnsi="標楷體" w:hint="eastAsia"/>
              </w:rPr>
              <w:t>4 規劃全校性</w:t>
            </w:r>
            <w:r w:rsidRPr="00E25627">
              <w:rPr>
                <w:rFonts w:ascii="標楷體" w:eastAsia="標楷體" w:hAnsi="標楷體"/>
              </w:rPr>
              <w:t>英語</w:t>
            </w:r>
            <w:r w:rsidRPr="00E25627">
              <w:rPr>
                <w:rFonts w:ascii="標楷體" w:eastAsia="標楷體" w:hAnsi="標楷體" w:hint="eastAsia"/>
              </w:rPr>
              <w:t>教學</w:t>
            </w:r>
            <w:r w:rsidRPr="00E25627">
              <w:rPr>
                <w:rFonts w:ascii="標楷體" w:eastAsia="標楷體" w:hAnsi="標楷體"/>
              </w:rPr>
              <w:t>相關活動（</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70"/>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rPr>
              <w:t>1-</w:t>
            </w:r>
            <w:r w:rsidRPr="00E25627">
              <w:rPr>
                <w:rFonts w:ascii="標楷體" w:eastAsia="標楷體" w:hAnsi="標楷體" w:hint="eastAsia"/>
              </w:rPr>
              <w:t>5 善用英語基本能力檢測結果</w:t>
            </w:r>
            <w:r w:rsidRPr="00E25627">
              <w:rPr>
                <w:rFonts w:ascii="標楷體" w:eastAsia="標楷體" w:hAnsi="標楷體"/>
              </w:rPr>
              <w:t>（</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rPr>
              <w:t>1-</w:t>
            </w:r>
            <w:r w:rsidRPr="00E25627">
              <w:rPr>
                <w:rFonts w:ascii="標楷體" w:eastAsia="標楷體" w:hAnsi="標楷體" w:hint="eastAsia"/>
              </w:rPr>
              <w:t>6 有效管理英語圖書與英語閱讀推動情形</w:t>
            </w:r>
            <w:r w:rsidRPr="00E25627">
              <w:rPr>
                <w:rFonts w:ascii="標楷體" w:eastAsia="標楷體" w:hAnsi="標楷體"/>
              </w:rPr>
              <w:t>（</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ind w:left="480" w:hangingChars="200" w:hanging="480"/>
              <w:rPr>
                <w:rFonts w:ascii="標楷體" w:eastAsia="標楷體" w:hAnsi="標楷體"/>
              </w:rPr>
            </w:pPr>
            <w:r w:rsidRPr="00E25627">
              <w:rPr>
                <w:rFonts w:ascii="標楷體" w:eastAsia="標楷體" w:hAnsi="標楷體" w:hint="eastAsia"/>
              </w:rPr>
              <w:t>1-7 積極充實學校英語教學資源</w:t>
            </w:r>
            <w:r w:rsidRPr="00E25627">
              <w:rPr>
                <w:rFonts w:ascii="標楷體" w:eastAsia="標楷體" w:hAnsi="標楷體"/>
              </w:rPr>
              <w:t>（</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1-8 規劃、參與英語情境中心體驗</w:t>
            </w:r>
            <w:r w:rsidRPr="00E25627">
              <w:rPr>
                <w:rFonts w:ascii="標楷體" w:eastAsia="標楷體" w:hAnsi="標楷體"/>
              </w:rPr>
              <w:t>（</w:t>
            </w:r>
            <w:r w:rsidRPr="00E25627">
              <w:rPr>
                <w:rFonts w:ascii="標楷體" w:eastAsia="標楷體" w:hAnsi="標楷體" w:hint="eastAsia"/>
              </w:rPr>
              <w:t>3</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restart"/>
            <w:vAlign w:val="center"/>
          </w:tcPr>
          <w:p w:rsidR="00630F98" w:rsidRPr="00E25627" w:rsidRDefault="00630F98" w:rsidP="00BD2A09">
            <w:pPr>
              <w:spacing w:beforeLines="2" w:afterLines="2"/>
              <w:rPr>
                <w:rFonts w:ascii="標楷體" w:eastAsia="標楷體" w:hAnsi="標楷體"/>
                <w:b/>
                <w:bCs/>
              </w:rPr>
            </w:pPr>
            <w:r w:rsidRPr="00E25627">
              <w:rPr>
                <w:rFonts w:ascii="標楷體" w:eastAsia="標楷體" w:hAnsi="標楷體" w:hint="eastAsia"/>
                <w:b/>
                <w:bCs/>
              </w:rPr>
              <w:t>二</w:t>
            </w:r>
            <w:r w:rsidRPr="00E25627">
              <w:rPr>
                <w:rFonts w:ascii="標楷體" w:eastAsia="標楷體" w:hAnsi="標楷體"/>
                <w:b/>
                <w:bCs/>
              </w:rPr>
              <w:t>、師資資源</w:t>
            </w:r>
            <w:r w:rsidRPr="00E25627">
              <w:rPr>
                <w:rFonts w:ascii="標楷體" w:eastAsia="標楷體" w:hAnsi="標楷體" w:hint="eastAsia"/>
                <w:b/>
                <w:bCs/>
                <w:u w:val="single"/>
              </w:rPr>
              <w:t>20</w:t>
            </w:r>
            <w:r w:rsidRPr="00E25627">
              <w:rPr>
                <w:rFonts w:ascii="標楷體" w:eastAsia="標楷體" w:hAnsi="標楷體"/>
                <w:b/>
                <w:bCs/>
              </w:rPr>
              <w:t>%</w:t>
            </w: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2</w:t>
            </w:r>
            <w:r w:rsidRPr="00E25627">
              <w:rPr>
                <w:rFonts w:ascii="標楷體" w:eastAsia="標楷體" w:hAnsi="標楷體"/>
              </w:rPr>
              <w:t>-1</w:t>
            </w:r>
            <w:r w:rsidRPr="00E25627">
              <w:rPr>
                <w:rFonts w:ascii="標楷體" w:eastAsia="標楷體" w:hAnsi="標楷體" w:hint="eastAsia"/>
              </w:rPr>
              <w:t xml:space="preserve"> </w:t>
            </w:r>
            <w:r w:rsidRPr="00E25627">
              <w:rPr>
                <w:rFonts w:ascii="標楷體" w:eastAsia="標楷體" w:hAnsi="標楷體"/>
              </w:rPr>
              <w:t>本學期合格英語教師比例100%（5%）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2</w:t>
            </w:r>
            <w:r w:rsidRPr="00E25627">
              <w:rPr>
                <w:rFonts w:ascii="標楷體" w:eastAsia="標楷體" w:hAnsi="標楷體"/>
              </w:rPr>
              <w:t>-2</w:t>
            </w:r>
            <w:r w:rsidRPr="00E25627">
              <w:rPr>
                <w:rFonts w:ascii="標楷體" w:eastAsia="標楷體" w:hAnsi="標楷體" w:hint="eastAsia"/>
              </w:rPr>
              <w:t xml:space="preserve"> </w:t>
            </w:r>
            <w:r w:rsidRPr="00E25627">
              <w:rPr>
                <w:rFonts w:ascii="標楷體" w:eastAsia="標楷體" w:hAnsi="標楷體"/>
              </w:rPr>
              <w:t>英語教師積極參與英語教學相關研習及研討會（5%）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212552">
            <w:pPr>
              <w:ind w:left="480" w:hangingChars="200" w:hanging="480"/>
              <w:rPr>
                <w:rFonts w:ascii="標楷體" w:eastAsia="標楷體" w:hAnsi="標楷體"/>
              </w:rPr>
            </w:pPr>
            <w:r w:rsidRPr="00E25627">
              <w:rPr>
                <w:rFonts w:ascii="標楷體" w:eastAsia="標楷體" w:hAnsi="標楷體" w:hint="eastAsia"/>
              </w:rPr>
              <w:t>2</w:t>
            </w:r>
            <w:r w:rsidRPr="00E25627">
              <w:rPr>
                <w:rFonts w:ascii="標楷體" w:eastAsia="標楷體" w:hAnsi="標楷體"/>
              </w:rPr>
              <w:t>-3</w:t>
            </w:r>
            <w:r w:rsidRPr="00E25627">
              <w:rPr>
                <w:rFonts w:ascii="標楷體" w:eastAsia="標楷體" w:hAnsi="標楷體" w:hint="eastAsia"/>
              </w:rPr>
              <w:t xml:space="preserve"> </w:t>
            </w:r>
            <w:r w:rsidRPr="00E25627">
              <w:rPr>
                <w:rFonts w:ascii="標楷體" w:eastAsia="標楷體" w:hAnsi="標楷體"/>
              </w:rPr>
              <w:t>英語教師</w:t>
            </w:r>
            <w:r w:rsidRPr="00E25627">
              <w:rPr>
                <w:rFonts w:ascii="標楷體" w:eastAsia="標楷體" w:hAnsi="標楷體" w:hint="eastAsia"/>
              </w:rPr>
              <w:t>取得加註英語專長</w:t>
            </w:r>
            <w:r w:rsidRPr="00E25627">
              <w:rPr>
                <w:rFonts w:ascii="標楷體" w:eastAsia="標楷體" w:hAnsi="標楷體"/>
              </w:rPr>
              <w:t>比率達30%（5%）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212552">
            <w:pPr>
              <w:ind w:left="360" w:hangingChars="150" w:hanging="360"/>
              <w:rPr>
                <w:rFonts w:ascii="標楷體" w:eastAsia="標楷體" w:hAnsi="標楷體"/>
              </w:rPr>
            </w:pPr>
            <w:r w:rsidRPr="00E25627">
              <w:rPr>
                <w:rFonts w:ascii="標楷體" w:eastAsia="標楷體" w:hAnsi="標楷體" w:hint="eastAsia"/>
              </w:rPr>
              <w:t>2-4 英語領域社群及領召運作</w:t>
            </w:r>
            <w:r w:rsidRPr="00E25627">
              <w:rPr>
                <w:rFonts w:ascii="標楷體" w:eastAsia="標楷體" w:hAnsi="標楷體"/>
              </w:rPr>
              <w:t>（5%）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restart"/>
            <w:vAlign w:val="center"/>
          </w:tcPr>
          <w:p w:rsidR="00630F98" w:rsidRPr="00E25627" w:rsidRDefault="00630F98" w:rsidP="00BD2A09">
            <w:pPr>
              <w:spacing w:beforeLines="2" w:afterLines="2"/>
              <w:rPr>
                <w:rFonts w:ascii="標楷體" w:eastAsia="標楷體" w:hAnsi="標楷體"/>
                <w:b/>
                <w:bCs/>
              </w:rPr>
            </w:pPr>
            <w:r w:rsidRPr="00E25627">
              <w:rPr>
                <w:rFonts w:ascii="標楷體" w:eastAsia="標楷體" w:hAnsi="標楷體" w:hint="eastAsia"/>
                <w:b/>
                <w:bCs/>
              </w:rPr>
              <w:t>三</w:t>
            </w:r>
            <w:r w:rsidRPr="00E25627">
              <w:rPr>
                <w:rFonts w:ascii="標楷體" w:eastAsia="標楷體" w:hAnsi="標楷體"/>
                <w:b/>
                <w:bCs/>
              </w:rPr>
              <w:t>、課程</w:t>
            </w:r>
            <w:r w:rsidRPr="00E25627">
              <w:rPr>
                <w:rFonts w:ascii="標楷體" w:eastAsia="標楷體" w:hAnsi="標楷體" w:hint="eastAsia"/>
                <w:b/>
                <w:bCs/>
              </w:rPr>
              <w:t>規劃</w:t>
            </w:r>
            <w:r w:rsidRPr="00E25627">
              <w:rPr>
                <w:rFonts w:ascii="標楷體" w:eastAsia="標楷體" w:hAnsi="標楷體"/>
                <w:b/>
                <w:bCs/>
              </w:rPr>
              <w:t>3</w:t>
            </w:r>
            <w:r w:rsidRPr="00E25627">
              <w:rPr>
                <w:rFonts w:ascii="標楷體" w:eastAsia="標楷體" w:hAnsi="標楷體" w:hint="eastAsia"/>
                <w:b/>
                <w:bCs/>
              </w:rPr>
              <w:t>0</w:t>
            </w:r>
            <w:r w:rsidRPr="00E25627">
              <w:rPr>
                <w:rFonts w:ascii="標楷體" w:eastAsia="標楷體" w:hAnsi="標楷體"/>
                <w:b/>
                <w:bCs/>
              </w:rPr>
              <w:t>%</w:t>
            </w: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3</w:t>
            </w:r>
            <w:r w:rsidRPr="00E25627">
              <w:rPr>
                <w:rFonts w:ascii="標楷體" w:eastAsia="標楷體" w:hAnsi="標楷體"/>
              </w:rPr>
              <w:t>-1</w:t>
            </w:r>
            <w:r w:rsidRPr="00E25627">
              <w:rPr>
                <w:rFonts w:ascii="標楷體" w:eastAsia="標楷體" w:hAnsi="標楷體" w:hint="eastAsia"/>
              </w:rPr>
              <w:t xml:space="preserve"> </w:t>
            </w:r>
            <w:r w:rsidRPr="00E25627">
              <w:rPr>
                <w:rFonts w:ascii="標楷體" w:eastAsia="標楷體" w:hAnsi="標楷體"/>
              </w:rPr>
              <w:t>適當選擇英語教材並重視各年級教材銜接性（5%）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212552">
            <w:pPr>
              <w:ind w:left="480" w:hangingChars="200" w:hanging="480"/>
              <w:rPr>
                <w:rFonts w:ascii="標楷體" w:eastAsia="標楷體" w:hAnsi="標楷體"/>
              </w:rPr>
            </w:pPr>
            <w:r w:rsidRPr="00E25627">
              <w:rPr>
                <w:rFonts w:ascii="標楷體" w:eastAsia="標楷體" w:hAnsi="標楷體" w:hint="eastAsia"/>
              </w:rPr>
              <w:t>3-2 按課綱實施英語教學、妥善利用媒體等多元教學方式，引發學生學習興趣</w:t>
            </w:r>
            <w:r w:rsidRPr="00E25627">
              <w:rPr>
                <w:rFonts w:ascii="標楷體" w:eastAsia="標楷體" w:hAnsi="標楷體"/>
              </w:rPr>
              <w:t>（5%）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3</w:t>
            </w:r>
            <w:r w:rsidRPr="00E25627">
              <w:rPr>
                <w:rFonts w:ascii="標楷體" w:eastAsia="標楷體" w:hAnsi="標楷體"/>
              </w:rPr>
              <w:t>-3</w:t>
            </w:r>
            <w:r w:rsidRPr="00E25627">
              <w:rPr>
                <w:rFonts w:ascii="標楷體" w:eastAsia="標楷體" w:hAnsi="標楷體" w:hint="eastAsia"/>
              </w:rPr>
              <w:t xml:space="preserve"> </w:t>
            </w:r>
            <w:r w:rsidRPr="00E25627">
              <w:rPr>
                <w:rFonts w:ascii="標楷體" w:eastAsia="標楷體" w:hAnsi="標楷體"/>
              </w:rPr>
              <w:t>落實各項英語閱讀指導活動（5%）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3-4 積極辦理學生英語學習課後活動（含營隊）</w:t>
            </w:r>
            <w:r w:rsidRPr="00E25627">
              <w:rPr>
                <w:rFonts w:ascii="標楷體" w:eastAsia="標楷體" w:hAnsi="標楷體"/>
              </w:rPr>
              <w:t>（5%）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2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3-5 有效規劃推動學生英語補救教學</w:t>
            </w:r>
            <w:r w:rsidRPr="00E25627">
              <w:rPr>
                <w:rFonts w:ascii="標楷體" w:eastAsia="標楷體" w:hAnsi="標楷體"/>
              </w:rPr>
              <w:t>（5%）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211"/>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212552">
            <w:pPr>
              <w:ind w:left="480" w:hangingChars="200" w:hanging="480"/>
              <w:rPr>
                <w:rFonts w:ascii="標楷體" w:eastAsia="標楷體" w:hAnsi="標楷體"/>
              </w:rPr>
            </w:pPr>
            <w:r w:rsidRPr="00E25627">
              <w:rPr>
                <w:rFonts w:ascii="標楷體" w:eastAsia="標楷體" w:hAnsi="標楷體" w:hint="eastAsia"/>
              </w:rPr>
              <w:t>3-6 重視學生英語多元評量，包含聽說讀寫，確實檢核學生英語基本能力</w:t>
            </w:r>
            <w:r w:rsidRPr="00E25627">
              <w:rPr>
                <w:rFonts w:ascii="標楷體" w:eastAsia="標楷體" w:hAnsi="標楷體"/>
              </w:rPr>
              <w:t>（5%）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70"/>
          <w:jc w:val="center"/>
        </w:trPr>
        <w:tc>
          <w:tcPr>
            <w:tcW w:w="2342" w:type="dxa"/>
            <w:vMerge w:val="restart"/>
            <w:vAlign w:val="center"/>
          </w:tcPr>
          <w:p w:rsidR="00630F98" w:rsidRPr="00E25627" w:rsidRDefault="00630F98" w:rsidP="00BD2A09">
            <w:pPr>
              <w:spacing w:beforeLines="2" w:afterLines="2"/>
              <w:rPr>
                <w:rFonts w:ascii="標楷體" w:eastAsia="標楷體" w:hAnsi="標楷體"/>
                <w:b/>
                <w:bCs/>
              </w:rPr>
            </w:pPr>
            <w:r w:rsidRPr="00E25627">
              <w:rPr>
                <w:rFonts w:ascii="標楷體" w:eastAsia="標楷體" w:hAnsi="標楷體" w:hint="eastAsia"/>
                <w:b/>
                <w:bCs/>
              </w:rPr>
              <w:t>四、情境建置15</w:t>
            </w:r>
            <w:r w:rsidRPr="00E25627">
              <w:rPr>
                <w:rFonts w:ascii="標楷體" w:eastAsia="標楷體" w:hAnsi="標楷體"/>
                <w:b/>
                <w:bCs/>
              </w:rPr>
              <w:t>%</w:t>
            </w: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4</w:t>
            </w:r>
            <w:r w:rsidRPr="00E25627">
              <w:rPr>
                <w:rFonts w:ascii="標楷體" w:eastAsia="標楷體" w:hAnsi="標楷體"/>
              </w:rPr>
              <w:t>-1充分運用校內空間建置英語專科教室（</w:t>
            </w:r>
            <w:r w:rsidRPr="00E25627">
              <w:rPr>
                <w:rFonts w:ascii="標楷體" w:eastAsia="標楷體" w:hAnsi="標楷體" w:hint="eastAsia"/>
              </w:rPr>
              <w:t>5</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212552">
            <w:pPr>
              <w:ind w:left="480" w:hangingChars="200" w:hanging="480"/>
              <w:rPr>
                <w:rFonts w:ascii="標楷體" w:eastAsia="標楷體" w:hAnsi="標楷體"/>
              </w:rPr>
            </w:pPr>
            <w:r w:rsidRPr="00E25627">
              <w:rPr>
                <w:rFonts w:ascii="標楷體" w:eastAsia="標楷體" w:hAnsi="標楷體" w:hint="eastAsia"/>
              </w:rPr>
              <w:t xml:space="preserve">4-2 </w:t>
            </w:r>
            <w:r w:rsidRPr="00E25627">
              <w:rPr>
                <w:rFonts w:ascii="標楷體" w:eastAsia="標楷體" w:hAnsi="標楷體"/>
              </w:rPr>
              <w:t>充分運用校內空間</w:t>
            </w:r>
            <w:r w:rsidRPr="00E25627">
              <w:rPr>
                <w:rFonts w:ascii="標楷體" w:eastAsia="標楷體" w:hAnsi="標楷體" w:hint="eastAsia"/>
              </w:rPr>
              <w:t>規劃校園英語角及班級英語圖書角 （5%）</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375"/>
          <w:jc w:val="center"/>
        </w:trPr>
        <w:tc>
          <w:tcPr>
            <w:tcW w:w="2342" w:type="dxa"/>
            <w:vMerge/>
            <w:vAlign w:val="center"/>
          </w:tcPr>
          <w:p w:rsidR="00630F98" w:rsidRPr="00E25627" w:rsidRDefault="00630F98" w:rsidP="00BD2A09">
            <w:pPr>
              <w:spacing w:beforeLines="2" w:afterLines="2"/>
              <w:rPr>
                <w:rFonts w:ascii="標楷體" w:eastAsia="標楷體" w:hAnsi="標楷體"/>
                <w:b/>
                <w:bCs/>
              </w:rPr>
            </w:pP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4</w:t>
            </w:r>
            <w:r w:rsidRPr="00E25627">
              <w:rPr>
                <w:rFonts w:ascii="標楷體" w:eastAsia="標楷體" w:hAnsi="標楷體"/>
              </w:rPr>
              <w:t>-</w:t>
            </w:r>
            <w:r w:rsidRPr="00E25627">
              <w:rPr>
                <w:rFonts w:ascii="標楷體" w:eastAsia="標楷體" w:hAnsi="標楷體" w:hint="eastAsia"/>
              </w:rPr>
              <w:t xml:space="preserve">3 </w:t>
            </w:r>
            <w:r w:rsidRPr="00E25627">
              <w:rPr>
                <w:rFonts w:ascii="標楷體" w:eastAsia="標楷體" w:hAnsi="標楷體"/>
              </w:rPr>
              <w:t>善用校內外各項軟硬體資源，推動英語教學活動（</w:t>
            </w:r>
            <w:r w:rsidRPr="00E25627">
              <w:rPr>
                <w:rFonts w:ascii="標楷體" w:eastAsia="標楷體" w:hAnsi="標楷體" w:hint="eastAsia"/>
              </w:rPr>
              <w:t>5</w:t>
            </w:r>
            <w:r w:rsidRPr="00E25627">
              <w:rPr>
                <w:rFonts w:ascii="標楷體" w:eastAsia="標楷體" w:hAnsi="標楷體"/>
              </w:rPr>
              <w:t>%）</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555"/>
          <w:jc w:val="center"/>
        </w:trPr>
        <w:tc>
          <w:tcPr>
            <w:tcW w:w="2342" w:type="dxa"/>
            <w:vAlign w:val="center"/>
          </w:tcPr>
          <w:p w:rsidR="00630F98" w:rsidRPr="00E25627" w:rsidRDefault="00630F98" w:rsidP="00BD2A09">
            <w:pPr>
              <w:spacing w:beforeLines="2" w:afterLines="2"/>
              <w:ind w:left="365" w:hangingChars="152" w:hanging="365"/>
              <w:rPr>
                <w:rFonts w:ascii="標楷體" w:eastAsia="標楷體" w:hAnsi="標楷體"/>
                <w:b/>
                <w:bCs/>
              </w:rPr>
            </w:pPr>
            <w:r w:rsidRPr="00E25627">
              <w:rPr>
                <w:rFonts w:ascii="標楷體" w:eastAsia="標楷體" w:hAnsi="標楷體" w:hint="eastAsia"/>
                <w:b/>
                <w:bCs/>
              </w:rPr>
              <w:t>五</w:t>
            </w:r>
            <w:r w:rsidRPr="00E25627">
              <w:rPr>
                <w:rFonts w:ascii="新細明體" w:hAnsi="新細明體" w:hint="eastAsia"/>
                <w:b/>
                <w:bCs/>
              </w:rPr>
              <w:t>、</w:t>
            </w:r>
            <w:r w:rsidRPr="00E25627">
              <w:rPr>
                <w:rFonts w:ascii="標楷體" w:eastAsia="標楷體" w:hAnsi="標楷體" w:hint="eastAsia"/>
                <w:b/>
                <w:bCs/>
                <w:u w:val="single"/>
              </w:rPr>
              <w:t>全英語授課情形及</w:t>
            </w:r>
            <w:r w:rsidRPr="00E25627">
              <w:rPr>
                <w:rFonts w:ascii="標楷體" w:eastAsia="標楷體" w:hAnsi="標楷體"/>
                <w:b/>
                <w:bCs/>
              </w:rPr>
              <w:t>其他特色</w:t>
            </w:r>
            <w:r w:rsidRPr="00E25627">
              <w:rPr>
                <w:rFonts w:ascii="標楷體" w:eastAsia="標楷體" w:hAnsi="標楷體" w:hint="eastAsia"/>
                <w:b/>
                <w:bCs/>
              </w:rPr>
              <w:t xml:space="preserve"> </w:t>
            </w:r>
            <w:r w:rsidRPr="00E25627">
              <w:rPr>
                <w:rFonts w:ascii="標楷體" w:eastAsia="標楷體" w:hAnsi="標楷體" w:hint="eastAsia"/>
                <w:b/>
                <w:bCs/>
                <w:u w:val="single"/>
              </w:rPr>
              <w:t>10</w:t>
            </w:r>
            <w:r w:rsidRPr="00E25627">
              <w:rPr>
                <w:rFonts w:ascii="標楷體" w:eastAsia="標楷體" w:hAnsi="標楷體" w:hint="eastAsia"/>
                <w:b/>
                <w:bCs/>
              </w:rPr>
              <w:t xml:space="preserve"> </w:t>
            </w:r>
            <w:r w:rsidRPr="00E25627">
              <w:rPr>
                <w:rFonts w:ascii="標楷體" w:eastAsia="標楷體" w:hAnsi="標楷體"/>
                <w:b/>
                <w:bCs/>
              </w:rPr>
              <w:t>﹪</w:t>
            </w:r>
          </w:p>
        </w:tc>
        <w:tc>
          <w:tcPr>
            <w:tcW w:w="6095" w:type="dxa"/>
          </w:tcPr>
          <w:p w:rsidR="00630F98" w:rsidRPr="00E25627" w:rsidRDefault="00630F98" w:rsidP="00BD2A09">
            <w:pPr>
              <w:spacing w:beforeLines="2" w:afterLines="2"/>
              <w:rPr>
                <w:rFonts w:ascii="標楷體" w:eastAsia="標楷體" w:hAnsi="標楷體"/>
              </w:rPr>
            </w:pPr>
            <w:r w:rsidRPr="00E25627">
              <w:rPr>
                <w:rFonts w:ascii="標楷體" w:eastAsia="標楷體" w:hAnsi="標楷體" w:hint="eastAsia"/>
              </w:rPr>
              <w:t>（請學校自行填寫）</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val="407"/>
          <w:jc w:val="center"/>
        </w:trPr>
        <w:tc>
          <w:tcPr>
            <w:tcW w:w="2342" w:type="dxa"/>
            <w:vAlign w:val="center"/>
          </w:tcPr>
          <w:p w:rsidR="00630F98" w:rsidRPr="00E25627" w:rsidRDefault="00630F98" w:rsidP="00BD2A09">
            <w:pPr>
              <w:spacing w:beforeLines="2" w:afterLines="2"/>
              <w:jc w:val="center"/>
              <w:rPr>
                <w:rFonts w:ascii="標楷體" w:eastAsia="標楷體" w:hAnsi="標楷體"/>
                <w:b/>
              </w:rPr>
            </w:pPr>
            <w:r w:rsidRPr="00E25627">
              <w:rPr>
                <w:rFonts w:ascii="標楷體" w:eastAsia="標楷體" w:hAnsi="標楷體"/>
                <w:b/>
              </w:rPr>
              <w:t>自評總分</w:t>
            </w:r>
          </w:p>
        </w:tc>
        <w:tc>
          <w:tcPr>
            <w:tcW w:w="6095" w:type="dxa"/>
            <w:vAlign w:val="center"/>
          </w:tcPr>
          <w:p w:rsidR="00630F98" w:rsidRPr="00E25627" w:rsidRDefault="00630F98" w:rsidP="00BD2A09">
            <w:pPr>
              <w:spacing w:beforeLines="2" w:afterLines="2"/>
              <w:rPr>
                <w:rFonts w:ascii="標楷體" w:eastAsia="標楷體" w:hAnsi="標楷體"/>
              </w:rPr>
            </w:pPr>
            <w:r w:rsidRPr="00E25627">
              <w:rPr>
                <w:rFonts w:ascii="標楷體" w:eastAsia="標楷體" w:hAnsi="標楷體"/>
                <w:u w:val="single"/>
              </w:rPr>
              <w:t xml:space="preserve">        </w:t>
            </w:r>
            <w:r w:rsidRPr="00E25627">
              <w:rPr>
                <w:rFonts w:ascii="標楷體" w:eastAsia="標楷體" w:hAnsi="標楷體"/>
                <w:b/>
                <w:bCs/>
              </w:rPr>
              <w:t>分</w:t>
            </w:r>
          </w:p>
        </w:tc>
        <w:tc>
          <w:tcPr>
            <w:tcW w:w="1410" w:type="dxa"/>
            <w:vAlign w:val="center"/>
          </w:tcPr>
          <w:p w:rsidR="00630F98" w:rsidRPr="00E25627" w:rsidRDefault="00630F98" w:rsidP="00BD2A09">
            <w:pPr>
              <w:spacing w:beforeLines="2" w:afterLines="2"/>
              <w:jc w:val="both"/>
              <w:rPr>
                <w:rFonts w:ascii="標楷體" w:eastAsia="標楷體" w:hAnsi="標楷體"/>
              </w:rPr>
            </w:pPr>
          </w:p>
        </w:tc>
      </w:tr>
      <w:tr w:rsidR="00630F98" w:rsidRPr="00E25627" w:rsidTr="00212552">
        <w:trPr>
          <w:cantSplit/>
          <w:trHeight w:hRule="exact" w:val="574"/>
          <w:jc w:val="center"/>
        </w:trPr>
        <w:tc>
          <w:tcPr>
            <w:tcW w:w="2342" w:type="dxa"/>
            <w:vAlign w:val="center"/>
          </w:tcPr>
          <w:p w:rsidR="00630F98" w:rsidRPr="00E25627" w:rsidRDefault="00630F98" w:rsidP="00BD2A09">
            <w:pPr>
              <w:spacing w:beforeLines="2" w:afterLines="2"/>
              <w:jc w:val="center"/>
              <w:rPr>
                <w:rFonts w:ascii="標楷體" w:eastAsia="標楷體" w:hAnsi="標楷體"/>
                <w:b/>
              </w:rPr>
            </w:pPr>
            <w:r w:rsidRPr="00E25627">
              <w:rPr>
                <w:rFonts w:ascii="標楷體" w:eastAsia="標楷體" w:hAnsi="標楷體"/>
                <w:b/>
              </w:rPr>
              <w:t>綜合意見</w:t>
            </w:r>
          </w:p>
        </w:tc>
        <w:tc>
          <w:tcPr>
            <w:tcW w:w="6095" w:type="dxa"/>
            <w:vAlign w:val="center"/>
          </w:tcPr>
          <w:p w:rsidR="00630F98" w:rsidRPr="00E25627" w:rsidRDefault="00630F98" w:rsidP="00BD2A09">
            <w:pPr>
              <w:spacing w:beforeLines="2" w:afterLines="2"/>
              <w:rPr>
                <w:rFonts w:ascii="標楷體" w:eastAsia="標楷體" w:hAnsi="標楷體"/>
              </w:rPr>
            </w:pPr>
          </w:p>
        </w:tc>
        <w:tc>
          <w:tcPr>
            <w:tcW w:w="1410" w:type="dxa"/>
            <w:vAlign w:val="center"/>
          </w:tcPr>
          <w:p w:rsidR="00630F98" w:rsidRPr="00E25627" w:rsidRDefault="00630F98" w:rsidP="00BD2A09">
            <w:pPr>
              <w:spacing w:beforeLines="2" w:afterLines="2"/>
              <w:jc w:val="both"/>
              <w:rPr>
                <w:rFonts w:ascii="標楷體" w:eastAsia="標楷體" w:hAnsi="標楷體"/>
              </w:rPr>
            </w:pPr>
          </w:p>
        </w:tc>
      </w:tr>
    </w:tbl>
    <w:p w:rsidR="00630F98" w:rsidRDefault="00630F98" w:rsidP="00630F98">
      <w:pPr>
        <w:rPr>
          <w:rFonts w:ascii="標楷體" w:eastAsia="標楷體" w:hAnsi="標楷體"/>
          <w:kern w:val="0"/>
          <w:szCs w:val="28"/>
        </w:rPr>
      </w:pPr>
    </w:p>
    <w:p w:rsidR="00630F98" w:rsidRPr="008F7289" w:rsidRDefault="00630F98" w:rsidP="00630F98">
      <w:pPr>
        <w:rPr>
          <w:rFonts w:ascii="標楷體" w:eastAsia="標楷體" w:hAnsi="標楷體"/>
          <w:b/>
        </w:rPr>
      </w:pPr>
    </w:p>
    <w:p w:rsidR="00630F98" w:rsidRDefault="00630F98" w:rsidP="00630F98">
      <w:pPr>
        <w:rPr>
          <w:rFonts w:ascii="標楷體" w:eastAsia="標楷體" w:hAnsi="標楷體"/>
          <w:kern w:val="0"/>
          <w:szCs w:val="28"/>
        </w:rPr>
      </w:pPr>
    </w:p>
    <w:p w:rsidR="00630F98" w:rsidRDefault="00894E03" w:rsidP="00630F98">
      <w:pPr>
        <w:rPr>
          <w:rFonts w:ascii="標楷體" w:eastAsia="標楷體" w:hAnsi="標楷體"/>
          <w:kern w:val="0"/>
          <w:szCs w:val="28"/>
        </w:rPr>
      </w:pPr>
      <w:r>
        <w:rPr>
          <w:rFonts w:ascii="標楷體" w:eastAsia="標楷體" w:hAnsi="標楷體"/>
          <w:noProof/>
          <w:kern w:val="0"/>
          <w:szCs w:val="28"/>
        </w:rPr>
        <w:pict>
          <v:shapetype id="_x0000_t202" coordsize="21600,21600" o:spt="202" path="m,l,21600r21600,l21600,xe">
            <v:stroke joinstyle="miter"/>
            <v:path gradientshapeok="t" o:connecttype="rect"/>
          </v:shapetype>
          <v:shape id="Text Box 16" o:spid="_x0000_s1027" type="#_x0000_t202" style="position:absolute;margin-left:3.5pt;margin-top:-6.75pt;width:66.25pt;height:21.35pt;z-index:2516648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">
            <v:textbox>
              <w:txbxContent>
                <w:p w:rsidR="00E139B7" w:rsidRPr="008F7289" w:rsidRDefault="00E139B7" w:rsidP="00630F98">
                  <w:pPr>
                    <w:rPr>
                      <w:rFonts w:ascii="標楷體" w:eastAsia="標楷體" w:hAnsi="標楷體"/>
                      <w:b/>
                    </w:rPr>
                  </w:pPr>
                  <w:r w:rsidRPr="008F7289">
                    <w:rPr>
                      <w:rFonts w:ascii="標楷體" w:eastAsia="標楷體" w:hAnsi="標楷體" w:hint="eastAsia"/>
                      <w:b/>
                    </w:rPr>
                    <w:t>附件</w:t>
                  </w:r>
                  <w:r w:rsidRPr="008F7289">
                    <w:rPr>
                      <w:rFonts w:eastAsia="標楷體"/>
                      <w:b/>
                    </w:rPr>
                    <w:t>1</w:t>
                  </w:r>
                </w:p>
                <w:p w:rsidR="00E139B7" w:rsidRDefault="00E139B7" w:rsidP="00630F98"/>
              </w:txbxContent>
            </v:textbox>
          </v:shape>
        </w:pic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2194"/>
        <w:gridCol w:w="2976"/>
        <w:gridCol w:w="1276"/>
        <w:gridCol w:w="3891"/>
      </w:tblGrid>
      <w:tr w:rsidR="00630F98" w:rsidRPr="00E25627" w:rsidTr="00212552">
        <w:trPr>
          <w:trHeight w:val="543"/>
          <w:jc w:val="center"/>
        </w:trPr>
        <w:tc>
          <w:tcPr>
            <w:tcW w:w="2194" w:type="dxa"/>
          </w:tcPr>
          <w:p w:rsidR="00630F98" w:rsidRPr="00E25627" w:rsidRDefault="00630F98" w:rsidP="00212552">
            <w:pPr>
              <w:adjustRightInd w:val="0"/>
              <w:snapToGrid w:val="0"/>
              <w:jc w:val="center"/>
              <w:rPr>
                <w:rFonts w:eastAsia="標楷體"/>
                <w:b/>
                <w:sz w:val="20"/>
                <w:szCs w:val="20"/>
              </w:rPr>
            </w:pPr>
            <w:r w:rsidRPr="00E25627">
              <w:rPr>
                <w:rFonts w:eastAsia="標楷體" w:hAnsi="標楷體"/>
                <w:b/>
                <w:sz w:val="20"/>
                <w:szCs w:val="20"/>
              </w:rPr>
              <w:t>考試名稱</w:t>
            </w:r>
          </w:p>
        </w:tc>
        <w:tc>
          <w:tcPr>
            <w:tcW w:w="2976" w:type="dxa"/>
          </w:tcPr>
          <w:p w:rsidR="00630F98" w:rsidRPr="00E25627" w:rsidRDefault="00630F98" w:rsidP="00212552">
            <w:pPr>
              <w:adjustRightInd w:val="0"/>
              <w:snapToGrid w:val="0"/>
              <w:jc w:val="center"/>
              <w:rPr>
                <w:rFonts w:eastAsia="標楷體"/>
                <w:b/>
                <w:sz w:val="20"/>
                <w:szCs w:val="20"/>
              </w:rPr>
            </w:pPr>
            <w:r w:rsidRPr="00E25627">
              <w:rPr>
                <w:rFonts w:eastAsia="標楷體" w:hAnsi="標楷體"/>
                <w:b/>
                <w:sz w:val="20"/>
                <w:szCs w:val="20"/>
              </w:rPr>
              <w:t>符合相當於</w:t>
            </w:r>
            <w:r w:rsidRPr="00E25627">
              <w:rPr>
                <w:rFonts w:eastAsia="標楷體"/>
                <w:b/>
                <w:sz w:val="20"/>
                <w:szCs w:val="20"/>
              </w:rPr>
              <w:t>CEF</w:t>
            </w:r>
            <w:r w:rsidRPr="00E25627">
              <w:rPr>
                <w:rFonts w:eastAsia="標楷體" w:hAnsi="標楷體"/>
                <w:b/>
                <w:sz w:val="20"/>
                <w:szCs w:val="20"/>
              </w:rPr>
              <w:t>語言參考架構</w:t>
            </w:r>
            <w:r w:rsidRPr="00E25627">
              <w:rPr>
                <w:rFonts w:eastAsia="標楷體"/>
                <w:b/>
                <w:sz w:val="20"/>
                <w:szCs w:val="20"/>
              </w:rPr>
              <w:t>B2</w:t>
            </w:r>
            <w:r w:rsidRPr="00E25627">
              <w:rPr>
                <w:rFonts w:eastAsia="標楷體" w:hAnsi="標楷體"/>
                <w:b/>
                <w:sz w:val="20"/>
                <w:szCs w:val="20"/>
              </w:rPr>
              <w:t>級以上英語檢定</w:t>
            </w:r>
          </w:p>
        </w:tc>
        <w:tc>
          <w:tcPr>
            <w:tcW w:w="1276" w:type="dxa"/>
          </w:tcPr>
          <w:p w:rsidR="00630F98" w:rsidRPr="00E25627" w:rsidRDefault="00630F98" w:rsidP="00212552">
            <w:pPr>
              <w:adjustRightInd w:val="0"/>
              <w:snapToGrid w:val="0"/>
              <w:jc w:val="center"/>
              <w:rPr>
                <w:rFonts w:eastAsia="標楷體"/>
                <w:b/>
                <w:sz w:val="20"/>
                <w:szCs w:val="20"/>
              </w:rPr>
            </w:pPr>
            <w:r w:rsidRPr="00E25627">
              <w:rPr>
                <w:rFonts w:eastAsia="標楷體" w:hAnsi="標楷體"/>
                <w:b/>
                <w:sz w:val="20"/>
                <w:szCs w:val="20"/>
              </w:rPr>
              <w:t>考試項目</w:t>
            </w:r>
          </w:p>
        </w:tc>
        <w:tc>
          <w:tcPr>
            <w:tcW w:w="3891" w:type="dxa"/>
          </w:tcPr>
          <w:p w:rsidR="00630F98" w:rsidRPr="00E25627" w:rsidRDefault="00630F98" w:rsidP="00212552">
            <w:pPr>
              <w:adjustRightInd w:val="0"/>
              <w:snapToGrid w:val="0"/>
              <w:jc w:val="center"/>
              <w:rPr>
                <w:rFonts w:eastAsia="標楷體"/>
                <w:b/>
                <w:sz w:val="20"/>
                <w:szCs w:val="20"/>
              </w:rPr>
            </w:pPr>
            <w:r w:rsidRPr="00E25627">
              <w:rPr>
                <w:rFonts w:eastAsia="標楷體" w:hAnsi="標楷體"/>
                <w:b/>
                <w:sz w:val="20"/>
                <w:szCs w:val="20"/>
              </w:rPr>
              <w:t>備</w:t>
            </w:r>
            <w:r w:rsidRPr="00E25627">
              <w:rPr>
                <w:rFonts w:eastAsia="標楷體" w:hAnsi="標楷體" w:hint="eastAsia"/>
                <w:b/>
                <w:sz w:val="20"/>
                <w:szCs w:val="20"/>
              </w:rPr>
              <w:t xml:space="preserve"> </w:t>
            </w:r>
            <w:r w:rsidRPr="00E25627">
              <w:rPr>
                <w:rFonts w:eastAsia="標楷體" w:hAnsi="標楷體"/>
                <w:b/>
                <w:sz w:val="20"/>
                <w:szCs w:val="20"/>
              </w:rPr>
              <w:t xml:space="preserve">   </w:t>
            </w:r>
            <w:r w:rsidRPr="00E25627">
              <w:rPr>
                <w:rFonts w:eastAsia="標楷體" w:hAnsi="標楷體"/>
                <w:b/>
                <w:sz w:val="20"/>
                <w:szCs w:val="20"/>
              </w:rPr>
              <w:t>註</w:t>
            </w:r>
          </w:p>
        </w:tc>
      </w:tr>
      <w:tr w:rsidR="00630F98" w:rsidRPr="00E25627" w:rsidTr="00212552">
        <w:trPr>
          <w:jc w:val="center"/>
        </w:trPr>
        <w:tc>
          <w:tcPr>
            <w:tcW w:w="2194"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全民英檢</w:t>
            </w:r>
            <w:r w:rsidRPr="00E25627">
              <w:rPr>
                <w:rFonts w:eastAsia="標楷體"/>
                <w:sz w:val="20"/>
                <w:szCs w:val="20"/>
              </w:rPr>
              <w:t>(GEPT)</w:t>
            </w:r>
          </w:p>
        </w:tc>
        <w:tc>
          <w:tcPr>
            <w:tcW w:w="29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中高級複試通過</w:t>
            </w:r>
          </w:p>
        </w:tc>
        <w:tc>
          <w:tcPr>
            <w:tcW w:w="12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聽說讀寫</w:t>
            </w:r>
          </w:p>
        </w:tc>
        <w:tc>
          <w:tcPr>
            <w:tcW w:w="3891" w:type="dxa"/>
          </w:tcPr>
          <w:p w:rsidR="00630F98" w:rsidRPr="00E25627" w:rsidRDefault="00630F98" w:rsidP="00212552">
            <w:pPr>
              <w:adjustRightInd w:val="0"/>
              <w:snapToGrid w:val="0"/>
              <w:rPr>
                <w:rFonts w:eastAsia="標楷體"/>
                <w:sz w:val="20"/>
                <w:szCs w:val="20"/>
              </w:rPr>
            </w:pPr>
            <w:r w:rsidRPr="00E25627">
              <w:rPr>
                <w:rFonts w:eastAsia="標楷體" w:hAnsi="標楷體" w:hint="eastAsia"/>
                <w:sz w:val="20"/>
                <w:szCs w:val="20"/>
              </w:rPr>
              <w:t>可則下列任一方式報考：</w:t>
            </w:r>
          </w:p>
          <w:p w:rsidR="00630F98" w:rsidRPr="00E25627" w:rsidRDefault="00630F98" w:rsidP="00630F98">
            <w:pPr>
              <w:numPr>
                <w:ilvl w:val="0"/>
                <w:numId w:val="36"/>
              </w:numPr>
              <w:adjustRightInd w:val="0"/>
              <w:snapToGrid w:val="0"/>
              <w:rPr>
                <w:rFonts w:eastAsia="標楷體"/>
                <w:sz w:val="20"/>
                <w:szCs w:val="20"/>
              </w:rPr>
            </w:pPr>
            <w:r w:rsidRPr="00E25627">
              <w:rPr>
                <w:rFonts w:eastAsia="標楷體" w:hint="eastAsia"/>
                <w:sz w:val="20"/>
                <w:szCs w:val="20"/>
              </w:rPr>
              <w:t>兩階段考：「聽讀」成績通過後，考「說寫」。</w:t>
            </w:r>
          </w:p>
          <w:p w:rsidR="00630F98" w:rsidRPr="00E25627" w:rsidRDefault="00630F98" w:rsidP="00630F98">
            <w:pPr>
              <w:numPr>
                <w:ilvl w:val="0"/>
                <w:numId w:val="36"/>
              </w:numPr>
              <w:adjustRightInd w:val="0"/>
              <w:snapToGrid w:val="0"/>
              <w:rPr>
                <w:rFonts w:eastAsia="標楷體"/>
                <w:sz w:val="20"/>
                <w:szCs w:val="20"/>
              </w:rPr>
            </w:pPr>
            <w:r w:rsidRPr="00E25627">
              <w:rPr>
                <w:rFonts w:eastAsia="標楷體" w:hint="eastAsia"/>
                <w:sz w:val="20"/>
                <w:szCs w:val="20"/>
              </w:rPr>
              <w:t>一日考：「聽讀說寫」合併一天考完。</w:t>
            </w:r>
          </w:p>
          <w:p w:rsidR="00630F98" w:rsidRPr="00E25627" w:rsidRDefault="00630F98" w:rsidP="00630F98">
            <w:pPr>
              <w:numPr>
                <w:ilvl w:val="0"/>
                <w:numId w:val="35"/>
              </w:numPr>
              <w:adjustRightInd w:val="0"/>
              <w:snapToGrid w:val="0"/>
              <w:ind w:left="357" w:hanging="357"/>
              <w:rPr>
                <w:rFonts w:eastAsia="標楷體"/>
                <w:bCs/>
                <w:sz w:val="20"/>
                <w:szCs w:val="20"/>
              </w:rPr>
            </w:pPr>
            <w:r w:rsidRPr="00E25627">
              <w:rPr>
                <w:rFonts w:eastAsia="標楷體" w:hAnsi="標楷體"/>
                <w:sz w:val="20"/>
                <w:szCs w:val="20"/>
              </w:rPr>
              <w:t>資料參考：</w:t>
            </w:r>
            <w:r w:rsidRPr="00E25627">
              <w:rPr>
                <w:rFonts w:eastAsia="標楷體"/>
                <w:sz w:val="20"/>
                <w:szCs w:val="20"/>
              </w:rPr>
              <w:t>LTTC</w:t>
            </w:r>
            <w:r w:rsidRPr="00E25627">
              <w:rPr>
                <w:rFonts w:eastAsia="標楷體" w:hAnsi="標楷體"/>
                <w:sz w:val="20"/>
                <w:szCs w:val="20"/>
              </w:rPr>
              <w:t>財團法人語言訓練測驗中心。</w:t>
            </w:r>
          </w:p>
        </w:tc>
      </w:tr>
      <w:tr w:rsidR="00630F98" w:rsidRPr="00E25627" w:rsidTr="00212552">
        <w:trPr>
          <w:jc w:val="center"/>
        </w:trPr>
        <w:tc>
          <w:tcPr>
            <w:tcW w:w="2194"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外語能力測驗</w:t>
            </w:r>
            <w:r w:rsidRPr="00E25627">
              <w:rPr>
                <w:rFonts w:eastAsia="標楷體"/>
                <w:sz w:val="20"/>
                <w:szCs w:val="20"/>
              </w:rPr>
              <w:t>(FLPT)</w:t>
            </w:r>
          </w:p>
        </w:tc>
        <w:tc>
          <w:tcPr>
            <w:tcW w:w="2976" w:type="dxa"/>
          </w:tcPr>
          <w:p w:rsidR="00630F98" w:rsidRPr="00E25627" w:rsidRDefault="00630F98" w:rsidP="00212552">
            <w:pPr>
              <w:adjustRightInd w:val="0"/>
              <w:snapToGrid w:val="0"/>
              <w:rPr>
                <w:rFonts w:eastAsia="標楷體"/>
                <w:sz w:val="20"/>
                <w:szCs w:val="20"/>
              </w:rPr>
            </w:pPr>
            <w:r w:rsidRPr="00E25627">
              <w:rPr>
                <w:rFonts w:eastAsia="標楷體" w:hAnsi="標楷體" w:hint="eastAsia"/>
                <w:sz w:val="20"/>
                <w:szCs w:val="20"/>
              </w:rPr>
              <w:t>筆試（含聽力、用法、字彙與閱讀）</w:t>
            </w:r>
            <w:r w:rsidRPr="00E25627">
              <w:rPr>
                <w:rFonts w:eastAsia="標楷體"/>
                <w:sz w:val="20"/>
                <w:szCs w:val="20"/>
              </w:rPr>
              <w:t>195</w:t>
            </w:r>
            <w:r w:rsidRPr="00E25627">
              <w:rPr>
                <w:rFonts w:eastAsia="標楷體"/>
                <w:sz w:val="20"/>
                <w:szCs w:val="20"/>
              </w:rPr>
              <w:br/>
            </w:r>
            <w:r w:rsidRPr="00E25627">
              <w:rPr>
                <w:rFonts w:eastAsia="標楷體" w:hAnsi="標楷體"/>
                <w:sz w:val="20"/>
                <w:szCs w:val="20"/>
              </w:rPr>
              <w:t>口說</w:t>
            </w:r>
            <w:r w:rsidRPr="00E25627">
              <w:rPr>
                <w:rFonts w:eastAsia="標楷體"/>
                <w:sz w:val="20"/>
                <w:szCs w:val="20"/>
              </w:rPr>
              <w:t>S-2+</w:t>
            </w:r>
          </w:p>
          <w:p w:rsidR="00630F98" w:rsidRPr="00E25627" w:rsidRDefault="00630F98" w:rsidP="00212552">
            <w:pPr>
              <w:adjustRightInd w:val="0"/>
              <w:snapToGrid w:val="0"/>
              <w:rPr>
                <w:rFonts w:eastAsia="標楷體"/>
                <w:sz w:val="20"/>
                <w:szCs w:val="20"/>
              </w:rPr>
            </w:pPr>
            <w:r w:rsidRPr="00E25627">
              <w:rPr>
                <w:rFonts w:eastAsia="標楷體" w:hint="eastAsia"/>
                <w:sz w:val="20"/>
                <w:szCs w:val="20"/>
              </w:rPr>
              <w:t>寫作</w:t>
            </w:r>
            <w:r w:rsidRPr="00E25627">
              <w:rPr>
                <w:rFonts w:eastAsia="標楷體" w:hint="eastAsia"/>
                <w:sz w:val="20"/>
                <w:szCs w:val="20"/>
              </w:rPr>
              <w:t>B</w:t>
            </w:r>
          </w:p>
        </w:tc>
        <w:tc>
          <w:tcPr>
            <w:tcW w:w="12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聽說讀</w:t>
            </w:r>
            <w:r w:rsidRPr="00E25627">
              <w:rPr>
                <w:rFonts w:eastAsia="標楷體" w:hAnsi="標楷體" w:hint="eastAsia"/>
                <w:sz w:val="20"/>
                <w:szCs w:val="20"/>
              </w:rPr>
              <w:t>寫</w:t>
            </w:r>
          </w:p>
        </w:tc>
        <w:tc>
          <w:tcPr>
            <w:tcW w:w="3891" w:type="dxa"/>
          </w:tcPr>
          <w:p w:rsidR="00630F98" w:rsidRPr="00E25627" w:rsidRDefault="00630F98" w:rsidP="00630F98">
            <w:pPr>
              <w:numPr>
                <w:ilvl w:val="0"/>
                <w:numId w:val="36"/>
              </w:numPr>
              <w:adjustRightInd w:val="0"/>
              <w:snapToGrid w:val="0"/>
              <w:jc w:val="both"/>
              <w:rPr>
                <w:rFonts w:eastAsia="標楷體"/>
                <w:sz w:val="20"/>
                <w:szCs w:val="20"/>
              </w:rPr>
            </w:pPr>
            <w:r w:rsidRPr="00E25627">
              <w:rPr>
                <w:rFonts w:eastAsia="標楷體" w:hAnsi="標楷體" w:hint="eastAsia"/>
                <w:sz w:val="20"/>
                <w:szCs w:val="20"/>
              </w:rPr>
              <w:t>英語測驗分筆試（含聽力、用法、字彙與閱讀）、口試、寫作測驗</w:t>
            </w:r>
            <w:r w:rsidRPr="00E25627">
              <w:rPr>
                <w:rFonts w:eastAsia="標楷體" w:hAnsi="標楷體"/>
                <w:sz w:val="20"/>
                <w:szCs w:val="20"/>
              </w:rPr>
              <w:t>。</w:t>
            </w:r>
            <w:r w:rsidRPr="00E25627">
              <w:rPr>
                <w:rFonts w:eastAsia="標楷體" w:hAnsi="標楷體" w:hint="eastAsia"/>
                <w:sz w:val="20"/>
                <w:szCs w:val="20"/>
              </w:rPr>
              <w:t>受理單項或多項合併報考</w:t>
            </w:r>
            <w:r w:rsidRPr="00E25627">
              <w:rPr>
                <w:rFonts w:eastAsia="標楷體" w:hAnsi="標楷體"/>
                <w:sz w:val="20"/>
                <w:szCs w:val="20"/>
              </w:rPr>
              <w:t>。</w:t>
            </w:r>
          </w:p>
          <w:p w:rsidR="00630F98" w:rsidRPr="00E25627" w:rsidRDefault="00630F98" w:rsidP="00630F98">
            <w:pPr>
              <w:numPr>
                <w:ilvl w:val="0"/>
                <w:numId w:val="35"/>
              </w:numPr>
              <w:adjustRightInd w:val="0"/>
              <w:snapToGrid w:val="0"/>
              <w:ind w:left="357" w:hanging="357"/>
              <w:rPr>
                <w:rFonts w:eastAsia="標楷體"/>
                <w:sz w:val="20"/>
                <w:szCs w:val="20"/>
              </w:rPr>
            </w:pPr>
            <w:r w:rsidRPr="00E25627">
              <w:rPr>
                <w:rFonts w:eastAsia="標楷體" w:hAnsi="標楷體"/>
                <w:sz w:val="20"/>
                <w:szCs w:val="20"/>
              </w:rPr>
              <w:t>資料參考：</w:t>
            </w:r>
            <w:r w:rsidRPr="00E25627">
              <w:rPr>
                <w:rFonts w:eastAsia="標楷體" w:hAnsi="標楷體"/>
                <w:sz w:val="20"/>
                <w:szCs w:val="20"/>
              </w:rPr>
              <w:t>LTTC</w:t>
            </w:r>
            <w:r w:rsidRPr="00E25627">
              <w:rPr>
                <w:rFonts w:eastAsia="標楷體" w:hAnsi="標楷體"/>
                <w:sz w:val="20"/>
                <w:szCs w:val="20"/>
              </w:rPr>
              <w:t>財團法人語言訓練測驗中心。</w:t>
            </w:r>
          </w:p>
        </w:tc>
      </w:tr>
      <w:tr w:rsidR="00630F98" w:rsidRPr="00E25627" w:rsidTr="00212552">
        <w:trPr>
          <w:jc w:val="center"/>
        </w:trPr>
        <w:tc>
          <w:tcPr>
            <w:tcW w:w="2194"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托福</w:t>
            </w:r>
            <w:r w:rsidRPr="00E25627">
              <w:rPr>
                <w:rFonts w:eastAsia="標楷體"/>
                <w:sz w:val="20"/>
                <w:szCs w:val="20"/>
              </w:rPr>
              <w:t>iBT</w:t>
            </w:r>
            <w:r w:rsidRPr="00E25627">
              <w:rPr>
                <w:rFonts w:eastAsia="標楷體" w:hAnsi="標楷體"/>
                <w:sz w:val="20"/>
                <w:szCs w:val="20"/>
              </w:rPr>
              <w:t>測驗</w:t>
            </w:r>
            <w:r w:rsidRPr="00E25627">
              <w:rPr>
                <w:rFonts w:eastAsia="標楷體" w:hAnsi="標楷體" w:hint="eastAsia"/>
                <w:sz w:val="20"/>
                <w:szCs w:val="20"/>
              </w:rPr>
              <w:br/>
              <w:t xml:space="preserve">  </w:t>
            </w:r>
            <w:r w:rsidRPr="00E25627">
              <w:rPr>
                <w:rFonts w:eastAsia="標楷體"/>
                <w:sz w:val="20"/>
                <w:szCs w:val="20"/>
              </w:rPr>
              <w:t>(</w:t>
            </w:r>
            <w:r w:rsidRPr="00E25627">
              <w:rPr>
                <w:rFonts w:eastAsia="標楷體" w:hAnsi="標楷體"/>
                <w:sz w:val="20"/>
                <w:szCs w:val="20"/>
              </w:rPr>
              <w:t>網路型態</w:t>
            </w:r>
            <w:r w:rsidRPr="00E25627">
              <w:rPr>
                <w:rFonts w:eastAsia="標楷體"/>
                <w:sz w:val="20"/>
                <w:szCs w:val="20"/>
              </w:rPr>
              <w:t>)</w:t>
            </w:r>
            <w:r w:rsidRPr="00E25627">
              <w:rPr>
                <w:rFonts w:eastAsia="標楷體"/>
                <w:sz w:val="20"/>
                <w:szCs w:val="20"/>
              </w:rPr>
              <w:br/>
              <w:t>(TOEFL iBT)</w:t>
            </w:r>
          </w:p>
        </w:tc>
        <w:tc>
          <w:tcPr>
            <w:tcW w:w="29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聽力</w:t>
            </w:r>
            <w:r w:rsidRPr="00E25627">
              <w:rPr>
                <w:rFonts w:eastAsia="標楷體"/>
                <w:sz w:val="20"/>
                <w:szCs w:val="20"/>
              </w:rPr>
              <w:t>21</w:t>
            </w:r>
            <w:r w:rsidRPr="00E25627">
              <w:rPr>
                <w:rFonts w:eastAsia="標楷體" w:hAnsi="標楷體"/>
                <w:sz w:val="20"/>
                <w:szCs w:val="20"/>
              </w:rPr>
              <w:t>；閱讀</w:t>
            </w:r>
            <w:r w:rsidRPr="00E25627">
              <w:rPr>
                <w:rFonts w:eastAsia="標楷體"/>
                <w:sz w:val="20"/>
                <w:szCs w:val="20"/>
              </w:rPr>
              <w:t>22</w:t>
            </w:r>
          </w:p>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口說</w:t>
            </w:r>
            <w:r w:rsidRPr="00E25627">
              <w:rPr>
                <w:rFonts w:eastAsia="標楷體"/>
                <w:sz w:val="20"/>
                <w:szCs w:val="20"/>
              </w:rPr>
              <w:t>23</w:t>
            </w:r>
            <w:r w:rsidRPr="00E25627">
              <w:rPr>
                <w:rFonts w:eastAsia="標楷體" w:hAnsi="標楷體"/>
                <w:sz w:val="20"/>
                <w:szCs w:val="20"/>
              </w:rPr>
              <w:t>；寫作</w:t>
            </w:r>
            <w:r w:rsidRPr="00E25627">
              <w:rPr>
                <w:rFonts w:eastAsia="標楷體"/>
                <w:sz w:val="20"/>
                <w:szCs w:val="20"/>
              </w:rPr>
              <w:t>21</w:t>
            </w:r>
          </w:p>
        </w:tc>
        <w:tc>
          <w:tcPr>
            <w:tcW w:w="12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聽說讀寫</w:t>
            </w:r>
          </w:p>
        </w:tc>
        <w:tc>
          <w:tcPr>
            <w:tcW w:w="3891" w:type="dxa"/>
          </w:tcPr>
          <w:p w:rsidR="00630F98" w:rsidRPr="00E25627" w:rsidRDefault="00630F98" w:rsidP="00630F98">
            <w:pPr>
              <w:numPr>
                <w:ilvl w:val="0"/>
                <w:numId w:val="36"/>
              </w:numPr>
              <w:adjustRightInd w:val="0"/>
              <w:snapToGrid w:val="0"/>
              <w:rPr>
                <w:rFonts w:eastAsia="標楷體"/>
                <w:sz w:val="20"/>
                <w:szCs w:val="20"/>
              </w:rPr>
            </w:pPr>
            <w:r w:rsidRPr="00E25627">
              <w:rPr>
                <w:rFonts w:eastAsia="標楷體" w:hAnsi="標楷體"/>
                <w:sz w:val="20"/>
                <w:szCs w:val="20"/>
              </w:rPr>
              <w:t>無分項考試。</w:t>
            </w:r>
          </w:p>
          <w:p w:rsidR="00630F98" w:rsidRPr="00E25627" w:rsidRDefault="00630F98" w:rsidP="00630F98">
            <w:pPr>
              <w:numPr>
                <w:ilvl w:val="0"/>
                <w:numId w:val="36"/>
              </w:numPr>
              <w:adjustRightInd w:val="0"/>
              <w:snapToGrid w:val="0"/>
              <w:rPr>
                <w:rFonts w:eastAsia="標楷體"/>
                <w:sz w:val="20"/>
                <w:szCs w:val="20"/>
              </w:rPr>
            </w:pPr>
            <w:r w:rsidRPr="00E25627">
              <w:rPr>
                <w:rFonts w:eastAsia="標楷體" w:hAnsi="標楷體"/>
                <w:sz w:val="20"/>
                <w:szCs w:val="20"/>
              </w:rPr>
              <w:t>成績須符合各分項標準。</w:t>
            </w:r>
          </w:p>
          <w:p w:rsidR="00630F98" w:rsidRPr="00E25627" w:rsidRDefault="00630F98" w:rsidP="00630F98">
            <w:pPr>
              <w:numPr>
                <w:ilvl w:val="0"/>
                <w:numId w:val="35"/>
              </w:numPr>
              <w:adjustRightInd w:val="0"/>
              <w:snapToGrid w:val="0"/>
              <w:ind w:left="357" w:hanging="357"/>
              <w:rPr>
                <w:rFonts w:eastAsia="標楷體"/>
                <w:sz w:val="20"/>
                <w:szCs w:val="20"/>
              </w:rPr>
            </w:pPr>
            <w:r w:rsidRPr="00E25627">
              <w:rPr>
                <w:rFonts w:eastAsia="標楷體" w:hAnsi="標楷體"/>
                <w:sz w:val="20"/>
                <w:szCs w:val="20"/>
              </w:rPr>
              <w:t>資料參考：</w:t>
            </w:r>
            <w:r w:rsidRPr="00E25627">
              <w:rPr>
                <w:rFonts w:eastAsia="標楷體"/>
                <w:sz w:val="20"/>
                <w:szCs w:val="20"/>
              </w:rPr>
              <w:t>ETS</w:t>
            </w:r>
            <w:r w:rsidRPr="00E25627">
              <w:rPr>
                <w:rFonts w:eastAsia="標楷體" w:hAnsi="標楷體"/>
                <w:sz w:val="20"/>
                <w:szCs w:val="20"/>
              </w:rPr>
              <w:t>臺灣區代表忠欣股份有限公司。</w:t>
            </w:r>
          </w:p>
        </w:tc>
      </w:tr>
      <w:tr w:rsidR="00630F98" w:rsidRPr="00E25627" w:rsidTr="00212552">
        <w:trPr>
          <w:jc w:val="center"/>
        </w:trPr>
        <w:tc>
          <w:tcPr>
            <w:tcW w:w="2194"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雅思</w:t>
            </w:r>
            <w:r w:rsidRPr="00E25627">
              <w:rPr>
                <w:rFonts w:eastAsia="標楷體"/>
                <w:sz w:val="20"/>
                <w:szCs w:val="20"/>
              </w:rPr>
              <w:t>(IELTS)</w:t>
            </w:r>
          </w:p>
        </w:tc>
        <w:tc>
          <w:tcPr>
            <w:tcW w:w="2976" w:type="dxa"/>
          </w:tcPr>
          <w:p w:rsidR="00630F98" w:rsidRPr="00E25627" w:rsidRDefault="00630F98" w:rsidP="00212552">
            <w:pPr>
              <w:adjustRightInd w:val="0"/>
              <w:snapToGrid w:val="0"/>
              <w:rPr>
                <w:rFonts w:eastAsia="標楷體"/>
                <w:sz w:val="20"/>
                <w:szCs w:val="20"/>
              </w:rPr>
            </w:pPr>
            <w:r w:rsidRPr="00E25627">
              <w:rPr>
                <w:rFonts w:eastAsia="標楷體"/>
                <w:sz w:val="20"/>
                <w:szCs w:val="20"/>
              </w:rPr>
              <w:t>6.0</w:t>
            </w:r>
          </w:p>
        </w:tc>
        <w:tc>
          <w:tcPr>
            <w:tcW w:w="12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聽說讀寫</w:t>
            </w:r>
          </w:p>
        </w:tc>
        <w:tc>
          <w:tcPr>
            <w:tcW w:w="3891" w:type="dxa"/>
          </w:tcPr>
          <w:p w:rsidR="00630F98" w:rsidRPr="00E25627" w:rsidRDefault="00630F98" w:rsidP="00630F98">
            <w:pPr>
              <w:numPr>
                <w:ilvl w:val="0"/>
                <w:numId w:val="36"/>
              </w:numPr>
              <w:adjustRightInd w:val="0"/>
              <w:snapToGrid w:val="0"/>
              <w:rPr>
                <w:rFonts w:eastAsia="標楷體"/>
                <w:sz w:val="20"/>
                <w:szCs w:val="20"/>
              </w:rPr>
            </w:pPr>
            <w:r w:rsidRPr="00E25627">
              <w:rPr>
                <w:rFonts w:eastAsia="標楷體" w:hAnsi="標楷體"/>
                <w:sz w:val="20"/>
                <w:szCs w:val="20"/>
              </w:rPr>
              <w:t>無分項考試。</w:t>
            </w:r>
          </w:p>
          <w:p w:rsidR="00630F98" w:rsidRPr="00E25627" w:rsidRDefault="00630F98" w:rsidP="00630F98">
            <w:pPr>
              <w:numPr>
                <w:ilvl w:val="0"/>
                <w:numId w:val="35"/>
              </w:numPr>
              <w:adjustRightInd w:val="0"/>
              <w:snapToGrid w:val="0"/>
              <w:ind w:left="357" w:hanging="357"/>
              <w:rPr>
                <w:rFonts w:eastAsia="標楷體"/>
                <w:sz w:val="20"/>
                <w:szCs w:val="20"/>
              </w:rPr>
            </w:pPr>
            <w:r w:rsidRPr="00E25627">
              <w:rPr>
                <w:rFonts w:eastAsia="標楷體" w:hAnsi="標楷體"/>
                <w:sz w:val="20"/>
                <w:szCs w:val="20"/>
              </w:rPr>
              <w:t>資料參考：</w:t>
            </w:r>
            <w:r w:rsidRPr="00E25627">
              <w:rPr>
                <w:rFonts w:eastAsia="標楷體" w:hAnsi="標楷體" w:hint="eastAsia"/>
                <w:sz w:val="20"/>
                <w:szCs w:val="20"/>
              </w:rPr>
              <w:t>英國劍橋大學語言測評考試院</w:t>
            </w:r>
            <w:r w:rsidRPr="00E25627">
              <w:rPr>
                <w:rFonts w:eastAsia="標楷體" w:hAnsi="標楷體"/>
                <w:sz w:val="20"/>
                <w:szCs w:val="20"/>
              </w:rPr>
              <w:t>。</w:t>
            </w:r>
          </w:p>
        </w:tc>
      </w:tr>
      <w:tr w:rsidR="00630F98" w:rsidRPr="00E25627" w:rsidTr="00212552">
        <w:trPr>
          <w:jc w:val="center"/>
        </w:trPr>
        <w:tc>
          <w:tcPr>
            <w:tcW w:w="2194"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劍橋五級國際英語認證</w:t>
            </w:r>
            <w:r w:rsidRPr="00E25627">
              <w:rPr>
                <w:rFonts w:eastAsia="標楷體" w:hAnsi="標楷體" w:hint="eastAsia"/>
                <w:sz w:val="20"/>
                <w:szCs w:val="20"/>
              </w:rPr>
              <w:t>(</w:t>
            </w:r>
            <w:r w:rsidRPr="00E25627">
              <w:rPr>
                <w:rFonts w:eastAsia="標楷體" w:hAnsi="標楷體"/>
                <w:sz w:val="20"/>
                <w:szCs w:val="20"/>
              </w:rPr>
              <w:t>Cambridge English</w:t>
            </w:r>
            <w:r w:rsidRPr="00E25627">
              <w:rPr>
                <w:rFonts w:eastAsia="標楷體" w:hAnsi="標楷體" w:hint="eastAsia"/>
                <w:sz w:val="20"/>
                <w:szCs w:val="20"/>
              </w:rPr>
              <w:t>)</w:t>
            </w:r>
          </w:p>
        </w:tc>
        <w:tc>
          <w:tcPr>
            <w:tcW w:w="2976" w:type="dxa"/>
          </w:tcPr>
          <w:p w:rsidR="00630F98" w:rsidRPr="00E25627" w:rsidRDefault="00630F98" w:rsidP="00212552">
            <w:pPr>
              <w:adjustRightInd w:val="0"/>
              <w:snapToGrid w:val="0"/>
              <w:rPr>
                <w:rFonts w:eastAsia="標楷體"/>
                <w:sz w:val="20"/>
                <w:szCs w:val="20"/>
              </w:rPr>
            </w:pPr>
            <w:r w:rsidRPr="00E25627">
              <w:rPr>
                <w:rFonts w:eastAsia="標楷體" w:hint="eastAsia"/>
                <w:sz w:val="20"/>
                <w:szCs w:val="20"/>
              </w:rPr>
              <w:t>Cambridge English : First</w:t>
            </w:r>
          </w:p>
          <w:p w:rsidR="00630F98" w:rsidRPr="00E25627" w:rsidRDefault="00630F98" w:rsidP="00212552">
            <w:pPr>
              <w:adjustRightInd w:val="0"/>
              <w:snapToGrid w:val="0"/>
              <w:rPr>
                <w:rFonts w:eastAsia="標楷體"/>
                <w:sz w:val="20"/>
                <w:szCs w:val="20"/>
              </w:rPr>
            </w:pPr>
            <w:r w:rsidRPr="00E25627">
              <w:rPr>
                <w:rFonts w:eastAsia="標楷體" w:hint="eastAsia"/>
                <w:sz w:val="20"/>
                <w:szCs w:val="20"/>
              </w:rPr>
              <w:t>舊稱</w:t>
            </w:r>
            <w:r w:rsidRPr="00E25627">
              <w:rPr>
                <w:rFonts w:eastAsia="標楷體" w:hint="eastAsia"/>
                <w:sz w:val="20"/>
                <w:szCs w:val="20"/>
              </w:rPr>
              <w:t>(FCE)</w:t>
            </w:r>
          </w:p>
        </w:tc>
        <w:tc>
          <w:tcPr>
            <w:tcW w:w="1276" w:type="dxa"/>
          </w:tcPr>
          <w:p w:rsidR="00630F98" w:rsidRPr="00E25627" w:rsidRDefault="00630F98" w:rsidP="00212552">
            <w:pPr>
              <w:adjustRightInd w:val="0"/>
              <w:snapToGrid w:val="0"/>
              <w:rPr>
                <w:rFonts w:eastAsia="標楷體"/>
                <w:sz w:val="20"/>
                <w:szCs w:val="20"/>
              </w:rPr>
            </w:pPr>
            <w:r w:rsidRPr="00E25627">
              <w:rPr>
                <w:rFonts w:eastAsia="標楷體" w:hAnsi="標楷體"/>
                <w:sz w:val="20"/>
                <w:szCs w:val="20"/>
              </w:rPr>
              <w:t>聽說讀寫</w:t>
            </w:r>
          </w:p>
        </w:tc>
        <w:tc>
          <w:tcPr>
            <w:tcW w:w="3891" w:type="dxa"/>
          </w:tcPr>
          <w:p w:rsidR="00630F98" w:rsidRPr="00E25627" w:rsidRDefault="00630F98" w:rsidP="00630F98">
            <w:pPr>
              <w:numPr>
                <w:ilvl w:val="0"/>
                <w:numId w:val="36"/>
              </w:numPr>
              <w:adjustRightInd w:val="0"/>
              <w:snapToGrid w:val="0"/>
              <w:rPr>
                <w:rFonts w:eastAsia="標楷體"/>
                <w:sz w:val="20"/>
                <w:szCs w:val="20"/>
              </w:rPr>
            </w:pPr>
            <w:r w:rsidRPr="00E25627">
              <w:rPr>
                <w:rFonts w:eastAsia="標楷體" w:hAnsi="標楷體"/>
                <w:sz w:val="20"/>
                <w:szCs w:val="20"/>
              </w:rPr>
              <w:t>無分項考試。</w:t>
            </w:r>
          </w:p>
          <w:p w:rsidR="00630F98" w:rsidRPr="00E25627" w:rsidRDefault="00630F98" w:rsidP="00630F98">
            <w:pPr>
              <w:numPr>
                <w:ilvl w:val="0"/>
                <w:numId w:val="35"/>
              </w:numPr>
              <w:adjustRightInd w:val="0"/>
              <w:snapToGrid w:val="0"/>
              <w:ind w:left="357" w:hanging="357"/>
              <w:rPr>
                <w:rFonts w:eastAsia="標楷體"/>
                <w:bCs/>
                <w:sz w:val="20"/>
                <w:szCs w:val="20"/>
              </w:rPr>
            </w:pPr>
            <w:r w:rsidRPr="00E25627">
              <w:rPr>
                <w:rFonts w:eastAsia="標楷體" w:hAnsi="標楷體"/>
                <w:sz w:val="20"/>
                <w:szCs w:val="20"/>
              </w:rPr>
              <w:t>資料參考：</w:t>
            </w:r>
            <w:r w:rsidRPr="00E25627">
              <w:rPr>
                <w:rFonts w:eastAsia="標楷體" w:hAnsi="標楷體" w:hint="eastAsia"/>
                <w:sz w:val="20"/>
                <w:szCs w:val="20"/>
              </w:rPr>
              <w:t>英國劍橋大學語言測評考試院</w:t>
            </w:r>
            <w:r w:rsidRPr="00E25627">
              <w:rPr>
                <w:rFonts w:eastAsia="標楷體" w:hAnsi="標楷體"/>
                <w:sz w:val="20"/>
                <w:szCs w:val="20"/>
              </w:rPr>
              <w:t>。</w:t>
            </w:r>
          </w:p>
        </w:tc>
      </w:tr>
      <w:tr w:rsidR="00630F98" w:rsidRPr="00E25627" w:rsidTr="00212552">
        <w:trPr>
          <w:trHeight w:val="629"/>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劍橋博思職場英語檢測</w:t>
            </w:r>
            <w:r w:rsidRPr="00B83B93">
              <w:rPr>
                <w:rFonts w:eastAsia="標楷體"/>
                <w:sz w:val="20"/>
                <w:szCs w:val="20"/>
              </w:rPr>
              <w:t>(BULATS)</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sz w:val="20"/>
                <w:szCs w:val="20"/>
              </w:rPr>
              <w:t>The Association of Language Testers in Europe</w:t>
            </w:r>
          </w:p>
          <w:p w:rsidR="00630F98" w:rsidRPr="00B83B93" w:rsidRDefault="00630F98" w:rsidP="00212552">
            <w:pPr>
              <w:adjustRightInd w:val="0"/>
              <w:snapToGrid w:val="0"/>
              <w:rPr>
                <w:rFonts w:eastAsia="標楷體"/>
                <w:sz w:val="20"/>
                <w:szCs w:val="20"/>
              </w:rPr>
            </w:pPr>
            <w:r w:rsidRPr="00B83B93">
              <w:rPr>
                <w:rFonts w:eastAsia="標楷體"/>
                <w:sz w:val="20"/>
                <w:szCs w:val="20"/>
              </w:rPr>
              <w:t>(ALTE) Level 3</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聽說讀寫</w:t>
            </w:r>
          </w:p>
        </w:tc>
        <w:tc>
          <w:tcPr>
            <w:tcW w:w="3891" w:type="dxa"/>
          </w:tcPr>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聽、說、讀、寫可分項單考。</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sz w:val="20"/>
                <w:szCs w:val="20"/>
              </w:rPr>
              <w:t>資料參考：</w:t>
            </w:r>
            <w:r w:rsidRPr="00B83B93">
              <w:rPr>
                <w:rFonts w:eastAsia="標楷體" w:hAnsi="標楷體" w:hint="eastAsia"/>
                <w:sz w:val="20"/>
                <w:szCs w:val="20"/>
              </w:rPr>
              <w:t>英國劍橋大學語言測評考試院</w:t>
            </w:r>
            <w:r w:rsidRPr="00B83B93">
              <w:rPr>
                <w:rFonts w:eastAsia="標楷體" w:hAnsi="標楷體"/>
                <w:sz w:val="20"/>
                <w:szCs w:val="20"/>
              </w:rPr>
              <w:t>。</w:t>
            </w:r>
          </w:p>
        </w:tc>
      </w:tr>
      <w:tr w:rsidR="00630F98" w:rsidRPr="00E25627" w:rsidTr="00212552">
        <w:trPr>
          <w:trHeight w:val="629"/>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hint="eastAsia"/>
                <w:sz w:val="20"/>
                <w:szCs w:val="20"/>
              </w:rPr>
              <w:t>PTE</w:t>
            </w:r>
            <w:r w:rsidRPr="00B83B93">
              <w:rPr>
                <w:rFonts w:eastAsia="標楷體" w:hAnsi="標楷體" w:hint="eastAsia"/>
                <w:sz w:val="20"/>
                <w:szCs w:val="20"/>
              </w:rPr>
              <w:t>學術英語考試</w:t>
            </w:r>
            <w:r w:rsidRPr="00B83B93">
              <w:rPr>
                <w:rFonts w:eastAsia="標楷體"/>
                <w:sz w:val="20"/>
                <w:szCs w:val="20"/>
              </w:rPr>
              <w:t>(</w:t>
            </w:r>
            <w:r w:rsidRPr="00B83B93">
              <w:rPr>
                <w:rFonts w:eastAsia="標楷體" w:hAnsi="標楷體" w:hint="eastAsia"/>
                <w:sz w:val="20"/>
                <w:szCs w:val="20"/>
              </w:rPr>
              <w:t>PTE-A</w:t>
            </w:r>
            <w:r w:rsidRPr="00B83B93">
              <w:rPr>
                <w:rFonts w:eastAsia="標楷體"/>
                <w:sz w:val="20"/>
                <w:szCs w:val="20"/>
              </w:rPr>
              <w:t>)</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聽力</w:t>
            </w:r>
            <w:r w:rsidRPr="00B83B93">
              <w:rPr>
                <w:rFonts w:eastAsia="標楷體" w:hint="eastAsia"/>
                <w:sz w:val="20"/>
                <w:szCs w:val="20"/>
              </w:rPr>
              <w:t>59</w:t>
            </w:r>
            <w:r w:rsidRPr="00B83B93">
              <w:rPr>
                <w:rFonts w:eastAsia="標楷體" w:hAnsi="標楷體"/>
                <w:sz w:val="20"/>
                <w:szCs w:val="20"/>
              </w:rPr>
              <w:t>；閱讀</w:t>
            </w:r>
            <w:r w:rsidRPr="00B83B93">
              <w:rPr>
                <w:rFonts w:eastAsia="標楷體" w:hAnsi="標楷體" w:hint="eastAsia"/>
                <w:sz w:val="20"/>
                <w:szCs w:val="20"/>
              </w:rPr>
              <w:t>59</w:t>
            </w:r>
          </w:p>
          <w:p w:rsidR="00630F98" w:rsidRPr="00B83B93" w:rsidRDefault="00630F98" w:rsidP="00212552">
            <w:pPr>
              <w:adjustRightInd w:val="0"/>
              <w:snapToGrid w:val="0"/>
              <w:rPr>
                <w:rFonts w:eastAsia="標楷體" w:hAnsi="標楷體"/>
                <w:sz w:val="20"/>
                <w:szCs w:val="20"/>
              </w:rPr>
            </w:pPr>
            <w:r w:rsidRPr="00B83B93">
              <w:rPr>
                <w:rFonts w:eastAsia="標楷體" w:hAnsi="標楷體"/>
                <w:sz w:val="20"/>
                <w:szCs w:val="20"/>
              </w:rPr>
              <w:t>口說</w:t>
            </w:r>
            <w:r w:rsidRPr="00B83B93">
              <w:rPr>
                <w:rFonts w:eastAsia="標楷體" w:hAnsi="標楷體" w:hint="eastAsia"/>
                <w:sz w:val="20"/>
                <w:szCs w:val="20"/>
              </w:rPr>
              <w:t>59</w:t>
            </w:r>
            <w:r w:rsidRPr="00B83B93">
              <w:rPr>
                <w:rFonts w:eastAsia="標楷體" w:hAnsi="標楷體"/>
                <w:sz w:val="20"/>
                <w:szCs w:val="20"/>
              </w:rPr>
              <w:t>；寫作</w:t>
            </w:r>
            <w:r w:rsidRPr="00B83B93">
              <w:rPr>
                <w:rFonts w:eastAsia="標楷體" w:hAnsi="標楷體" w:hint="eastAsia"/>
                <w:sz w:val="20"/>
                <w:szCs w:val="20"/>
              </w:rPr>
              <w:t>59</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聽說讀</w:t>
            </w:r>
            <w:r w:rsidRPr="00B83B93">
              <w:rPr>
                <w:rFonts w:eastAsia="標楷體" w:hAnsi="標楷體" w:hint="eastAsia"/>
                <w:sz w:val="20"/>
                <w:szCs w:val="20"/>
              </w:rPr>
              <w:t>寫</w:t>
            </w:r>
          </w:p>
        </w:tc>
        <w:tc>
          <w:tcPr>
            <w:tcW w:w="3891" w:type="dxa"/>
          </w:tcPr>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hint="eastAsia"/>
                <w:sz w:val="20"/>
                <w:szCs w:val="20"/>
              </w:rPr>
              <w:t>無分項考試。</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成績須符合各分項標準。</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hint="eastAsia"/>
                <w:sz w:val="20"/>
                <w:szCs w:val="20"/>
              </w:rPr>
              <w:t>資料參考：</w:t>
            </w:r>
            <w:r w:rsidR="00BD2A09">
              <w:rPr>
                <w:rFonts w:eastAsia="標楷體" w:hAnsi="標楷體" w:hint="eastAsia"/>
                <w:sz w:val="20"/>
                <w:szCs w:val="20"/>
              </w:rPr>
              <w:t>臺</w:t>
            </w:r>
            <w:r w:rsidRPr="00B83B93">
              <w:rPr>
                <w:rFonts w:eastAsia="標楷體" w:hAnsi="標楷體" w:hint="eastAsia"/>
                <w:sz w:val="20"/>
                <w:szCs w:val="20"/>
              </w:rPr>
              <w:t>灣培生教育出版股份有限公司。</w:t>
            </w:r>
          </w:p>
        </w:tc>
      </w:tr>
      <w:tr w:rsidR="00630F98" w:rsidRPr="00E25627" w:rsidTr="00212552">
        <w:trPr>
          <w:trHeight w:val="629"/>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sz w:val="20"/>
                <w:szCs w:val="20"/>
              </w:rPr>
              <w:t>安格國際英檢測驗</w:t>
            </w:r>
            <w:r w:rsidRPr="00B83B93">
              <w:rPr>
                <w:rFonts w:eastAsia="標楷體"/>
                <w:sz w:val="20"/>
                <w:szCs w:val="20"/>
              </w:rPr>
              <w:t>(Anglia)</w:t>
            </w:r>
          </w:p>
        </w:tc>
        <w:tc>
          <w:tcPr>
            <w:tcW w:w="2976" w:type="dxa"/>
          </w:tcPr>
          <w:p w:rsidR="00630F98" w:rsidRPr="00B83B93" w:rsidRDefault="00630F98" w:rsidP="00212552">
            <w:pPr>
              <w:adjustRightInd w:val="0"/>
              <w:snapToGrid w:val="0"/>
              <w:rPr>
                <w:rFonts w:eastAsia="標楷體" w:hAnsi="標楷體"/>
                <w:sz w:val="20"/>
                <w:szCs w:val="20"/>
              </w:rPr>
            </w:pPr>
            <w:r w:rsidRPr="00B83B93">
              <w:rPr>
                <w:rFonts w:eastAsia="標楷體" w:hAnsi="標楷體" w:hint="eastAsia"/>
                <w:sz w:val="20"/>
                <w:szCs w:val="20"/>
              </w:rPr>
              <w:t>A</w:t>
            </w:r>
            <w:r w:rsidRPr="00B83B93">
              <w:rPr>
                <w:rFonts w:eastAsia="標楷體" w:hAnsi="標楷體"/>
                <w:sz w:val="20"/>
                <w:szCs w:val="20"/>
              </w:rPr>
              <w:t>dvanced level</w:t>
            </w:r>
            <w:r w:rsidRPr="00B83B93">
              <w:rPr>
                <w:rFonts w:eastAsia="標楷體" w:hAnsi="標楷體" w:hint="eastAsia"/>
                <w:sz w:val="20"/>
                <w:szCs w:val="20"/>
              </w:rPr>
              <w:t>中高級測驗須獲得</w:t>
            </w:r>
            <w:r w:rsidRPr="00B83B93">
              <w:rPr>
                <w:rFonts w:eastAsia="標楷體" w:hAnsi="標楷體" w:hint="eastAsia"/>
                <w:sz w:val="20"/>
                <w:szCs w:val="20"/>
              </w:rPr>
              <w:t>PASS</w:t>
            </w:r>
            <w:r w:rsidRPr="00B83B93">
              <w:rPr>
                <w:rFonts w:eastAsia="標楷體" w:hAnsi="標楷體" w:hint="eastAsia"/>
                <w:sz w:val="20"/>
                <w:szCs w:val="20"/>
              </w:rPr>
              <w:t>或</w:t>
            </w:r>
            <w:r w:rsidRPr="00B83B93">
              <w:rPr>
                <w:rFonts w:eastAsia="標楷體" w:hAnsi="標楷體" w:hint="eastAsia"/>
                <w:sz w:val="20"/>
                <w:szCs w:val="20"/>
              </w:rPr>
              <w:t xml:space="preserve">MERIT </w:t>
            </w:r>
            <w:r w:rsidRPr="00B83B93">
              <w:rPr>
                <w:rFonts w:eastAsia="標楷體" w:hAnsi="標楷體" w:hint="eastAsia"/>
                <w:sz w:val="20"/>
                <w:szCs w:val="20"/>
              </w:rPr>
              <w:t>或</w:t>
            </w:r>
            <w:r w:rsidRPr="00B83B93">
              <w:rPr>
                <w:rFonts w:eastAsia="標楷體" w:hAnsi="標楷體" w:hint="eastAsia"/>
                <w:sz w:val="20"/>
                <w:szCs w:val="20"/>
              </w:rPr>
              <w:t>DISTINCTION</w:t>
            </w:r>
            <w:r w:rsidRPr="00B83B93">
              <w:rPr>
                <w:rFonts w:eastAsia="標楷體" w:hAnsi="標楷體" w:hint="eastAsia"/>
                <w:sz w:val="20"/>
                <w:szCs w:val="20"/>
              </w:rPr>
              <w:t>的成績</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聽說讀</w:t>
            </w:r>
            <w:r w:rsidRPr="00B83B93">
              <w:rPr>
                <w:rFonts w:eastAsia="標楷體" w:hAnsi="標楷體" w:hint="eastAsia"/>
                <w:sz w:val="20"/>
                <w:szCs w:val="20"/>
              </w:rPr>
              <w:t>寫</w:t>
            </w:r>
          </w:p>
        </w:tc>
        <w:tc>
          <w:tcPr>
            <w:tcW w:w="3891" w:type="dxa"/>
          </w:tcPr>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sz w:val="20"/>
                <w:szCs w:val="20"/>
              </w:rPr>
              <w:t>「</w:t>
            </w:r>
            <w:r w:rsidRPr="00B83B93">
              <w:rPr>
                <w:rFonts w:eastAsia="標楷體" w:hAnsi="標楷體" w:hint="eastAsia"/>
                <w:sz w:val="20"/>
                <w:szCs w:val="20"/>
              </w:rPr>
              <w:t>聽讀</w:t>
            </w:r>
            <w:r w:rsidRPr="00B83B93">
              <w:rPr>
                <w:rFonts w:eastAsia="標楷體" w:hAnsi="標楷體"/>
                <w:sz w:val="20"/>
                <w:szCs w:val="20"/>
              </w:rPr>
              <w:t>寫」合併考；「口說」</w:t>
            </w:r>
            <w:r w:rsidRPr="00B83B93">
              <w:rPr>
                <w:rFonts w:eastAsia="標楷體" w:hAnsi="標楷體" w:hint="eastAsia"/>
                <w:sz w:val="20"/>
                <w:szCs w:val="20"/>
              </w:rPr>
              <w:t>為選考，不能單獨報考口說</w:t>
            </w:r>
            <w:r w:rsidRPr="00B83B93">
              <w:rPr>
                <w:rFonts w:eastAsia="標楷體" w:hAnsi="標楷體"/>
                <w:sz w:val="20"/>
                <w:szCs w:val="20"/>
              </w:rPr>
              <w:t>。</w:t>
            </w:r>
          </w:p>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sz w:val="20"/>
                <w:szCs w:val="20"/>
              </w:rPr>
              <w:t>成績須符合</w:t>
            </w:r>
            <w:r w:rsidRPr="00B83B93">
              <w:rPr>
                <w:rFonts w:eastAsia="標楷體" w:hAnsi="標楷體" w:hint="eastAsia"/>
                <w:sz w:val="20"/>
                <w:szCs w:val="20"/>
              </w:rPr>
              <w:t>PASS</w:t>
            </w:r>
            <w:r w:rsidRPr="00B83B93">
              <w:rPr>
                <w:rFonts w:eastAsia="標楷體" w:hAnsi="標楷體" w:hint="eastAsia"/>
                <w:sz w:val="20"/>
                <w:szCs w:val="20"/>
              </w:rPr>
              <w:t>或以上成績</w:t>
            </w:r>
            <w:r w:rsidRPr="00B83B93">
              <w:rPr>
                <w:rFonts w:eastAsia="標楷體" w:hAnsi="標楷體"/>
                <w:sz w:val="20"/>
                <w:szCs w:val="20"/>
              </w:rPr>
              <w:t>。</w:t>
            </w:r>
          </w:p>
          <w:p w:rsidR="00630F98" w:rsidRPr="00B83B93" w:rsidRDefault="00630F98" w:rsidP="00630F98">
            <w:pPr>
              <w:numPr>
                <w:ilvl w:val="0"/>
                <w:numId w:val="35"/>
              </w:numPr>
              <w:adjustRightInd w:val="0"/>
              <w:snapToGrid w:val="0"/>
              <w:ind w:left="357" w:hanging="357"/>
              <w:rPr>
                <w:rFonts w:eastAsia="標楷體" w:hAnsi="標楷體"/>
                <w:sz w:val="20"/>
                <w:szCs w:val="20"/>
              </w:rPr>
            </w:pPr>
            <w:r w:rsidRPr="00B83B93">
              <w:rPr>
                <w:rFonts w:eastAsia="標楷體" w:hAnsi="標楷體"/>
                <w:sz w:val="20"/>
                <w:szCs w:val="20"/>
              </w:rPr>
              <w:t>資料參考：</w:t>
            </w:r>
            <w:r w:rsidRPr="00B83B93">
              <w:rPr>
                <w:rFonts w:eastAsia="標楷體" w:hAnsi="標楷體" w:hint="eastAsia"/>
                <w:sz w:val="20"/>
                <w:szCs w:val="20"/>
              </w:rPr>
              <w:t>英國安格國際英檢。</w:t>
            </w:r>
          </w:p>
        </w:tc>
      </w:tr>
      <w:tr w:rsidR="00630F98" w:rsidRPr="00E25627" w:rsidTr="00212552">
        <w:trPr>
          <w:trHeight w:val="510"/>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多益英語測驗</w:t>
            </w:r>
            <w:r w:rsidRPr="00B83B93">
              <w:rPr>
                <w:rFonts w:eastAsia="標楷體"/>
                <w:sz w:val="20"/>
                <w:szCs w:val="20"/>
              </w:rPr>
              <w:t>(TOEIC)</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聽力</w:t>
            </w:r>
            <w:r w:rsidRPr="00B83B93">
              <w:rPr>
                <w:rFonts w:eastAsia="標楷體"/>
                <w:sz w:val="20"/>
                <w:szCs w:val="20"/>
              </w:rPr>
              <w:t>400</w:t>
            </w:r>
            <w:r w:rsidRPr="00B83B93">
              <w:rPr>
                <w:rFonts w:eastAsia="標楷體" w:hAnsi="標楷體"/>
                <w:sz w:val="20"/>
                <w:szCs w:val="20"/>
              </w:rPr>
              <w:t>；閱讀</w:t>
            </w:r>
            <w:r w:rsidRPr="00B83B93">
              <w:rPr>
                <w:rFonts w:eastAsia="標楷體"/>
                <w:sz w:val="20"/>
                <w:szCs w:val="20"/>
              </w:rPr>
              <w:t>385</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聽讀</w:t>
            </w:r>
          </w:p>
        </w:tc>
        <w:tc>
          <w:tcPr>
            <w:tcW w:w="3891" w:type="dxa"/>
          </w:tcPr>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「聽、讀」合併考。</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成績須符合各分項標準。</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多益英語測驗字</w:t>
            </w:r>
            <w:r w:rsidRPr="00B83B93">
              <w:rPr>
                <w:rFonts w:eastAsia="標楷體"/>
                <w:sz w:val="20"/>
                <w:szCs w:val="20"/>
              </w:rPr>
              <w:t>2008</w:t>
            </w:r>
            <w:r w:rsidRPr="00B83B93">
              <w:rPr>
                <w:rFonts w:eastAsia="標楷體" w:hAnsi="標楷體"/>
                <w:sz w:val="20"/>
                <w:szCs w:val="20"/>
              </w:rPr>
              <w:t>年全面改制後已無新制或傳統之分。</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sz w:val="20"/>
                <w:szCs w:val="20"/>
              </w:rPr>
              <w:t>資料參考：</w:t>
            </w:r>
            <w:r w:rsidRPr="00B83B93">
              <w:rPr>
                <w:rFonts w:eastAsia="標楷體"/>
                <w:sz w:val="20"/>
                <w:szCs w:val="20"/>
              </w:rPr>
              <w:t>ETS</w:t>
            </w:r>
            <w:r w:rsidRPr="00B83B93">
              <w:rPr>
                <w:rFonts w:eastAsia="標楷體" w:hAnsi="標楷體"/>
                <w:sz w:val="20"/>
                <w:szCs w:val="20"/>
              </w:rPr>
              <w:t>臺灣區代表忠欣股份有限公司</w:t>
            </w:r>
            <w:r w:rsidRPr="00B83B93">
              <w:rPr>
                <w:rFonts w:eastAsia="標楷體"/>
                <w:sz w:val="20"/>
                <w:szCs w:val="20"/>
              </w:rPr>
              <w:t>102</w:t>
            </w:r>
            <w:r w:rsidRPr="00B83B93">
              <w:rPr>
                <w:rFonts w:eastAsia="標楷體" w:hAnsi="標楷體"/>
                <w:sz w:val="20"/>
                <w:szCs w:val="20"/>
              </w:rPr>
              <w:t>年</w:t>
            </w:r>
            <w:r w:rsidRPr="00B83B93">
              <w:rPr>
                <w:rFonts w:eastAsia="標楷體"/>
                <w:sz w:val="20"/>
                <w:szCs w:val="20"/>
              </w:rPr>
              <w:t>1</w:t>
            </w:r>
            <w:r w:rsidRPr="00B83B93">
              <w:rPr>
                <w:rFonts w:eastAsia="標楷體" w:hAnsi="標楷體"/>
                <w:sz w:val="20"/>
                <w:szCs w:val="20"/>
              </w:rPr>
              <w:t>月</w:t>
            </w:r>
            <w:r w:rsidRPr="00B83B93">
              <w:rPr>
                <w:rFonts w:eastAsia="標楷體"/>
                <w:sz w:val="20"/>
                <w:szCs w:val="20"/>
              </w:rPr>
              <w:t>24</w:t>
            </w:r>
            <w:r w:rsidRPr="00B83B93">
              <w:rPr>
                <w:rFonts w:eastAsia="標楷體" w:hAnsi="標楷體"/>
                <w:sz w:val="20"/>
                <w:szCs w:val="20"/>
              </w:rPr>
              <w:t>日忠益</w:t>
            </w:r>
            <w:r w:rsidRPr="00B83B93">
              <w:rPr>
                <w:rFonts w:eastAsia="標楷體"/>
                <w:sz w:val="20"/>
                <w:szCs w:val="20"/>
              </w:rPr>
              <w:t>102</w:t>
            </w:r>
            <w:r w:rsidRPr="00B83B93">
              <w:rPr>
                <w:rFonts w:eastAsia="標楷體" w:hAnsi="標楷體"/>
                <w:sz w:val="20"/>
                <w:szCs w:val="20"/>
              </w:rPr>
              <w:t>字第</w:t>
            </w:r>
            <w:r w:rsidRPr="00B83B93">
              <w:rPr>
                <w:rFonts w:eastAsia="標楷體"/>
                <w:sz w:val="20"/>
                <w:szCs w:val="20"/>
              </w:rPr>
              <w:t>132</w:t>
            </w:r>
            <w:r w:rsidRPr="00B83B93">
              <w:rPr>
                <w:rFonts w:eastAsia="標楷體" w:hAnsi="標楷體"/>
                <w:sz w:val="20"/>
                <w:szCs w:val="20"/>
              </w:rPr>
              <w:t>號函修正。</w:t>
            </w:r>
          </w:p>
        </w:tc>
      </w:tr>
      <w:tr w:rsidR="00630F98" w:rsidRPr="00E25627" w:rsidTr="00212552">
        <w:trPr>
          <w:trHeight w:val="510"/>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多益口說與寫作測驗</w:t>
            </w:r>
            <w:r w:rsidRPr="00B83B93">
              <w:rPr>
                <w:rFonts w:eastAsia="標楷體"/>
                <w:sz w:val="20"/>
                <w:szCs w:val="20"/>
              </w:rPr>
              <w:t>(TOEIC Speaking and Writing Tests)</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口說</w:t>
            </w:r>
            <w:r w:rsidRPr="00B83B93">
              <w:rPr>
                <w:rFonts w:eastAsia="標楷體"/>
                <w:sz w:val="20"/>
                <w:szCs w:val="20"/>
              </w:rPr>
              <w:t>160</w:t>
            </w:r>
            <w:r w:rsidRPr="00B83B93">
              <w:rPr>
                <w:rFonts w:eastAsia="標楷體" w:hAnsi="標楷體"/>
                <w:sz w:val="20"/>
                <w:szCs w:val="20"/>
              </w:rPr>
              <w:t>；寫作</w:t>
            </w:r>
            <w:r w:rsidRPr="00B83B93">
              <w:rPr>
                <w:rFonts w:eastAsia="標楷體"/>
                <w:sz w:val="20"/>
                <w:szCs w:val="20"/>
              </w:rPr>
              <w:t>150</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說寫</w:t>
            </w:r>
          </w:p>
        </w:tc>
        <w:tc>
          <w:tcPr>
            <w:tcW w:w="3891" w:type="dxa"/>
          </w:tcPr>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「說、寫」合併考；可單考「口說」。</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成績須符合各分項標準。</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sz w:val="20"/>
                <w:szCs w:val="20"/>
              </w:rPr>
              <w:t>資料參考：</w:t>
            </w:r>
            <w:r w:rsidRPr="00B83B93">
              <w:rPr>
                <w:rFonts w:eastAsia="標楷體"/>
                <w:sz w:val="20"/>
                <w:szCs w:val="20"/>
              </w:rPr>
              <w:t>ETS</w:t>
            </w:r>
            <w:r w:rsidRPr="00B83B93">
              <w:rPr>
                <w:rFonts w:eastAsia="標楷體" w:hAnsi="標楷體"/>
                <w:sz w:val="20"/>
                <w:szCs w:val="20"/>
              </w:rPr>
              <w:t>臺灣區代表忠欣股份有限公司</w:t>
            </w:r>
            <w:r w:rsidRPr="00B83B93">
              <w:rPr>
                <w:rFonts w:eastAsia="標楷體"/>
                <w:sz w:val="20"/>
                <w:szCs w:val="20"/>
              </w:rPr>
              <w:t>102</w:t>
            </w:r>
            <w:r w:rsidRPr="00B83B93">
              <w:rPr>
                <w:rFonts w:eastAsia="標楷體" w:hAnsi="標楷體"/>
                <w:sz w:val="20"/>
                <w:szCs w:val="20"/>
              </w:rPr>
              <w:t>年</w:t>
            </w:r>
            <w:r w:rsidRPr="00B83B93">
              <w:rPr>
                <w:rFonts w:eastAsia="標楷體"/>
                <w:sz w:val="20"/>
                <w:szCs w:val="20"/>
              </w:rPr>
              <w:t>1</w:t>
            </w:r>
            <w:r w:rsidRPr="00B83B93">
              <w:rPr>
                <w:rFonts w:eastAsia="標楷體" w:hAnsi="標楷體"/>
                <w:sz w:val="20"/>
                <w:szCs w:val="20"/>
              </w:rPr>
              <w:t>月</w:t>
            </w:r>
            <w:r w:rsidRPr="00B83B93">
              <w:rPr>
                <w:rFonts w:eastAsia="標楷體"/>
                <w:sz w:val="20"/>
                <w:szCs w:val="20"/>
              </w:rPr>
              <w:t>24</w:t>
            </w:r>
            <w:r w:rsidRPr="00B83B93">
              <w:rPr>
                <w:rFonts w:eastAsia="標楷體" w:hAnsi="標楷體"/>
                <w:sz w:val="20"/>
                <w:szCs w:val="20"/>
              </w:rPr>
              <w:t>日忠益</w:t>
            </w:r>
            <w:r w:rsidRPr="00B83B93">
              <w:rPr>
                <w:rFonts w:eastAsia="標楷體"/>
                <w:sz w:val="20"/>
                <w:szCs w:val="20"/>
              </w:rPr>
              <w:t>102</w:t>
            </w:r>
            <w:r w:rsidRPr="00B83B93">
              <w:rPr>
                <w:rFonts w:eastAsia="標楷體" w:hAnsi="標楷體"/>
                <w:sz w:val="20"/>
                <w:szCs w:val="20"/>
              </w:rPr>
              <w:t>字第</w:t>
            </w:r>
            <w:r w:rsidRPr="00B83B93">
              <w:rPr>
                <w:rFonts w:eastAsia="標楷體"/>
                <w:sz w:val="20"/>
                <w:szCs w:val="20"/>
              </w:rPr>
              <w:t>132</w:t>
            </w:r>
            <w:r w:rsidRPr="00B83B93">
              <w:rPr>
                <w:rFonts w:eastAsia="標楷體" w:hAnsi="標楷體"/>
                <w:sz w:val="20"/>
                <w:szCs w:val="20"/>
              </w:rPr>
              <w:t>號函修正。</w:t>
            </w:r>
          </w:p>
        </w:tc>
      </w:tr>
      <w:tr w:rsidR="00630F98" w:rsidRPr="00E25627" w:rsidTr="00212552">
        <w:trPr>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傳統多益英語測驗</w:t>
            </w:r>
            <w:r w:rsidRPr="00B83B93">
              <w:rPr>
                <w:rFonts w:eastAsia="標楷體"/>
                <w:sz w:val="20"/>
                <w:szCs w:val="20"/>
              </w:rPr>
              <w:t>(TOEIC)</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sz w:val="20"/>
                <w:szCs w:val="20"/>
              </w:rPr>
              <w:t>750</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聽讀</w:t>
            </w:r>
          </w:p>
        </w:tc>
        <w:tc>
          <w:tcPr>
            <w:tcW w:w="3891" w:type="dxa"/>
          </w:tcPr>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sz w:val="20"/>
                <w:szCs w:val="20"/>
              </w:rPr>
              <w:t>傳統多益成績採認標準採總分制。</w:t>
            </w:r>
          </w:p>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sz w:val="20"/>
                <w:szCs w:val="20"/>
              </w:rPr>
              <w:t>此項考試自</w:t>
            </w:r>
            <w:smartTag w:uri="urn:schemas-microsoft-com:office:smarttags" w:element="chsdate">
              <w:smartTagPr>
                <w:attr w:name="Year" w:val="1998"/>
                <w:attr w:name="Month" w:val="8"/>
                <w:attr w:name="Day" w:val="31"/>
                <w:attr w:name="IsLunarDate" w:val="False"/>
                <w:attr w:name="IsROCDate" w:val="False"/>
              </w:smartTagPr>
              <w:r w:rsidRPr="00B83B93">
                <w:rPr>
                  <w:rFonts w:eastAsia="標楷體" w:hAnsi="標楷體"/>
                  <w:sz w:val="20"/>
                  <w:szCs w:val="20"/>
                </w:rPr>
                <w:t>98</w:t>
              </w:r>
              <w:r w:rsidRPr="00B83B93">
                <w:rPr>
                  <w:rFonts w:eastAsia="標楷體" w:hAnsi="標楷體"/>
                  <w:sz w:val="20"/>
                  <w:szCs w:val="20"/>
                </w:rPr>
                <w:t>年</w:t>
              </w:r>
              <w:r w:rsidRPr="00B83B93">
                <w:rPr>
                  <w:rFonts w:eastAsia="標楷體" w:hAnsi="標楷體"/>
                  <w:sz w:val="20"/>
                  <w:szCs w:val="20"/>
                </w:rPr>
                <w:t>8</w:t>
              </w:r>
              <w:r w:rsidRPr="00B83B93">
                <w:rPr>
                  <w:rFonts w:eastAsia="標楷體" w:hAnsi="標楷體"/>
                  <w:sz w:val="20"/>
                  <w:szCs w:val="20"/>
                </w:rPr>
                <w:t>月</w:t>
              </w:r>
              <w:r w:rsidRPr="00B83B93">
                <w:rPr>
                  <w:rFonts w:eastAsia="標楷體" w:hAnsi="標楷體"/>
                  <w:sz w:val="20"/>
                  <w:szCs w:val="20"/>
                </w:rPr>
                <w:t>31</w:t>
              </w:r>
              <w:r w:rsidRPr="00B83B93">
                <w:rPr>
                  <w:rFonts w:eastAsia="標楷體" w:hAnsi="標楷體"/>
                  <w:sz w:val="20"/>
                  <w:szCs w:val="20"/>
                </w:rPr>
                <w:t>日</w:t>
              </w:r>
            </w:smartTag>
            <w:r w:rsidRPr="00B83B93">
              <w:rPr>
                <w:rFonts w:eastAsia="標楷體" w:hAnsi="標楷體"/>
                <w:sz w:val="20"/>
                <w:szCs w:val="20"/>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B83B93">
                <w:rPr>
                  <w:rFonts w:eastAsia="標楷體" w:hAnsi="標楷體"/>
                  <w:sz w:val="20"/>
                  <w:szCs w:val="20"/>
                </w:rPr>
                <w:t>95</w:t>
              </w:r>
              <w:r w:rsidRPr="00B83B93">
                <w:rPr>
                  <w:rFonts w:eastAsia="標楷體" w:hAnsi="標楷體"/>
                  <w:sz w:val="20"/>
                  <w:szCs w:val="20"/>
                </w:rPr>
                <w:t>年</w:t>
              </w:r>
              <w:r w:rsidRPr="00B83B93">
                <w:rPr>
                  <w:rFonts w:eastAsia="標楷體" w:hAnsi="標楷體"/>
                  <w:sz w:val="20"/>
                  <w:szCs w:val="20"/>
                </w:rPr>
                <w:t>4</w:t>
              </w:r>
              <w:r w:rsidRPr="00B83B93">
                <w:rPr>
                  <w:rFonts w:eastAsia="標楷體" w:hAnsi="標楷體"/>
                  <w:sz w:val="20"/>
                  <w:szCs w:val="20"/>
                </w:rPr>
                <w:t>月</w:t>
              </w:r>
              <w:r w:rsidRPr="00B83B93">
                <w:rPr>
                  <w:rFonts w:eastAsia="標楷體" w:hAnsi="標楷體"/>
                  <w:sz w:val="20"/>
                  <w:szCs w:val="20"/>
                </w:rPr>
                <w:t>4</w:t>
              </w:r>
              <w:r w:rsidRPr="00B83B93">
                <w:rPr>
                  <w:rFonts w:eastAsia="標楷體" w:hAnsi="標楷體"/>
                  <w:sz w:val="20"/>
                  <w:szCs w:val="20"/>
                </w:rPr>
                <w:t>日</w:t>
              </w:r>
            </w:smartTag>
            <w:r w:rsidRPr="00B83B93">
              <w:rPr>
                <w:rFonts w:eastAsia="標楷體" w:hAnsi="標楷體"/>
                <w:sz w:val="20"/>
                <w:szCs w:val="20"/>
              </w:rPr>
              <w:t>院授人</w:t>
            </w:r>
            <w:r w:rsidRPr="00B83B93">
              <w:rPr>
                <w:rFonts w:eastAsia="標楷體" w:hAnsi="標楷體"/>
                <w:sz w:val="20"/>
                <w:szCs w:val="20"/>
              </w:rPr>
              <w:lastRenderedPageBreak/>
              <w:t>力字第</w:t>
            </w:r>
            <w:r w:rsidRPr="00B83B93">
              <w:rPr>
                <w:rFonts w:eastAsia="標楷體" w:hAnsi="標楷體"/>
                <w:sz w:val="20"/>
                <w:szCs w:val="20"/>
              </w:rPr>
              <w:t>0950061619</w:t>
            </w:r>
            <w:r w:rsidRPr="00B83B93">
              <w:rPr>
                <w:rFonts w:eastAsia="標楷體" w:hAnsi="標楷體"/>
                <w:sz w:val="20"/>
                <w:szCs w:val="20"/>
              </w:rPr>
              <w:t>號函之參照標準。</w:t>
            </w:r>
          </w:p>
          <w:p w:rsidR="00630F98" w:rsidRPr="00B83B93" w:rsidRDefault="00630F98" w:rsidP="00630F98">
            <w:pPr>
              <w:numPr>
                <w:ilvl w:val="0"/>
                <w:numId w:val="35"/>
              </w:numPr>
              <w:adjustRightInd w:val="0"/>
              <w:snapToGrid w:val="0"/>
              <w:ind w:left="357" w:hanging="357"/>
              <w:rPr>
                <w:rFonts w:eastAsia="標楷體" w:hAnsi="標楷體"/>
                <w:sz w:val="20"/>
                <w:szCs w:val="20"/>
              </w:rPr>
            </w:pPr>
            <w:r w:rsidRPr="00B83B93">
              <w:rPr>
                <w:rFonts w:eastAsia="標楷體" w:hAnsi="標楷體"/>
                <w:sz w:val="20"/>
                <w:szCs w:val="20"/>
              </w:rPr>
              <w:t>資料參考：</w:t>
            </w:r>
            <w:r w:rsidRPr="00B83B93">
              <w:rPr>
                <w:rFonts w:eastAsia="標楷體" w:hAnsi="標楷體"/>
                <w:sz w:val="20"/>
                <w:szCs w:val="20"/>
              </w:rPr>
              <w:t>ETS</w:t>
            </w:r>
            <w:r w:rsidRPr="00B83B93">
              <w:rPr>
                <w:rFonts w:eastAsia="標楷體" w:hAnsi="標楷體"/>
                <w:sz w:val="20"/>
                <w:szCs w:val="20"/>
              </w:rPr>
              <w:t>臺灣區代表忠欣股份有限公司。</w:t>
            </w:r>
          </w:p>
        </w:tc>
      </w:tr>
      <w:tr w:rsidR="00630F98" w:rsidRPr="00E25627" w:rsidTr="00212552">
        <w:trPr>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lastRenderedPageBreak/>
              <w:t>托福</w:t>
            </w:r>
            <w:r w:rsidRPr="00B83B93">
              <w:rPr>
                <w:rFonts w:eastAsia="標楷體"/>
                <w:sz w:val="20"/>
                <w:szCs w:val="20"/>
              </w:rPr>
              <w:t>ITP</w:t>
            </w:r>
            <w:r w:rsidRPr="00B83B93">
              <w:rPr>
                <w:rFonts w:eastAsia="標楷體" w:hAnsi="標楷體"/>
                <w:sz w:val="20"/>
                <w:szCs w:val="20"/>
              </w:rPr>
              <w:t>測驗</w:t>
            </w:r>
            <w:r w:rsidRPr="00B83B93">
              <w:rPr>
                <w:rFonts w:eastAsia="標楷體"/>
                <w:sz w:val="20"/>
                <w:szCs w:val="20"/>
              </w:rPr>
              <w:br/>
              <w:t>(TOEFL ITP)</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sz w:val="20"/>
                <w:szCs w:val="20"/>
              </w:rPr>
              <w:t>543</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聽讀</w:t>
            </w:r>
          </w:p>
        </w:tc>
        <w:tc>
          <w:tcPr>
            <w:tcW w:w="3891" w:type="dxa"/>
          </w:tcPr>
          <w:p w:rsidR="00630F98" w:rsidRPr="00B83B93" w:rsidRDefault="00630F98" w:rsidP="00630F98">
            <w:pPr>
              <w:pStyle w:val="a4"/>
              <w:numPr>
                <w:ilvl w:val="0"/>
                <w:numId w:val="36"/>
              </w:numPr>
              <w:adjustRightInd w:val="0"/>
              <w:snapToGrid w:val="0"/>
              <w:ind w:leftChars="0"/>
              <w:rPr>
                <w:rFonts w:eastAsia="標楷體" w:hAnsi="標楷體"/>
                <w:sz w:val="20"/>
                <w:szCs w:val="20"/>
              </w:rPr>
            </w:pPr>
            <w:r w:rsidRPr="00B83B93">
              <w:rPr>
                <w:rFonts w:eastAsia="標楷體" w:hAnsi="標楷體" w:hint="eastAsia"/>
                <w:sz w:val="20"/>
                <w:szCs w:val="20"/>
              </w:rPr>
              <w:t>分數含聽力、文法結構及閱讀，成績採認標準採總分制；無寫作及口說考試。</w:t>
            </w:r>
          </w:p>
          <w:p w:rsidR="00630F98" w:rsidRPr="00B83B93" w:rsidRDefault="00630F98" w:rsidP="00630F98">
            <w:pPr>
              <w:numPr>
                <w:ilvl w:val="0"/>
                <w:numId w:val="36"/>
              </w:numPr>
              <w:adjustRightInd w:val="0"/>
              <w:snapToGrid w:val="0"/>
              <w:rPr>
                <w:rFonts w:eastAsia="標楷體" w:hAnsi="標楷體"/>
                <w:sz w:val="20"/>
                <w:szCs w:val="20"/>
              </w:rPr>
            </w:pPr>
            <w:r w:rsidRPr="00B83B93">
              <w:rPr>
                <w:rFonts w:eastAsia="標楷體" w:hAnsi="標楷體"/>
                <w:sz w:val="20"/>
                <w:szCs w:val="20"/>
              </w:rPr>
              <w:t>對照成績自</w:t>
            </w:r>
            <w:r w:rsidRPr="00B83B93">
              <w:rPr>
                <w:rFonts w:eastAsia="標楷體" w:hAnsi="標楷體"/>
                <w:sz w:val="20"/>
                <w:szCs w:val="20"/>
              </w:rPr>
              <w:t>100</w:t>
            </w:r>
            <w:r w:rsidRPr="00B83B93">
              <w:rPr>
                <w:rFonts w:eastAsia="標楷體" w:hAnsi="標楷體"/>
                <w:sz w:val="20"/>
                <w:szCs w:val="20"/>
              </w:rPr>
              <w:t>年</w:t>
            </w:r>
            <w:r w:rsidRPr="00B83B93">
              <w:rPr>
                <w:rFonts w:eastAsia="標楷體" w:hAnsi="標楷體"/>
                <w:sz w:val="20"/>
                <w:szCs w:val="20"/>
              </w:rPr>
              <w:t>11</w:t>
            </w:r>
            <w:r w:rsidRPr="00B83B93">
              <w:rPr>
                <w:rFonts w:eastAsia="標楷體" w:hAnsi="標楷體"/>
                <w:sz w:val="20"/>
                <w:szCs w:val="20"/>
              </w:rPr>
              <w:t>月起更新，</w:t>
            </w:r>
            <w:r w:rsidRPr="00B83B93">
              <w:rPr>
                <w:rFonts w:eastAsia="標楷體" w:hAnsi="標楷體"/>
                <w:sz w:val="20"/>
                <w:szCs w:val="20"/>
              </w:rPr>
              <w:t>100</w:t>
            </w:r>
            <w:r w:rsidRPr="00B83B93">
              <w:rPr>
                <w:rFonts w:eastAsia="標楷體" w:hAnsi="標楷體"/>
                <w:sz w:val="20"/>
                <w:szCs w:val="20"/>
              </w:rPr>
              <w:t>年</w:t>
            </w:r>
            <w:r w:rsidRPr="00B83B93">
              <w:rPr>
                <w:rFonts w:eastAsia="標楷體" w:hAnsi="標楷體"/>
                <w:sz w:val="20"/>
                <w:szCs w:val="20"/>
              </w:rPr>
              <w:t>11</w:t>
            </w:r>
            <w:r w:rsidRPr="00B83B93">
              <w:rPr>
                <w:rFonts w:eastAsia="標楷體" w:hAnsi="標楷體"/>
                <w:sz w:val="20"/>
                <w:szCs w:val="20"/>
              </w:rPr>
              <w:t>月前對照成績為</w:t>
            </w:r>
            <w:r w:rsidRPr="00B83B93">
              <w:rPr>
                <w:rFonts w:eastAsia="標楷體" w:hAnsi="標楷體"/>
                <w:sz w:val="20"/>
                <w:szCs w:val="20"/>
              </w:rPr>
              <w:t>527</w:t>
            </w:r>
            <w:r w:rsidRPr="00B83B93">
              <w:rPr>
                <w:rFonts w:eastAsia="標楷體" w:hAnsi="標楷體"/>
                <w:sz w:val="20"/>
                <w:szCs w:val="20"/>
              </w:rPr>
              <w:t>。</w:t>
            </w:r>
          </w:p>
          <w:p w:rsidR="00630F98" w:rsidRPr="00B83B93" w:rsidRDefault="00630F98" w:rsidP="00630F98">
            <w:pPr>
              <w:numPr>
                <w:ilvl w:val="0"/>
                <w:numId w:val="35"/>
              </w:numPr>
              <w:adjustRightInd w:val="0"/>
              <w:snapToGrid w:val="0"/>
              <w:ind w:left="357" w:hanging="357"/>
              <w:rPr>
                <w:rFonts w:eastAsia="標楷體" w:hAnsi="標楷體"/>
                <w:sz w:val="20"/>
                <w:szCs w:val="20"/>
              </w:rPr>
            </w:pPr>
            <w:r w:rsidRPr="00B83B93">
              <w:rPr>
                <w:rFonts w:eastAsia="標楷體" w:hAnsi="標楷體"/>
                <w:sz w:val="20"/>
                <w:szCs w:val="20"/>
              </w:rPr>
              <w:t>資料參考：</w:t>
            </w:r>
            <w:r w:rsidRPr="00B83B93">
              <w:rPr>
                <w:rFonts w:eastAsia="標楷體" w:hAnsi="標楷體"/>
                <w:sz w:val="20"/>
                <w:szCs w:val="20"/>
              </w:rPr>
              <w:t>ETS</w:t>
            </w:r>
            <w:r w:rsidRPr="00B83B93">
              <w:rPr>
                <w:rFonts w:eastAsia="標楷體" w:hAnsi="標楷體"/>
                <w:sz w:val="20"/>
                <w:szCs w:val="20"/>
              </w:rPr>
              <w:t>臺灣區代表忠欣股份有限公司</w:t>
            </w:r>
            <w:r w:rsidRPr="00B83B93">
              <w:rPr>
                <w:rFonts w:eastAsia="標楷體" w:hAnsi="標楷體"/>
                <w:sz w:val="20"/>
                <w:szCs w:val="20"/>
              </w:rPr>
              <w:t>102</w:t>
            </w:r>
            <w:r w:rsidRPr="00B83B93">
              <w:rPr>
                <w:rFonts w:eastAsia="標楷體" w:hAnsi="標楷體"/>
                <w:sz w:val="20"/>
                <w:szCs w:val="20"/>
              </w:rPr>
              <w:t>年</w:t>
            </w:r>
            <w:r w:rsidRPr="00B83B93">
              <w:rPr>
                <w:rFonts w:eastAsia="標楷體" w:hAnsi="標楷體"/>
                <w:sz w:val="20"/>
                <w:szCs w:val="20"/>
              </w:rPr>
              <w:t>1</w:t>
            </w:r>
            <w:r w:rsidRPr="00B83B93">
              <w:rPr>
                <w:rFonts w:eastAsia="標楷體" w:hAnsi="標楷體"/>
                <w:sz w:val="20"/>
                <w:szCs w:val="20"/>
              </w:rPr>
              <w:t>月</w:t>
            </w:r>
            <w:r w:rsidRPr="00B83B93">
              <w:rPr>
                <w:rFonts w:eastAsia="標楷體" w:hAnsi="標楷體"/>
                <w:sz w:val="20"/>
                <w:szCs w:val="20"/>
              </w:rPr>
              <w:t>24</w:t>
            </w:r>
            <w:r w:rsidRPr="00B83B93">
              <w:rPr>
                <w:rFonts w:eastAsia="標楷體" w:hAnsi="標楷體"/>
                <w:sz w:val="20"/>
                <w:szCs w:val="20"/>
              </w:rPr>
              <w:t>日忠益</w:t>
            </w:r>
            <w:r w:rsidRPr="00B83B93">
              <w:rPr>
                <w:rFonts w:eastAsia="標楷體" w:hAnsi="標楷體"/>
                <w:sz w:val="20"/>
                <w:szCs w:val="20"/>
              </w:rPr>
              <w:t>102</w:t>
            </w:r>
            <w:r w:rsidRPr="00B83B93">
              <w:rPr>
                <w:rFonts w:eastAsia="標楷體" w:hAnsi="標楷體"/>
                <w:sz w:val="20"/>
                <w:szCs w:val="20"/>
              </w:rPr>
              <w:t>字第</w:t>
            </w:r>
            <w:r w:rsidRPr="00B83B93">
              <w:rPr>
                <w:rFonts w:eastAsia="標楷體" w:hAnsi="標楷體"/>
                <w:sz w:val="20"/>
                <w:szCs w:val="20"/>
              </w:rPr>
              <w:t>132</w:t>
            </w:r>
            <w:r w:rsidRPr="00B83B93">
              <w:rPr>
                <w:rFonts w:eastAsia="標楷體" w:hAnsi="標楷體"/>
                <w:sz w:val="20"/>
                <w:szCs w:val="20"/>
              </w:rPr>
              <w:t>號函修正。</w:t>
            </w:r>
          </w:p>
        </w:tc>
      </w:tr>
      <w:tr w:rsidR="00630F98" w:rsidRPr="00E25627" w:rsidTr="00212552">
        <w:trPr>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托福</w:t>
            </w:r>
            <w:r w:rsidRPr="00B83B93">
              <w:rPr>
                <w:rFonts w:eastAsia="標楷體"/>
                <w:sz w:val="20"/>
                <w:szCs w:val="20"/>
              </w:rPr>
              <w:t>CBT</w:t>
            </w:r>
            <w:r w:rsidRPr="00B83B93">
              <w:rPr>
                <w:rFonts w:eastAsia="標楷體" w:hAnsi="標楷體"/>
                <w:sz w:val="20"/>
                <w:szCs w:val="20"/>
              </w:rPr>
              <w:t>測驗</w:t>
            </w:r>
            <w:r w:rsidRPr="00B83B93">
              <w:rPr>
                <w:rFonts w:eastAsia="標楷體"/>
                <w:sz w:val="20"/>
                <w:szCs w:val="20"/>
              </w:rPr>
              <w:t>(TOEFL CBT)</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sz w:val="20"/>
                <w:szCs w:val="20"/>
              </w:rPr>
              <w:t>197</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聽讀寫</w:t>
            </w:r>
          </w:p>
        </w:tc>
        <w:tc>
          <w:tcPr>
            <w:tcW w:w="3891" w:type="dxa"/>
          </w:tcPr>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無口說考試。</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此項考試自</w:t>
            </w:r>
            <w:hyperlink r:id="rId21" w:tooltip="2006年" w:history="1">
              <w:r w:rsidRPr="00B83B93">
                <w:rPr>
                  <w:rFonts w:eastAsia="標楷體"/>
                  <w:sz w:val="20"/>
                  <w:szCs w:val="20"/>
                </w:rPr>
                <w:t>95</w:t>
              </w:r>
              <w:r w:rsidRPr="00B83B93">
                <w:rPr>
                  <w:rFonts w:eastAsia="標楷體" w:hAnsi="標楷體"/>
                  <w:sz w:val="20"/>
                  <w:szCs w:val="20"/>
                </w:rPr>
                <w:t>年</w:t>
              </w:r>
            </w:hyperlink>
            <w:hyperlink r:id="rId22" w:tooltip="9月30日" w:history="1">
              <w:r w:rsidRPr="00B83B93">
                <w:rPr>
                  <w:rFonts w:eastAsia="標楷體"/>
                  <w:sz w:val="20"/>
                  <w:szCs w:val="20"/>
                </w:rPr>
                <w:t>9</w:t>
              </w:r>
              <w:r w:rsidRPr="00B83B93">
                <w:rPr>
                  <w:rFonts w:eastAsia="標楷體" w:hAnsi="標楷體"/>
                  <w:sz w:val="20"/>
                  <w:szCs w:val="20"/>
                </w:rPr>
                <w:t>月</w:t>
              </w:r>
              <w:r w:rsidRPr="00B83B93">
                <w:rPr>
                  <w:rFonts w:eastAsia="標楷體"/>
                  <w:sz w:val="20"/>
                  <w:szCs w:val="20"/>
                </w:rPr>
                <w:t>30</w:t>
              </w:r>
              <w:r w:rsidRPr="00B83B93">
                <w:rPr>
                  <w:rFonts w:eastAsia="標楷體" w:hAnsi="標楷體"/>
                  <w:sz w:val="20"/>
                  <w:szCs w:val="20"/>
                </w:rPr>
                <w:t>日</w:t>
              </w:r>
            </w:hyperlink>
            <w:r w:rsidRPr="00B83B93">
              <w:rPr>
                <w:rFonts w:eastAsia="標楷體" w:hAnsi="標楷體"/>
                <w:sz w:val="20"/>
                <w:szCs w:val="20"/>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B83B93">
                <w:rPr>
                  <w:rFonts w:eastAsia="標楷體"/>
                  <w:sz w:val="20"/>
                  <w:szCs w:val="20"/>
                </w:rPr>
                <w:t>95</w:t>
              </w:r>
              <w:r w:rsidRPr="00B83B93">
                <w:rPr>
                  <w:rFonts w:eastAsia="標楷體" w:hAnsi="標楷體"/>
                  <w:sz w:val="20"/>
                  <w:szCs w:val="20"/>
                </w:rPr>
                <w:t>年</w:t>
              </w:r>
              <w:r w:rsidRPr="00B83B93">
                <w:rPr>
                  <w:rFonts w:eastAsia="標楷體"/>
                  <w:sz w:val="20"/>
                  <w:szCs w:val="20"/>
                </w:rPr>
                <w:t>4</w:t>
              </w:r>
              <w:r w:rsidRPr="00B83B93">
                <w:rPr>
                  <w:rFonts w:eastAsia="標楷體" w:hAnsi="標楷體"/>
                  <w:sz w:val="20"/>
                  <w:szCs w:val="20"/>
                </w:rPr>
                <w:t>月</w:t>
              </w:r>
              <w:r w:rsidRPr="00B83B93">
                <w:rPr>
                  <w:rFonts w:eastAsia="標楷體"/>
                  <w:sz w:val="20"/>
                  <w:szCs w:val="20"/>
                </w:rPr>
                <w:t>4</w:t>
              </w:r>
              <w:r w:rsidRPr="00B83B93">
                <w:rPr>
                  <w:rFonts w:eastAsia="標楷體" w:hAnsi="標楷體"/>
                  <w:sz w:val="20"/>
                  <w:szCs w:val="20"/>
                </w:rPr>
                <w:t>日</w:t>
              </w:r>
            </w:smartTag>
            <w:r w:rsidRPr="00B83B93">
              <w:rPr>
                <w:rFonts w:eastAsia="標楷體" w:hAnsi="標楷體"/>
                <w:sz w:val="20"/>
                <w:szCs w:val="20"/>
              </w:rPr>
              <w:t>院授人力字第</w:t>
            </w:r>
            <w:r w:rsidRPr="00B83B93">
              <w:rPr>
                <w:rFonts w:eastAsia="標楷體"/>
                <w:sz w:val="20"/>
                <w:szCs w:val="20"/>
              </w:rPr>
              <w:t>0950061619</w:t>
            </w:r>
            <w:r w:rsidRPr="00B83B93">
              <w:rPr>
                <w:rFonts w:eastAsia="標楷體" w:hAnsi="標楷體"/>
                <w:sz w:val="20"/>
                <w:szCs w:val="20"/>
              </w:rPr>
              <w:t>號函之參照標準。</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sz w:val="20"/>
                <w:szCs w:val="20"/>
              </w:rPr>
              <w:t>資料參考：</w:t>
            </w:r>
            <w:r w:rsidRPr="00B83B93">
              <w:rPr>
                <w:rFonts w:eastAsia="標楷體"/>
                <w:sz w:val="20"/>
                <w:szCs w:val="20"/>
              </w:rPr>
              <w:t>ETS</w:t>
            </w:r>
            <w:r w:rsidRPr="00B83B93">
              <w:rPr>
                <w:rFonts w:eastAsia="標楷體" w:hAnsi="標楷體"/>
                <w:sz w:val="20"/>
                <w:szCs w:val="20"/>
              </w:rPr>
              <w:t>臺灣區代表忠欣股份有限公司。</w:t>
            </w:r>
          </w:p>
        </w:tc>
      </w:tr>
      <w:tr w:rsidR="00630F98" w:rsidRPr="00E25627" w:rsidTr="00212552">
        <w:trPr>
          <w:trHeight w:val="70"/>
          <w:jc w:val="center"/>
        </w:trPr>
        <w:tc>
          <w:tcPr>
            <w:tcW w:w="2194"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托福</w:t>
            </w:r>
            <w:r w:rsidRPr="00B83B93">
              <w:rPr>
                <w:rFonts w:eastAsia="標楷體"/>
                <w:sz w:val="20"/>
                <w:szCs w:val="20"/>
              </w:rPr>
              <w:t>PBT</w:t>
            </w:r>
            <w:r w:rsidRPr="00B83B93">
              <w:rPr>
                <w:rFonts w:eastAsia="標楷體" w:hAnsi="標楷體"/>
                <w:sz w:val="20"/>
                <w:szCs w:val="20"/>
              </w:rPr>
              <w:t>測驗</w:t>
            </w:r>
            <w:r w:rsidRPr="00B83B93">
              <w:rPr>
                <w:rFonts w:eastAsia="標楷體"/>
                <w:sz w:val="20"/>
                <w:szCs w:val="20"/>
              </w:rPr>
              <w:t>(TOEFL PBT)</w:t>
            </w:r>
          </w:p>
        </w:tc>
        <w:tc>
          <w:tcPr>
            <w:tcW w:w="29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聽力</w:t>
            </w:r>
            <w:r w:rsidRPr="00B83B93">
              <w:rPr>
                <w:rFonts w:eastAsia="標楷體"/>
                <w:sz w:val="20"/>
                <w:szCs w:val="20"/>
              </w:rPr>
              <w:t>&amp;</w:t>
            </w:r>
            <w:r w:rsidRPr="00B83B93">
              <w:rPr>
                <w:rFonts w:eastAsia="標楷體" w:hAnsi="標楷體"/>
                <w:sz w:val="20"/>
                <w:szCs w:val="20"/>
              </w:rPr>
              <w:t>閱讀</w:t>
            </w:r>
            <w:r w:rsidRPr="00B83B93">
              <w:rPr>
                <w:rFonts w:eastAsia="標楷體"/>
                <w:sz w:val="20"/>
                <w:szCs w:val="20"/>
              </w:rPr>
              <w:t>527</w:t>
            </w:r>
          </w:p>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寫作</w:t>
            </w:r>
            <w:r w:rsidRPr="00B83B93">
              <w:rPr>
                <w:rFonts w:eastAsia="標楷體"/>
                <w:sz w:val="20"/>
                <w:szCs w:val="20"/>
              </w:rPr>
              <w:t>4</w:t>
            </w:r>
          </w:p>
        </w:tc>
        <w:tc>
          <w:tcPr>
            <w:tcW w:w="1276" w:type="dxa"/>
          </w:tcPr>
          <w:p w:rsidR="00630F98" w:rsidRPr="00B83B93" w:rsidRDefault="00630F98" w:rsidP="00212552">
            <w:pPr>
              <w:adjustRightInd w:val="0"/>
              <w:snapToGrid w:val="0"/>
              <w:rPr>
                <w:rFonts w:eastAsia="標楷體"/>
                <w:sz w:val="20"/>
                <w:szCs w:val="20"/>
              </w:rPr>
            </w:pPr>
            <w:r w:rsidRPr="00B83B93">
              <w:rPr>
                <w:rFonts w:eastAsia="標楷體" w:hAnsi="標楷體"/>
                <w:sz w:val="20"/>
                <w:szCs w:val="20"/>
              </w:rPr>
              <w:t>聽讀寫</w:t>
            </w:r>
          </w:p>
        </w:tc>
        <w:tc>
          <w:tcPr>
            <w:tcW w:w="3891" w:type="dxa"/>
          </w:tcPr>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無口說考試；寫作考試成績依</w:t>
            </w:r>
            <w:r w:rsidRPr="00B83B93">
              <w:rPr>
                <w:rFonts w:eastAsia="標楷體" w:hAnsi="標楷體" w:hint="eastAsia"/>
                <w:sz w:val="20"/>
                <w:szCs w:val="20"/>
              </w:rPr>
              <w:t>其能力描述之評分表</w:t>
            </w:r>
            <w:r w:rsidRPr="00B83B93">
              <w:rPr>
                <w:rFonts w:eastAsia="標楷體" w:hAnsi="標楷體"/>
                <w:sz w:val="20"/>
                <w:szCs w:val="20"/>
              </w:rPr>
              <w:t>，寫作</w:t>
            </w:r>
            <w:r w:rsidRPr="00B83B93">
              <w:rPr>
                <w:rFonts w:eastAsia="標楷體"/>
                <w:sz w:val="20"/>
                <w:szCs w:val="20"/>
              </w:rPr>
              <w:t>4</w:t>
            </w:r>
            <w:r w:rsidRPr="00B83B93">
              <w:rPr>
                <w:rFonts w:eastAsia="標楷體" w:hAnsi="標楷體"/>
                <w:sz w:val="20"/>
                <w:szCs w:val="20"/>
              </w:rPr>
              <w:t>分約等同於</w:t>
            </w:r>
            <w:r w:rsidRPr="00B83B93">
              <w:rPr>
                <w:rFonts w:eastAsia="標楷體"/>
                <w:sz w:val="20"/>
                <w:szCs w:val="20"/>
              </w:rPr>
              <w:t>CEF</w:t>
            </w:r>
            <w:r w:rsidRPr="00B83B93">
              <w:rPr>
                <w:rFonts w:eastAsia="標楷體" w:hAnsi="標楷體"/>
                <w:sz w:val="20"/>
                <w:szCs w:val="20"/>
              </w:rPr>
              <w:t>之</w:t>
            </w:r>
            <w:r w:rsidRPr="00B83B93">
              <w:rPr>
                <w:rFonts w:eastAsia="標楷體"/>
                <w:sz w:val="20"/>
                <w:szCs w:val="20"/>
              </w:rPr>
              <w:t>B2</w:t>
            </w:r>
            <w:r w:rsidRPr="00B83B93">
              <w:rPr>
                <w:rFonts w:eastAsia="標楷體" w:hAnsi="標楷體"/>
                <w:sz w:val="20"/>
                <w:szCs w:val="20"/>
              </w:rPr>
              <w:t>級成績。</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部份區域已停考。臺灣地區於</w:t>
            </w:r>
            <w:r w:rsidRPr="00B83B93">
              <w:rPr>
                <w:rFonts w:eastAsia="標楷體"/>
                <w:sz w:val="20"/>
                <w:szCs w:val="20"/>
              </w:rPr>
              <w:t>90</w:t>
            </w:r>
            <w:r w:rsidRPr="00B83B93">
              <w:rPr>
                <w:rFonts w:eastAsia="標楷體" w:hAnsi="標楷體"/>
                <w:sz w:val="20"/>
                <w:szCs w:val="20"/>
              </w:rPr>
              <w:t>年停考。</w:t>
            </w:r>
          </w:p>
          <w:p w:rsidR="00630F98" w:rsidRPr="00B83B93" w:rsidRDefault="00630F98" w:rsidP="00630F98">
            <w:pPr>
              <w:numPr>
                <w:ilvl w:val="0"/>
                <w:numId w:val="36"/>
              </w:numPr>
              <w:adjustRightInd w:val="0"/>
              <w:snapToGrid w:val="0"/>
              <w:rPr>
                <w:rFonts w:eastAsia="標楷體"/>
                <w:sz w:val="20"/>
                <w:szCs w:val="20"/>
              </w:rPr>
            </w:pPr>
            <w:r w:rsidRPr="00B83B93">
              <w:rPr>
                <w:rFonts w:eastAsia="標楷體" w:hAnsi="標楷體"/>
                <w:sz w:val="20"/>
                <w:szCs w:val="20"/>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B83B93">
                <w:rPr>
                  <w:rFonts w:eastAsia="標楷體"/>
                  <w:sz w:val="20"/>
                  <w:szCs w:val="20"/>
                </w:rPr>
                <w:t>95</w:t>
              </w:r>
              <w:r w:rsidRPr="00B83B93">
                <w:rPr>
                  <w:rFonts w:eastAsia="標楷體" w:hAnsi="標楷體"/>
                  <w:sz w:val="20"/>
                  <w:szCs w:val="20"/>
                </w:rPr>
                <w:t>年</w:t>
              </w:r>
              <w:r w:rsidRPr="00B83B93">
                <w:rPr>
                  <w:rFonts w:eastAsia="標楷體"/>
                  <w:sz w:val="20"/>
                  <w:szCs w:val="20"/>
                </w:rPr>
                <w:t>4</w:t>
              </w:r>
              <w:r w:rsidRPr="00B83B93">
                <w:rPr>
                  <w:rFonts w:eastAsia="標楷體" w:hAnsi="標楷體"/>
                  <w:sz w:val="20"/>
                  <w:szCs w:val="20"/>
                </w:rPr>
                <w:t>月</w:t>
              </w:r>
              <w:r w:rsidRPr="00B83B93">
                <w:rPr>
                  <w:rFonts w:eastAsia="標楷體"/>
                  <w:sz w:val="20"/>
                  <w:szCs w:val="20"/>
                </w:rPr>
                <w:t>4</w:t>
              </w:r>
              <w:r w:rsidRPr="00B83B93">
                <w:rPr>
                  <w:rFonts w:eastAsia="標楷體" w:hAnsi="標楷體"/>
                  <w:sz w:val="20"/>
                  <w:szCs w:val="20"/>
                </w:rPr>
                <w:t>日</w:t>
              </w:r>
            </w:smartTag>
            <w:r w:rsidRPr="00B83B93">
              <w:rPr>
                <w:rFonts w:eastAsia="標楷體" w:hAnsi="標楷體"/>
                <w:sz w:val="20"/>
                <w:szCs w:val="20"/>
              </w:rPr>
              <w:t>院授人力字第</w:t>
            </w:r>
            <w:r w:rsidRPr="00B83B93">
              <w:rPr>
                <w:rFonts w:eastAsia="標楷體"/>
                <w:sz w:val="20"/>
                <w:szCs w:val="20"/>
              </w:rPr>
              <w:t>0950061619</w:t>
            </w:r>
            <w:r w:rsidRPr="00B83B93">
              <w:rPr>
                <w:rFonts w:eastAsia="標楷體" w:hAnsi="標楷體"/>
                <w:sz w:val="20"/>
                <w:szCs w:val="20"/>
              </w:rPr>
              <w:t>號函之參照標準。</w:t>
            </w:r>
          </w:p>
          <w:p w:rsidR="00630F98" w:rsidRPr="00B83B93" w:rsidRDefault="00630F98" w:rsidP="00630F98">
            <w:pPr>
              <w:numPr>
                <w:ilvl w:val="0"/>
                <w:numId w:val="35"/>
              </w:numPr>
              <w:adjustRightInd w:val="0"/>
              <w:snapToGrid w:val="0"/>
              <w:ind w:left="357" w:hanging="357"/>
              <w:rPr>
                <w:rFonts w:eastAsia="標楷體"/>
                <w:sz w:val="20"/>
                <w:szCs w:val="20"/>
              </w:rPr>
            </w:pPr>
            <w:r w:rsidRPr="00B83B93">
              <w:rPr>
                <w:rFonts w:eastAsia="標楷體" w:hAnsi="標楷體"/>
                <w:sz w:val="20"/>
                <w:szCs w:val="20"/>
              </w:rPr>
              <w:t>資料參考：</w:t>
            </w:r>
            <w:r w:rsidRPr="00B83B93">
              <w:rPr>
                <w:rFonts w:eastAsia="標楷體"/>
                <w:sz w:val="20"/>
                <w:szCs w:val="20"/>
              </w:rPr>
              <w:t>ETS</w:t>
            </w:r>
            <w:r w:rsidRPr="00B83B93">
              <w:rPr>
                <w:rFonts w:eastAsia="標楷體" w:hAnsi="標楷體"/>
                <w:sz w:val="20"/>
                <w:szCs w:val="20"/>
              </w:rPr>
              <w:t>臺灣區代表忠欣股份有限公司。</w:t>
            </w:r>
          </w:p>
        </w:tc>
      </w:tr>
    </w:tbl>
    <w:p w:rsidR="00630F98" w:rsidRDefault="00630F98" w:rsidP="00630F98">
      <w:pPr>
        <w:rPr>
          <w:rFonts w:ascii="標楷體" w:eastAsia="標楷體" w:hAnsi="標楷體"/>
          <w:kern w:val="0"/>
          <w:szCs w:val="28"/>
        </w:rPr>
      </w:pPr>
    </w:p>
    <w:p w:rsidR="00630F98" w:rsidRDefault="00630F98" w:rsidP="00E94425">
      <w:pPr>
        <w:tabs>
          <w:tab w:val="left" w:pos="774"/>
        </w:tabs>
        <w:rPr>
          <w:rFonts w:ascii="標楷體" w:eastAsia="標楷體" w:hAnsi="標楷體"/>
          <w:kern w:val="0"/>
          <w:szCs w:val="28"/>
        </w:rPr>
      </w:pPr>
    </w:p>
    <w:p w:rsidR="00630F98" w:rsidRDefault="00630F98" w:rsidP="00630F98">
      <w:pPr>
        <w:rPr>
          <w:rFonts w:ascii="標楷體" w:eastAsia="標楷體" w:hAnsi="標楷體"/>
          <w:kern w:val="0"/>
          <w:szCs w:val="28"/>
        </w:rPr>
      </w:pPr>
    </w:p>
    <w:p w:rsidR="00630F98" w:rsidRPr="00E25627" w:rsidRDefault="00630F98" w:rsidP="00630F98">
      <w:r w:rsidRPr="00E25627">
        <w:rPr>
          <w:rFonts w:ascii="標楷體" w:eastAsia="標楷體" w:hAnsi="標楷體"/>
          <w:kern w:val="0"/>
          <w:szCs w:val="28"/>
        </w:rPr>
        <w:t xml:space="preserve">承辦人：             </w:t>
      </w:r>
      <w:r w:rsidRPr="00E25627">
        <w:rPr>
          <w:rFonts w:ascii="標楷體" w:eastAsia="標楷體" w:hAnsi="標楷體" w:hint="eastAsia"/>
          <w:kern w:val="0"/>
          <w:szCs w:val="28"/>
        </w:rPr>
        <w:t xml:space="preserve">    </w:t>
      </w:r>
      <w:r w:rsidRPr="00E25627">
        <w:rPr>
          <w:rFonts w:ascii="標楷體" w:eastAsia="標楷體" w:hAnsi="標楷體"/>
          <w:kern w:val="0"/>
          <w:szCs w:val="28"/>
        </w:rPr>
        <w:t xml:space="preserve">教務主任：     </w:t>
      </w:r>
      <w:r w:rsidRPr="00E25627">
        <w:rPr>
          <w:rFonts w:ascii="標楷體" w:eastAsia="標楷體" w:hAnsi="標楷體" w:hint="eastAsia"/>
          <w:kern w:val="0"/>
          <w:szCs w:val="28"/>
        </w:rPr>
        <w:t xml:space="preserve"> </w:t>
      </w:r>
      <w:r w:rsidRPr="00E25627">
        <w:rPr>
          <w:rFonts w:ascii="標楷體" w:eastAsia="標楷體" w:hAnsi="標楷體"/>
          <w:kern w:val="0"/>
          <w:szCs w:val="28"/>
        </w:rPr>
        <w:t xml:space="preserve">         校長</w:t>
      </w:r>
      <w:r w:rsidRPr="00E25627">
        <w:rPr>
          <w:rFonts w:ascii="標楷體" w:eastAsia="標楷體" w:hAnsi="標楷體" w:hint="eastAsia"/>
          <w:kern w:val="0"/>
          <w:szCs w:val="28"/>
        </w:rPr>
        <w:t>：</w:t>
      </w:r>
    </w:p>
    <w:p w:rsidR="00630F98" w:rsidRPr="003B1A42" w:rsidRDefault="00630F98" w:rsidP="00630F98"/>
    <w:p w:rsidR="00212552" w:rsidRDefault="00212552">
      <w:pPr>
        <w:widowControl/>
        <w:rPr>
          <w:rFonts w:ascii="Times New Roman" w:eastAsia="標楷體" w:hAnsi="Times New Roman" w:cs="Times New Roman"/>
          <w:sz w:val="26"/>
          <w:szCs w:val="26"/>
        </w:rPr>
      </w:pPr>
    </w:p>
    <w:p w:rsidR="00212552" w:rsidRDefault="00212552" w:rsidP="00212552">
      <w:pPr>
        <w:widowControl/>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r>
        <w:rPr>
          <w:rFonts w:ascii="Times New Roman" w:eastAsia="標楷體" w:hAnsi="Times New Roman" w:cs="Times New Roman"/>
          <w:color w:val="000000"/>
          <w:sz w:val="26"/>
          <w:szCs w:val="26"/>
        </w:rPr>
        <w:tab/>
      </w: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E94425" w:rsidRDefault="00E94425" w:rsidP="00E94425">
      <w:pPr>
        <w:tabs>
          <w:tab w:val="left" w:pos="1657"/>
        </w:tabs>
        <w:spacing w:line="360" w:lineRule="auto"/>
        <w:ind w:left="1" w:firstLine="479"/>
        <w:jc w:val="both"/>
        <w:rPr>
          <w:rFonts w:ascii="Times New Roman" w:eastAsia="標楷體" w:hAnsi="Times New Roman" w:cs="Times New Roman"/>
          <w:color w:val="000000"/>
          <w:sz w:val="26"/>
          <w:szCs w:val="26"/>
        </w:rPr>
      </w:pPr>
    </w:p>
    <w:p w:rsidR="00212552" w:rsidRPr="00212552" w:rsidRDefault="00212552" w:rsidP="00212552">
      <w:pPr>
        <w:widowControl/>
        <w:jc w:val="center"/>
        <w:rPr>
          <w:rFonts w:ascii="Times New Roman" w:eastAsia="標楷體" w:hAnsi="Times New Roman" w:cs="Times New Roman"/>
          <w:color w:val="000000"/>
          <w:sz w:val="140"/>
          <w:szCs w:val="140"/>
        </w:rPr>
      </w:pPr>
      <w:r w:rsidRPr="00212552">
        <w:rPr>
          <w:rFonts w:ascii="Times New Roman" w:eastAsia="標楷體" w:hAnsi="Times New Roman" w:cs="Times New Roman" w:hint="eastAsia"/>
          <w:color w:val="000000"/>
          <w:sz w:val="140"/>
          <w:szCs w:val="140"/>
        </w:rPr>
        <w:t>附錄</w:t>
      </w:r>
      <w:r>
        <w:rPr>
          <w:rFonts w:ascii="Times New Roman" w:eastAsia="標楷體" w:hAnsi="Times New Roman" w:cs="Times New Roman" w:hint="eastAsia"/>
          <w:color w:val="000000"/>
          <w:sz w:val="140"/>
          <w:szCs w:val="140"/>
        </w:rPr>
        <w:t>三</w:t>
      </w: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212552">
      <w:pPr>
        <w:spacing w:line="360" w:lineRule="auto"/>
        <w:ind w:left="1" w:firstLine="479"/>
        <w:jc w:val="both"/>
        <w:rPr>
          <w:rFonts w:ascii="Times New Roman" w:eastAsia="標楷體" w:hAnsi="Times New Roman" w:cs="Times New Roman"/>
          <w:color w:val="000000"/>
          <w:sz w:val="26"/>
          <w:szCs w:val="26"/>
        </w:rPr>
      </w:pPr>
    </w:p>
    <w:p w:rsidR="00212552" w:rsidRDefault="00212552" w:rsidP="00E94425">
      <w:pPr>
        <w:widowControl/>
        <w:tabs>
          <w:tab w:val="left" w:pos="1372"/>
        </w:tabs>
        <w:rPr>
          <w:rFonts w:ascii="Times New Roman" w:eastAsia="標楷體" w:hAnsi="Times New Roman" w:cs="Times New Roman"/>
          <w:sz w:val="26"/>
          <w:szCs w:val="26"/>
        </w:rPr>
      </w:pPr>
    </w:p>
    <w:p w:rsidR="00630F98" w:rsidRPr="00220A29" w:rsidRDefault="00630F98" w:rsidP="00630F98">
      <w:pPr>
        <w:spacing w:line="400" w:lineRule="exact"/>
        <w:ind w:rightChars="-99" w:right="-238"/>
        <w:jc w:val="center"/>
        <w:outlineLvl w:val="0"/>
        <w:rPr>
          <w:rFonts w:ascii="標楷體" w:eastAsia="標楷體" w:hAnsi="標楷體"/>
          <w:b/>
          <w:sz w:val="32"/>
          <w:szCs w:val="32"/>
        </w:rPr>
      </w:pPr>
      <w:r>
        <w:rPr>
          <w:rFonts w:ascii="標楷體" w:eastAsia="標楷體" w:hAnsi="標楷體" w:hint="eastAsia"/>
          <w:b/>
          <w:sz w:val="32"/>
          <w:szCs w:val="32"/>
        </w:rPr>
        <w:lastRenderedPageBreak/>
        <w:t>104</w:t>
      </w:r>
      <w:r w:rsidRPr="00220A29">
        <w:rPr>
          <w:rFonts w:ascii="標楷體" w:eastAsia="標楷體" w:hAnsi="標楷體" w:hint="eastAsia"/>
          <w:b/>
          <w:sz w:val="32"/>
          <w:szCs w:val="32"/>
        </w:rPr>
        <w:t>年度臺北市</w:t>
      </w:r>
      <w:r w:rsidRPr="00220A29">
        <w:rPr>
          <w:rFonts w:ascii="標楷體" w:eastAsia="標楷體" w:hAnsi="標楷體" w:hint="eastAsia"/>
          <w:b/>
          <w:sz w:val="32"/>
          <w:szCs w:val="32"/>
          <w:u w:val="single"/>
        </w:rPr>
        <w:t xml:space="preserve">      </w:t>
      </w:r>
      <w:r w:rsidRPr="00220A29">
        <w:rPr>
          <w:rFonts w:ascii="標楷體" w:eastAsia="標楷體" w:hAnsi="標楷體" w:hint="eastAsia"/>
          <w:b/>
          <w:sz w:val="32"/>
          <w:szCs w:val="32"/>
        </w:rPr>
        <w:t>國民小學提升學生英語能力方案訪視受評表</w:t>
      </w:r>
    </w:p>
    <w:p w:rsidR="00630F98" w:rsidRPr="00220A29" w:rsidRDefault="00630F98" w:rsidP="00630F98">
      <w:pPr>
        <w:spacing w:line="400" w:lineRule="exact"/>
        <w:jc w:val="center"/>
        <w:outlineLvl w:val="0"/>
        <w:rPr>
          <w:rFonts w:ascii="標楷體" w:eastAsia="標楷體" w:hAnsi="標楷體"/>
          <w:b/>
          <w:sz w:val="32"/>
          <w:szCs w:val="32"/>
        </w:rPr>
      </w:pPr>
      <w:bookmarkStart w:id="6" w:name="_Toc303062912"/>
      <w:bookmarkStart w:id="7" w:name="_Toc334014679"/>
      <w:bookmarkStart w:id="8" w:name="_Toc334014853"/>
      <w:r w:rsidRPr="00220A29">
        <w:rPr>
          <w:rFonts w:ascii="標楷體" w:eastAsia="標楷體" w:hAnsi="標楷體" w:hint="eastAsia"/>
          <w:b/>
          <w:bCs/>
          <w:sz w:val="28"/>
          <w:szCs w:val="28"/>
        </w:rPr>
        <w:t>（教師個人）</w:t>
      </w:r>
      <w:bookmarkEnd w:id="6"/>
      <w:bookmarkEnd w:id="7"/>
      <w:bookmarkEnd w:id="8"/>
    </w:p>
    <w:tbl>
      <w:tblPr>
        <w:tblW w:w="9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233"/>
        <w:gridCol w:w="767"/>
        <w:gridCol w:w="567"/>
        <w:gridCol w:w="567"/>
        <w:gridCol w:w="567"/>
        <w:gridCol w:w="765"/>
        <w:gridCol w:w="369"/>
        <w:gridCol w:w="2864"/>
      </w:tblGrid>
      <w:tr w:rsidR="00630F98" w:rsidRPr="00220A29" w:rsidTr="00212552">
        <w:trPr>
          <w:cantSplit/>
          <w:trHeight w:val="567"/>
          <w:jc w:val="center"/>
        </w:trPr>
        <w:tc>
          <w:tcPr>
            <w:tcW w:w="3233" w:type="dxa"/>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教師：</w:t>
            </w:r>
          </w:p>
        </w:tc>
        <w:tc>
          <w:tcPr>
            <w:tcW w:w="3233" w:type="dxa"/>
            <w:gridSpan w:val="5"/>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教學年資：     年</w:t>
            </w:r>
          </w:p>
        </w:tc>
        <w:tc>
          <w:tcPr>
            <w:tcW w:w="3233"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學經歷：</w:t>
            </w:r>
          </w:p>
        </w:tc>
      </w:tr>
      <w:tr w:rsidR="00630F98" w:rsidRPr="00220A29" w:rsidTr="00212552">
        <w:trPr>
          <w:cantSplit/>
          <w:trHeight w:val="567"/>
          <w:jc w:val="center"/>
        </w:trPr>
        <w:tc>
          <w:tcPr>
            <w:tcW w:w="3233" w:type="dxa"/>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班級：      年      班</w:t>
            </w:r>
          </w:p>
        </w:tc>
        <w:tc>
          <w:tcPr>
            <w:tcW w:w="3233" w:type="dxa"/>
            <w:gridSpan w:val="5"/>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學生人數：     人</w:t>
            </w:r>
          </w:p>
        </w:tc>
        <w:tc>
          <w:tcPr>
            <w:tcW w:w="3233"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使用教材：</w:t>
            </w:r>
          </w:p>
        </w:tc>
      </w:tr>
      <w:tr w:rsidR="00630F98" w:rsidRPr="00220A29" w:rsidTr="00212552">
        <w:trPr>
          <w:cantSplit/>
          <w:trHeight w:val="570"/>
          <w:jc w:val="center"/>
        </w:trPr>
        <w:tc>
          <w:tcPr>
            <w:tcW w:w="6835" w:type="dxa"/>
            <w:gridSpan w:val="7"/>
            <w:shd w:val="clear" w:color="auto" w:fill="D9D9D9"/>
            <w:vAlign w:val="center"/>
          </w:tcPr>
          <w:p w:rsidR="00630F98" w:rsidRPr="00220A29" w:rsidRDefault="00630F98" w:rsidP="00212552">
            <w:pPr>
              <w:spacing w:line="280" w:lineRule="exact"/>
              <w:jc w:val="both"/>
              <w:rPr>
                <w:rFonts w:ascii="標楷體" w:eastAsia="標楷體" w:hAnsi="標楷體"/>
                <w:b/>
              </w:rPr>
            </w:pPr>
            <w:r w:rsidRPr="00220A29">
              <w:rPr>
                <w:rFonts w:ascii="標楷體" w:eastAsia="標楷體" w:hAnsi="標楷體" w:hint="eastAsia"/>
                <w:b/>
              </w:rPr>
              <w:t>（一）教師英語專業能力</w:t>
            </w:r>
          </w:p>
        </w:tc>
        <w:tc>
          <w:tcPr>
            <w:tcW w:w="2864" w:type="dxa"/>
            <w:shd w:val="clear" w:color="auto" w:fill="D9D9D9"/>
            <w:vAlign w:val="center"/>
          </w:tcPr>
          <w:p w:rsidR="00630F98" w:rsidRPr="00220A29" w:rsidRDefault="00630F98" w:rsidP="00212552">
            <w:pPr>
              <w:spacing w:line="280" w:lineRule="exact"/>
              <w:jc w:val="center"/>
              <w:rPr>
                <w:rFonts w:ascii="標楷體" w:eastAsia="標楷體" w:hAnsi="標楷體"/>
                <w:b/>
              </w:rPr>
            </w:pPr>
            <w:r w:rsidRPr="00220A29">
              <w:rPr>
                <w:rFonts w:ascii="標楷體" w:eastAsia="標楷體" w:hAnsi="標楷體" w:hint="eastAsia"/>
              </w:rPr>
              <w:t>質化敘述</w:t>
            </w: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240" w:hanging="240"/>
              <w:jc w:val="both"/>
              <w:rPr>
                <w:rFonts w:ascii="標楷體" w:eastAsia="標楷體" w:hAnsi="標楷體"/>
              </w:rPr>
            </w:pPr>
            <w:r w:rsidRPr="00220A29">
              <w:rPr>
                <w:rFonts w:ascii="標楷體" w:eastAsia="標楷體" w:hAnsi="標楷體" w:hint="eastAsia"/>
              </w:rPr>
              <w:t>1.教師之英語發音清晰、流利，音量、速度適中</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restart"/>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240" w:hangingChars="100" w:hanging="240"/>
              <w:jc w:val="both"/>
              <w:rPr>
                <w:rFonts w:ascii="標楷體" w:eastAsia="標楷體" w:hAnsi="標楷體"/>
              </w:rPr>
            </w:pPr>
            <w:r w:rsidRPr="00220A29">
              <w:rPr>
                <w:rFonts w:ascii="標楷體" w:eastAsia="標楷體" w:hAnsi="標楷體" w:hint="eastAsia"/>
              </w:rPr>
              <w:t>2.教師之英語用字、文法之正確性</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DB659D" w:rsidRDefault="00630F98" w:rsidP="00212552">
            <w:pPr>
              <w:spacing w:line="280" w:lineRule="exact"/>
              <w:jc w:val="both"/>
              <w:rPr>
                <w:rFonts w:ascii="標楷體" w:eastAsia="標楷體" w:hAnsi="標楷體"/>
                <w:u w:val="single"/>
              </w:rPr>
            </w:pPr>
            <w:r w:rsidRPr="00DB659D">
              <w:rPr>
                <w:rFonts w:ascii="標楷體" w:eastAsia="標楷體" w:hAnsi="標楷體" w:hint="eastAsia"/>
                <w:u w:val="single"/>
              </w:rPr>
              <w:t>3.</w:t>
            </w:r>
            <w:r w:rsidRPr="00DB659D">
              <w:rPr>
                <w:rFonts w:ascii="標楷體" w:eastAsia="標楷體" w:hAnsi="標楷體" w:hint="eastAsia"/>
                <w:bCs/>
                <w:u w:val="single"/>
              </w:rPr>
              <w:t>教師進行「全英語授課」情形</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6835" w:type="dxa"/>
            <w:gridSpan w:val="7"/>
            <w:shd w:val="clear" w:color="auto" w:fill="D9D9D9"/>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b/>
              </w:rPr>
              <w:t>（二）教學技巧與教材呈現</w:t>
            </w:r>
          </w:p>
        </w:tc>
        <w:tc>
          <w:tcPr>
            <w:tcW w:w="2864" w:type="dxa"/>
            <w:shd w:val="clear" w:color="auto" w:fill="D9D9D9"/>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質化敘述</w:t>
            </w: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4.掌握教學目標</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restart"/>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5.教材熟悉度</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6.教學活動安排與設計</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7.教學流程與結構明確</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240" w:hangingChars="100" w:hanging="240"/>
              <w:jc w:val="both"/>
              <w:rPr>
                <w:rFonts w:ascii="標楷體" w:eastAsia="標楷體" w:hAnsi="標楷體"/>
              </w:rPr>
            </w:pPr>
            <w:r w:rsidRPr="00220A29">
              <w:rPr>
                <w:rFonts w:ascii="標楷體" w:eastAsia="標楷體" w:hAnsi="標楷體" w:hint="eastAsia"/>
              </w:rPr>
              <w:t>8.適當給予學生練習的機會</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6835" w:type="dxa"/>
            <w:gridSpan w:val="7"/>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9.教學活動兼顧相關能力</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Chars="100" w:left="240" w:firstLineChars="51" w:firstLine="122"/>
              <w:jc w:val="both"/>
              <w:rPr>
                <w:rFonts w:ascii="標楷體" w:eastAsia="標楷體" w:hAnsi="標楷體"/>
              </w:rPr>
            </w:pPr>
            <w:r w:rsidRPr="00220A29">
              <w:rPr>
                <w:rFonts w:ascii="標楷體" w:eastAsia="標楷體" w:hAnsi="標楷體" w:hint="eastAsia"/>
              </w:rPr>
              <w:t>9-1.教學活動兼顧聽的能力</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Chars="100" w:left="240" w:firstLineChars="51" w:firstLine="122"/>
              <w:jc w:val="both"/>
              <w:rPr>
                <w:rFonts w:ascii="標楷體" w:eastAsia="標楷體" w:hAnsi="標楷體"/>
              </w:rPr>
            </w:pPr>
            <w:r w:rsidRPr="00220A29">
              <w:rPr>
                <w:rFonts w:ascii="標楷體" w:eastAsia="標楷體" w:hAnsi="標楷體" w:hint="eastAsia"/>
              </w:rPr>
              <w:t>9-2.教學活動兼顧說的能力</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Chars="100" w:left="240" w:firstLineChars="51" w:firstLine="122"/>
              <w:jc w:val="both"/>
              <w:rPr>
                <w:rFonts w:ascii="標楷體" w:eastAsia="標楷體" w:hAnsi="標楷體"/>
              </w:rPr>
            </w:pPr>
            <w:r w:rsidRPr="00220A29">
              <w:rPr>
                <w:rFonts w:ascii="標楷體" w:eastAsia="標楷體" w:hAnsi="標楷體" w:hint="eastAsia"/>
              </w:rPr>
              <w:t>9-3.教學活動兼顧讀的能力</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Chars="100" w:left="240" w:firstLineChars="51" w:firstLine="122"/>
              <w:jc w:val="both"/>
              <w:rPr>
                <w:rFonts w:ascii="標楷體" w:eastAsia="標楷體" w:hAnsi="標楷體"/>
              </w:rPr>
            </w:pPr>
            <w:r w:rsidRPr="00220A29">
              <w:rPr>
                <w:rFonts w:ascii="標楷體" w:eastAsia="標楷體" w:hAnsi="標楷體" w:hint="eastAsia"/>
              </w:rPr>
              <w:t>9-4.教學活動兼顧寫的能力</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240" w:hangingChars="100" w:hanging="240"/>
              <w:jc w:val="both"/>
              <w:rPr>
                <w:rFonts w:ascii="標楷體" w:eastAsia="標楷體" w:hAnsi="標楷體"/>
              </w:rPr>
            </w:pPr>
            <w:r w:rsidRPr="00220A29">
              <w:rPr>
                <w:rFonts w:ascii="標楷體" w:eastAsia="標楷體" w:hAnsi="標楷體" w:hint="eastAsia"/>
              </w:rPr>
              <w:t>10.教學有助於提升英語學習興趣</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ind w:left="240" w:hangingChars="100" w:hanging="240"/>
              <w:jc w:val="both"/>
              <w:rPr>
                <w:rFonts w:ascii="標楷體" w:eastAsia="標楷體" w:hAnsi="標楷體"/>
              </w:rPr>
            </w:pPr>
            <w:r w:rsidRPr="00220A29">
              <w:rPr>
                <w:rFonts w:ascii="標楷體" w:eastAsia="標楷體" w:hAnsi="標楷體" w:hint="eastAsia"/>
              </w:rPr>
              <w:t>11.課堂與課後延伸活動顧及學生個 別差異</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6835" w:type="dxa"/>
            <w:gridSpan w:val="7"/>
            <w:shd w:val="clear" w:color="auto" w:fill="D9D9D9"/>
            <w:vAlign w:val="center"/>
          </w:tcPr>
          <w:p w:rsidR="00630F98" w:rsidRPr="00220A29" w:rsidRDefault="00630F98" w:rsidP="00212552">
            <w:pPr>
              <w:spacing w:line="280" w:lineRule="exact"/>
              <w:jc w:val="both"/>
              <w:rPr>
                <w:rFonts w:ascii="標楷體" w:eastAsia="標楷體" w:hAnsi="標楷體"/>
                <w:b/>
              </w:rPr>
            </w:pPr>
            <w:r w:rsidRPr="00220A29">
              <w:rPr>
                <w:rFonts w:ascii="標楷體" w:eastAsia="標楷體" w:hAnsi="標楷體" w:hint="eastAsia"/>
                <w:b/>
              </w:rPr>
              <w:t>（三）教室經營與管理</w:t>
            </w:r>
          </w:p>
        </w:tc>
        <w:tc>
          <w:tcPr>
            <w:tcW w:w="2864" w:type="dxa"/>
            <w:shd w:val="clear" w:color="auto" w:fill="D9D9D9"/>
            <w:vAlign w:val="center"/>
          </w:tcPr>
          <w:p w:rsidR="00630F98" w:rsidRPr="00220A29" w:rsidRDefault="00630F98" w:rsidP="00212552">
            <w:pPr>
              <w:spacing w:line="280" w:lineRule="exact"/>
              <w:jc w:val="center"/>
              <w:rPr>
                <w:rFonts w:ascii="標楷體" w:eastAsia="標楷體" w:hAnsi="標楷體"/>
                <w:b/>
              </w:rPr>
            </w:pPr>
            <w:r w:rsidRPr="00220A29">
              <w:rPr>
                <w:rFonts w:ascii="標楷體" w:eastAsia="標楷體" w:hAnsi="標楷體" w:hint="eastAsia"/>
              </w:rPr>
              <w:t>質化敘述</w:t>
            </w: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12.學習氣氛的營造</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restart"/>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7"/>
          <w:jc w:val="center"/>
        </w:trPr>
        <w:tc>
          <w:tcPr>
            <w:tcW w:w="4000" w:type="dxa"/>
            <w:gridSpan w:val="2"/>
            <w:vAlign w:val="center"/>
          </w:tcPr>
          <w:p w:rsidR="00630F98" w:rsidRPr="00220A29" w:rsidRDefault="00630F98" w:rsidP="00212552">
            <w:pPr>
              <w:spacing w:line="280" w:lineRule="exact"/>
              <w:jc w:val="both"/>
              <w:rPr>
                <w:rFonts w:ascii="標楷體" w:eastAsia="標楷體" w:hAnsi="標楷體"/>
              </w:rPr>
            </w:pPr>
            <w:r w:rsidRPr="00220A29">
              <w:rPr>
                <w:rFonts w:ascii="標楷體" w:eastAsia="標楷體" w:hAnsi="標楷體" w:hint="eastAsia"/>
              </w:rPr>
              <w:t>13.班級管理的技巧</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567"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gridSpan w:val="2"/>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864" w:type="dxa"/>
            <w:vMerge/>
            <w:vAlign w:val="center"/>
          </w:tcPr>
          <w:p w:rsidR="00630F98" w:rsidRPr="00220A29" w:rsidRDefault="00630F98" w:rsidP="00212552">
            <w:pPr>
              <w:spacing w:line="280" w:lineRule="exact"/>
              <w:jc w:val="both"/>
              <w:rPr>
                <w:rFonts w:ascii="標楷體" w:eastAsia="標楷體" w:hAnsi="標楷體"/>
              </w:rPr>
            </w:pPr>
          </w:p>
        </w:tc>
      </w:tr>
      <w:tr w:rsidR="00630F98" w:rsidRPr="00220A29" w:rsidTr="00212552">
        <w:trPr>
          <w:cantSplit/>
          <w:trHeight w:val="566"/>
          <w:jc w:val="center"/>
        </w:trPr>
        <w:tc>
          <w:tcPr>
            <w:tcW w:w="9699" w:type="dxa"/>
            <w:gridSpan w:val="8"/>
            <w:vAlign w:val="center"/>
          </w:tcPr>
          <w:p w:rsidR="00630F98" w:rsidRPr="00220A29" w:rsidRDefault="00630F98" w:rsidP="00212552">
            <w:pPr>
              <w:spacing w:line="400" w:lineRule="exact"/>
              <w:jc w:val="both"/>
              <w:rPr>
                <w:rFonts w:ascii="標楷體" w:eastAsia="標楷體" w:hAnsi="標楷體"/>
                <w:b/>
              </w:rPr>
            </w:pPr>
            <w:r w:rsidRPr="00220A29">
              <w:rPr>
                <w:rFonts w:ascii="標楷體" w:eastAsia="標楷體" w:hAnsi="標楷體" w:hint="eastAsia"/>
                <w:b/>
              </w:rPr>
              <w:lastRenderedPageBreak/>
              <w:t xml:space="preserve"> 綜合意見：</w:t>
            </w:r>
          </w:p>
          <w:p w:rsidR="00630F98" w:rsidRPr="00220A29"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Default="00630F98" w:rsidP="00212552">
            <w:pPr>
              <w:spacing w:line="400" w:lineRule="exact"/>
              <w:jc w:val="both"/>
              <w:rPr>
                <w:rFonts w:ascii="標楷體" w:eastAsia="標楷體" w:hAnsi="標楷體"/>
              </w:rPr>
            </w:pPr>
          </w:p>
          <w:p w:rsidR="00630F98" w:rsidRPr="00220A29" w:rsidRDefault="00630F98" w:rsidP="00212552">
            <w:pPr>
              <w:spacing w:line="400" w:lineRule="exact"/>
              <w:jc w:val="both"/>
              <w:rPr>
                <w:rFonts w:ascii="標楷體" w:eastAsia="標楷體" w:hAnsi="標楷體"/>
              </w:rPr>
            </w:pPr>
          </w:p>
          <w:p w:rsidR="00630F98" w:rsidRPr="00220A29" w:rsidRDefault="00630F98" w:rsidP="00212552">
            <w:pPr>
              <w:spacing w:line="280" w:lineRule="exact"/>
              <w:jc w:val="both"/>
              <w:rPr>
                <w:rFonts w:ascii="標楷體" w:eastAsia="標楷體" w:hAnsi="標楷體"/>
              </w:rPr>
            </w:pPr>
          </w:p>
        </w:tc>
      </w:tr>
    </w:tbl>
    <w:p w:rsidR="00630F98" w:rsidRPr="00220A29" w:rsidRDefault="00630F98" w:rsidP="00630F98">
      <w:pPr>
        <w:spacing w:line="400" w:lineRule="exact"/>
        <w:jc w:val="center"/>
        <w:outlineLvl w:val="0"/>
        <w:rPr>
          <w:rFonts w:ascii="標楷體" w:eastAsia="標楷體" w:hAnsi="標楷體"/>
          <w:b/>
          <w:sz w:val="32"/>
          <w:szCs w:val="32"/>
        </w:rPr>
      </w:pPr>
      <w:bookmarkStart w:id="9" w:name="_Toc334014680"/>
      <w:bookmarkStart w:id="10" w:name="_Toc303062913"/>
      <w:bookmarkStart w:id="11" w:name="_Toc334014854"/>
    </w:p>
    <w:p w:rsidR="00630F98" w:rsidRPr="00220A29" w:rsidRDefault="00630F98" w:rsidP="00630F98">
      <w:pPr>
        <w:spacing w:line="400" w:lineRule="exact"/>
        <w:ind w:rightChars="-99" w:right="-238"/>
        <w:jc w:val="center"/>
        <w:outlineLvl w:val="0"/>
        <w:rPr>
          <w:rFonts w:ascii="標楷體" w:eastAsia="標楷體" w:hAnsi="標楷體"/>
          <w:b/>
          <w:sz w:val="32"/>
          <w:szCs w:val="32"/>
        </w:rPr>
      </w:pPr>
      <w:r w:rsidRPr="00220A29">
        <w:rPr>
          <w:rFonts w:ascii="標楷體" w:eastAsia="標楷體" w:hAnsi="標楷體"/>
          <w:b/>
          <w:sz w:val="32"/>
          <w:szCs w:val="32"/>
        </w:rPr>
        <w:br w:type="page"/>
      </w:r>
      <w:bookmarkStart w:id="12" w:name="學校整體受評表"/>
      <w:r>
        <w:rPr>
          <w:rFonts w:ascii="標楷體" w:eastAsia="標楷體" w:hAnsi="標楷體" w:hint="eastAsia"/>
          <w:b/>
          <w:sz w:val="32"/>
          <w:szCs w:val="32"/>
        </w:rPr>
        <w:lastRenderedPageBreak/>
        <w:t>104</w:t>
      </w:r>
      <w:r w:rsidRPr="00220A29">
        <w:rPr>
          <w:rFonts w:ascii="標楷體" w:eastAsia="標楷體" w:hAnsi="標楷體" w:hint="eastAsia"/>
          <w:b/>
          <w:sz w:val="32"/>
          <w:szCs w:val="32"/>
        </w:rPr>
        <w:t>年度臺</w:t>
      </w:r>
      <w:bookmarkStart w:id="13" w:name="_Toc334014681"/>
      <w:bookmarkEnd w:id="9"/>
      <w:r w:rsidRPr="00220A29">
        <w:rPr>
          <w:rFonts w:ascii="標楷體" w:eastAsia="標楷體" w:hAnsi="標楷體" w:hint="eastAsia"/>
          <w:b/>
          <w:sz w:val="32"/>
          <w:szCs w:val="32"/>
        </w:rPr>
        <w:t>北市</w:t>
      </w:r>
      <w:r w:rsidRPr="00220A29">
        <w:rPr>
          <w:rFonts w:ascii="標楷體" w:eastAsia="標楷體" w:hAnsi="標楷體" w:hint="eastAsia"/>
          <w:b/>
          <w:sz w:val="32"/>
          <w:szCs w:val="32"/>
          <w:u w:val="single"/>
        </w:rPr>
        <w:t xml:space="preserve">      </w:t>
      </w:r>
      <w:r w:rsidRPr="00220A29">
        <w:rPr>
          <w:rFonts w:ascii="標楷體" w:eastAsia="標楷體" w:hAnsi="標楷體" w:hint="eastAsia"/>
          <w:b/>
          <w:sz w:val="32"/>
          <w:szCs w:val="32"/>
        </w:rPr>
        <w:t>國民小學提升學生英語能力方案訪視受評表</w:t>
      </w:r>
      <w:bookmarkEnd w:id="10"/>
      <w:bookmarkEnd w:id="11"/>
      <w:bookmarkEnd w:id="13"/>
    </w:p>
    <w:p w:rsidR="00630F98" w:rsidRPr="00220A29" w:rsidRDefault="00630F98" w:rsidP="00630F98">
      <w:pPr>
        <w:spacing w:line="400" w:lineRule="exact"/>
        <w:jc w:val="center"/>
        <w:outlineLvl w:val="0"/>
        <w:rPr>
          <w:rFonts w:ascii="標楷體" w:eastAsia="標楷體" w:hAnsi="標楷體"/>
          <w:b/>
          <w:sz w:val="28"/>
          <w:szCs w:val="28"/>
        </w:rPr>
      </w:pPr>
      <w:bookmarkStart w:id="14" w:name="_Toc303062914"/>
      <w:bookmarkStart w:id="15" w:name="_Toc334014682"/>
      <w:bookmarkStart w:id="16" w:name="_Toc334014855"/>
      <w:r w:rsidRPr="00220A29">
        <w:rPr>
          <w:rFonts w:ascii="標楷體" w:eastAsia="標楷體" w:hAnsi="標楷體" w:hint="eastAsia"/>
          <w:b/>
          <w:bCs/>
          <w:sz w:val="28"/>
          <w:szCs w:val="28"/>
        </w:rPr>
        <w:t>（學校整體）</w:t>
      </w:r>
      <w:bookmarkEnd w:id="12"/>
      <w:bookmarkEnd w:id="14"/>
      <w:bookmarkEnd w:id="15"/>
      <w:bookmarkEnd w:id="16"/>
    </w:p>
    <w:p w:rsidR="00630F98" w:rsidRPr="00220A29" w:rsidRDefault="00630F98" w:rsidP="00630F98">
      <w:pPr>
        <w:spacing w:line="360" w:lineRule="auto"/>
        <w:jc w:val="both"/>
        <w:rPr>
          <w:rFonts w:ascii="標楷體" w:eastAsia="標楷體" w:hAnsi="標楷體"/>
          <w:b/>
          <w:bCs/>
          <w:sz w:val="28"/>
          <w:szCs w:val="28"/>
        </w:rPr>
      </w:pPr>
      <w:r w:rsidRPr="00220A29">
        <w:rPr>
          <w:rFonts w:ascii="標楷體" w:eastAsia="標楷體" w:hAnsi="標楷體" w:hint="eastAsia"/>
          <w:b/>
          <w:bCs/>
          <w:sz w:val="28"/>
          <w:szCs w:val="28"/>
        </w:rPr>
        <w:t>一、現場訪視綜合意見</w:t>
      </w:r>
    </w:p>
    <w:tbl>
      <w:tblPr>
        <w:tblW w:w="9987"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970"/>
        <w:gridCol w:w="709"/>
        <w:gridCol w:w="709"/>
        <w:gridCol w:w="708"/>
        <w:gridCol w:w="1134"/>
        <w:gridCol w:w="2757"/>
      </w:tblGrid>
      <w:tr w:rsidR="00630F98" w:rsidRPr="00220A29" w:rsidTr="00212552">
        <w:trPr>
          <w:cantSplit/>
          <w:trHeight w:val="567"/>
          <w:jc w:val="center"/>
        </w:trPr>
        <w:tc>
          <w:tcPr>
            <w:tcW w:w="7230" w:type="dxa"/>
            <w:gridSpan w:val="5"/>
            <w:shd w:val="clear" w:color="auto" w:fill="D9D9D9"/>
            <w:vAlign w:val="center"/>
          </w:tcPr>
          <w:p w:rsidR="00630F98" w:rsidRPr="00220A29" w:rsidRDefault="00630F98" w:rsidP="00212552">
            <w:pPr>
              <w:adjustRightInd w:val="0"/>
              <w:snapToGrid w:val="0"/>
              <w:spacing w:line="320" w:lineRule="exact"/>
              <w:ind w:right="57"/>
              <w:rPr>
                <w:rFonts w:ascii="標楷體" w:eastAsia="標楷體" w:hAnsi="標楷體"/>
                <w:b/>
              </w:rPr>
            </w:pPr>
            <w:r w:rsidRPr="00220A29">
              <w:rPr>
                <w:rFonts w:ascii="標楷體" w:eastAsia="標楷體" w:hAnsi="標楷體" w:hint="eastAsia"/>
                <w:b/>
              </w:rPr>
              <w:t>（一）</w:t>
            </w:r>
            <w:r w:rsidRPr="00220A29">
              <w:rPr>
                <w:rFonts w:ascii="標楷體" w:eastAsia="標楷體" w:hAnsi="標楷體"/>
                <w:b/>
                <w:bCs/>
              </w:rPr>
              <w:t>行政</w:t>
            </w:r>
            <w:r w:rsidRPr="00220A29">
              <w:rPr>
                <w:rFonts w:ascii="標楷體" w:eastAsia="標楷體" w:hAnsi="標楷體" w:hint="eastAsia"/>
                <w:b/>
                <w:bCs/>
              </w:rPr>
              <w:t>支援</w:t>
            </w:r>
          </w:p>
        </w:tc>
        <w:tc>
          <w:tcPr>
            <w:tcW w:w="2757" w:type="dxa"/>
            <w:shd w:val="clear" w:color="auto" w:fill="D9D9D9"/>
            <w:vAlign w:val="center"/>
          </w:tcPr>
          <w:p w:rsidR="00630F98" w:rsidRPr="00220A29" w:rsidRDefault="00630F98" w:rsidP="00212552">
            <w:pPr>
              <w:adjustRightInd w:val="0"/>
              <w:snapToGrid w:val="0"/>
              <w:spacing w:line="320" w:lineRule="exact"/>
              <w:ind w:right="57" w:firstLineChars="100" w:firstLine="240"/>
              <w:jc w:val="center"/>
              <w:rPr>
                <w:rFonts w:ascii="標楷體" w:eastAsia="標楷體" w:hAnsi="標楷體"/>
                <w:b/>
                <w:sz w:val="28"/>
              </w:rPr>
            </w:pPr>
            <w:r w:rsidRPr="00220A29">
              <w:rPr>
                <w:rFonts w:ascii="標楷體" w:eastAsia="標楷體" w:hAnsi="標楷體" w:hint="eastAsia"/>
              </w:rPr>
              <w:t>質化敘述</w:t>
            </w: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rPr>
              <w:t>1-1</w:t>
            </w:r>
            <w:r w:rsidRPr="00220A29">
              <w:rPr>
                <w:rFonts w:ascii="標楷體" w:eastAsia="標楷體" w:hAnsi="標楷體" w:hint="eastAsia"/>
              </w:rPr>
              <w:t xml:space="preserve"> </w:t>
            </w:r>
            <w:r w:rsidRPr="00220A29">
              <w:rPr>
                <w:rFonts w:ascii="標楷體" w:eastAsia="標楷體" w:hAnsi="標楷體"/>
              </w:rPr>
              <w:t>成立英語教學工作團隊</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27" w:left="305" w:right="57" w:hangingChars="100" w:hanging="240"/>
              <w:rPr>
                <w:rFonts w:ascii="標楷體" w:eastAsia="標楷體" w:hAnsi="標楷體"/>
                <w:bCs/>
              </w:rPr>
            </w:pPr>
          </w:p>
          <w:p w:rsidR="00630F98" w:rsidRPr="00220A29" w:rsidRDefault="00630F98" w:rsidP="00212552">
            <w:pPr>
              <w:spacing w:line="0" w:lineRule="atLeast"/>
              <w:ind w:leftChars="27" w:left="305" w:right="57" w:hangingChars="100" w:hanging="240"/>
              <w:rPr>
                <w:rFonts w:ascii="標楷體" w:eastAsia="標楷體" w:hAnsi="標楷體"/>
                <w:bCs/>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ind w:left="480" w:hangingChars="200" w:hanging="480"/>
              <w:jc w:val="both"/>
              <w:rPr>
                <w:rFonts w:ascii="標楷體" w:eastAsia="標楷體" w:hAnsi="標楷體"/>
              </w:rPr>
            </w:pPr>
            <w:r w:rsidRPr="00220A29">
              <w:rPr>
                <w:rFonts w:ascii="標楷體" w:eastAsia="標楷體" w:hAnsi="標楷體" w:hint="eastAsia"/>
              </w:rPr>
              <w:t>1-2.</w:t>
            </w:r>
            <w:r w:rsidRPr="00220A29">
              <w:rPr>
                <w:rFonts w:ascii="標楷體" w:eastAsia="標楷體" w:hAnsi="標楷體"/>
              </w:rPr>
              <w:t>定期舉行英語教學相關會議並</w:t>
            </w:r>
          </w:p>
          <w:p w:rsidR="00630F98" w:rsidRPr="00220A29" w:rsidRDefault="00630F98" w:rsidP="00BD2A09">
            <w:pPr>
              <w:spacing w:beforeLines="2" w:afterLines="2"/>
              <w:ind w:leftChars="200" w:left="480"/>
              <w:jc w:val="both"/>
              <w:rPr>
                <w:rFonts w:ascii="標楷體" w:eastAsia="標楷體" w:hAnsi="標楷體"/>
              </w:rPr>
            </w:pPr>
            <w:r w:rsidRPr="00220A29">
              <w:rPr>
                <w:rFonts w:ascii="標楷體" w:eastAsia="標楷體" w:hAnsi="標楷體"/>
              </w:rPr>
              <w:t>詳加檢討紀錄</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hint="eastAsia"/>
              </w:rPr>
              <w:t>1-3.有效轉化教育部及教育局各項</w:t>
            </w:r>
          </w:p>
          <w:p w:rsidR="00630F98" w:rsidRPr="00220A29" w:rsidRDefault="00630F98" w:rsidP="00BD2A09">
            <w:pPr>
              <w:spacing w:beforeLines="2" w:afterLines="2"/>
              <w:ind w:firstLineChars="200" w:firstLine="480"/>
              <w:jc w:val="both"/>
              <w:rPr>
                <w:rFonts w:ascii="標楷體" w:eastAsia="標楷體" w:hAnsi="標楷體"/>
              </w:rPr>
            </w:pPr>
            <w:r w:rsidRPr="00220A29">
              <w:rPr>
                <w:rFonts w:ascii="標楷體" w:eastAsia="標楷體" w:hAnsi="標楷體" w:hint="eastAsia"/>
              </w:rPr>
              <w:t>英語教學政策</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rPr>
              <w:t>1-</w:t>
            </w:r>
            <w:r w:rsidRPr="00220A29">
              <w:rPr>
                <w:rFonts w:ascii="標楷體" w:eastAsia="標楷體" w:hAnsi="標楷體" w:hint="eastAsia"/>
              </w:rPr>
              <w:t>4</w:t>
            </w:r>
            <w:r w:rsidRPr="00220A29">
              <w:rPr>
                <w:rFonts w:ascii="標楷體" w:eastAsia="標楷體" w:hAnsi="標楷體"/>
              </w:rPr>
              <w:t>.</w:t>
            </w:r>
            <w:r w:rsidRPr="00220A29">
              <w:rPr>
                <w:rFonts w:ascii="標楷體" w:eastAsia="標楷體" w:hAnsi="標楷體" w:hint="eastAsia"/>
              </w:rPr>
              <w:t>規劃全校性</w:t>
            </w:r>
            <w:r w:rsidRPr="00220A29">
              <w:rPr>
                <w:rFonts w:ascii="標楷體" w:eastAsia="標楷體" w:hAnsi="標楷體"/>
              </w:rPr>
              <w:t>英語</w:t>
            </w:r>
            <w:r w:rsidRPr="00220A29">
              <w:rPr>
                <w:rFonts w:ascii="標楷體" w:eastAsia="標楷體" w:hAnsi="標楷體" w:hint="eastAsia"/>
              </w:rPr>
              <w:t>教學</w:t>
            </w:r>
            <w:r w:rsidRPr="00220A29">
              <w:rPr>
                <w:rFonts w:ascii="標楷體" w:eastAsia="標楷體" w:hAnsi="標楷體"/>
              </w:rPr>
              <w:t>相關活動</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rPr>
              <w:t>1-</w:t>
            </w:r>
            <w:r w:rsidRPr="00220A29">
              <w:rPr>
                <w:rFonts w:ascii="標楷體" w:eastAsia="標楷體" w:hAnsi="標楷體" w:hint="eastAsia"/>
              </w:rPr>
              <w:t>5</w:t>
            </w:r>
            <w:r w:rsidRPr="00220A29">
              <w:rPr>
                <w:rFonts w:ascii="標楷體" w:eastAsia="標楷體" w:hAnsi="標楷體"/>
              </w:rPr>
              <w:t>.</w:t>
            </w:r>
            <w:r w:rsidRPr="00220A29">
              <w:rPr>
                <w:rFonts w:ascii="標楷體" w:eastAsia="標楷體" w:hAnsi="標楷體" w:hint="eastAsia"/>
              </w:rPr>
              <w:t>擬定英語教學計畫及定期檢討</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right="57" w:firstLineChars="27" w:firstLine="65"/>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rPr>
              <w:t>1-</w:t>
            </w:r>
            <w:r w:rsidRPr="00220A29">
              <w:rPr>
                <w:rFonts w:ascii="標楷體" w:eastAsia="標楷體" w:hAnsi="標楷體" w:hint="eastAsia"/>
              </w:rPr>
              <w:t>6</w:t>
            </w:r>
            <w:r w:rsidRPr="00220A29">
              <w:rPr>
                <w:rFonts w:ascii="標楷體" w:eastAsia="標楷體" w:hAnsi="標楷體"/>
              </w:rPr>
              <w:t>.</w:t>
            </w:r>
            <w:r w:rsidRPr="00220A29">
              <w:rPr>
                <w:rFonts w:ascii="標楷體" w:eastAsia="標楷體" w:hAnsi="標楷體" w:hint="eastAsia"/>
              </w:rPr>
              <w:t>有效管理英語圖書</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0F567F" w:rsidRDefault="00630F98" w:rsidP="00BD2A09">
            <w:pPr>
              <w:spacing w:beforeLines="2" w:afterLines="2"/>
              <w:ind w:left="480" w:hangingChars="200" w:hanging="480"/>
              <w:jc w:val="both"/>
              <w:rPr>
                <w:rFonts w:ascii="標楷體" w:eastAsia="標楷體" w:hAnsi="標楷體"/>
              </w:rPr>
            </w:pPr>
            <w:r w:rsidRPr="000F567F">
              <w:rPr>
                <w:rFonts w:ascii="標楷體" w:eastAsia="標楷體" w:hAnsi="標楷體" w:hint="eastAsia"/>
              </w:rPr>
              <w:t>1-7.積極充實學校英語教學資源</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0F567F" w:rsidRDefault="00630F98" w:rsidP="00BD2A09">
            <w:pPr>
              <w:spacing w:beforeLines="2" w:afterLines="2"/>
              <w:ind w:left="480" w:hangingChars="200" w:hanging="480"/>
              <w:jc w:val="both"/>
              <w:rPr>
                <w:rFonts w:ascii="標楷體" w:eastAsia="標楷體" w:hAnsi="標楷體"/>
              </w:rPr>
            </w:pPr>
            <w:r w:rsidRPr="000F567F">
              <w:rPr>
                <w:rFonts w:ascii="標楷體" w:eastAsia="標楷體" w:hAnsi="標楷體" w:hint="eastAsia"/>
              </w:rPr>
              <w:t>1-8.規劃</w:t>
            </w:r>
            <w:r w:rsidRPr="000F567F">
              <w:rPr>
                <w:rFonts w:ascii="新細明體" w:hAnsi="新細明體" w:hint="eastAsia"/>
              </w:rPr>
              <w:t>、</w:t>
            </w:r>
            <w:r w:rsidRPr="000F567F">
              <w:rPr>
                <w:rFonts w:ascii="標楷體" w:eastAsia="標楷體" w:hAnsi="標楷體" w:hint="eastAsia"/>
              </w:rPr>
              <w:t>參與英語情境中心體驗</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7230" w:type="dxa"/>
            <w:gridSpan w:val="5"/>
            <w:shd w:val="clear" w:color="auto" w:fill="D9D9D9"/>
            <w:vAlign w:val="center"/>
          </w:tcPr>
          <w:p w:rsidR="00630F98" w:rsidRPr="00220A29" w:rsidRDefault="00630F98" w:rsidP="00212552">
            <w:pPr>
              <w:adjustRightInd w:val="0"/>
              <w:snapToGrid w:val="0"/>
              <w:spacing w:line="320" w:lineRule="exact"/>
              <w:ind w:right="57"/>
              <w:rPr>
                <w:rFonts w:ascii="標楷體" w:eastAsia="標楷體" w:hAnsi="標楷體"/>
                <w:b/>
              </w:rPr>
            </w:pPr>
            <w:r w:rsidRPr="00220A29">
              <w:rPr>
                <w:rFonts w:ascii="標楷體" w:eastAsia="標楷體" w:hAnsi="標楷體" w:hint="eastAsia"/>
                <w:b/>
              </w:rPr>
              <w:t>（</w:t>
            </w:r>
            <w:r w:rsidRPr="00220A29">
              <w:rPr>
                <w:rFonts w:ascii="標楷體" w:eastAsia="標楷體" w:hAnsi="標楷體" w:hint="eastAsia"/>
                <w:b/>
                <w:bCs/>
              </w:rPr>
              <w:t>二</w:t>
            </w:r>
            <w:r w:rsidRPr="00220A29">
              <w:rPr>
                <w:rFonts w:ascii="標楷體" w:eastAsia="標楷體" w:hAnsi="標楷體" w:hint="eastAsia"/>
                <w:b/>
              </w:rPr>
              <w:t>）</w:t>
            </w:r>
            <w:r w:rsidRPr="00220A29">
              <w:rPr>
                <w:rFonts w:ascii="標楷體" w:eastAsia="標楷體" w:hAnsi="標楷體"/>
                <w:b/>
                <w:bCs/>
              </w:rPr>
              <w:t>師資資源</w:t>
            </w:r>
          </w:p>
        </w:tc>
        <w:tc>
          <w:tcPr>
            <w:tcW w:w="2757" w:type="dxa"/>
            <w:shd w:val="clear" w:color="auto" w:fill="D9D9D9"/>
            <w:vAlign w:val="center"/>
          </w:tcPr>
          <w:p w:rsidR="00630F98" w:rsidRPr="00220A29" w:rsidRDefault="00630F98" w:rsidP="00212552">
            <w:pPr>
              <w:adjustRightInd w:val="0"/>
              <w:snapToGrid w:val="0"/>
              <w:spacing w:line="320" w:lineRule="exact"/>
              <w:ind w:right="57" w:firstLineChars="100" w:firstLine="240"/>
              <w:jc w:val="center"/>
              <w:rPr>
                <w:rFonts w:ascii="標楷體" w:eastAsia="標楷體" w:hAnsi="標楷體"/>
                <w:b/>
                <w:sz w:val="28"/>
              </w:rPr>
            </w:pPr>
            <w:r w:rsidRPr="00220A29">
              <w:rPr>
                <w:rFonts w:ascii="標楷體" w:eastAsia="標楷體" w:hAnsi="標楷體" w:hint="eastAsia"/>
              </w:rPr>
              <w:t>質化敘述</w:t>
            </w: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hint="eastAsia"/>
              </w:rPr>
              <w:t>2</w:t>
            </w:r>
            <w:r w:rsidRPr="00220A29">
              <w:rPr>
                <w:rFonts w:ascii="標楷體" w:eastAsia="標楷體" w:hAnsi="標楷體"/>
              </w:rPr>
              <w:t>-1.本學期合格英語教師比例100%</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27" w:left="305" w:right="57" w:hangingChars="100" w:hanging="240"/>
              <w:rPr>
                <w:rFonts w:ascii="標楷體" w:eastAsia="標楷體" w:hAnsi="標楷體"/>
                <w:bCs/>
              </w:rPr>
            </w:pPr>
          </w:p>
        </w:tc>
      </w:tr>
      <w:tr w:rsidR="00630F98" w:rsidRPr="00220A29" w:rsidTr="00212552">
        <w:trPr>
          <w:cantSplit/>
          <w:trHeight w:val="567"/>
          <w:jc w:val="center"/>
        </w:trPr>
        <w:tc>
          <w:tcPr>
            <w:tcW w:w="3970" w:type="dxa"/>
            <w:shd w:val="clear" w:color="auto" w:fill="auto"/>
          </w:tcPr>
          <w:p w:rsidR="00630F98" w:rsidRPr="00220A29" w:rsidRDefault="00630F98" w:rsidP="00BD2A09">
            <w:pPr>
              <w:spacing w:beforeLines="2" w:afterLines="2"/>
              <w:rPr>
                <w:rFonts w:ascii="標楷體" w:eastAsia="標楷體" w:hAnsi="標楷體"/>
              </w:rPr>
            </w:pPr>
            <w:r w:rsidRPr="00220A29">
              <w:rPr>
                <w:rFonts w:ascii="標楷體" w:eastAsia="標楷體" w:hAnsi="標楷體" w:hint="eastAsia"/>
              </w:rPr>
              <w:t>2</w:t>
            </w:r>
            <w:r w:rsidRPr="00220A29">
              <w:rPr>
                <w:rFonts w:ascii="標楷體" w:eastAsia="標楷體" w:hAnsi="標楷體"/>
              </w:rPr>
              <w:t>-2.英語教師積極參與英語教學相關</w:t>
            </w:r>
          </w:p>
          <w:p w:rsidR="00630F98" w:rsidRPr="00220A29" w:rsidRDefault="00630F98" w:rsidP="00BD2A09">
            <w:pPr>
              <w:spacing w:beforeLines="2" w:afterLines="2"/>
              <w:ind w:firstLineChars="200" w:firstLine="480"/>
              <w:rPr>
                <w:rFonts w:ascii="標楷體" w:eastAsia="標楷體" w:hAnsi="標楷體"/>
              </w:rPr>
            </w:pPr>
            <w:r w:rsidRPr="00220A29">
              <w:rPr>
                <w:rFonts w:ascii="標楷體" w:eastAsia="標楷體" w:hAnsi="標楷體"/>
              </w:rPr>
              <w:t>研習及研討會</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tcPr>
          <w:p w:rsidR="00630F98" w:rsidRPr="00220A29" w:rsidRDefault="00630F98" w:rsidP="00212552">
            <w:pPr>
              <w:ind w:left="480" w:hangingChars="200" w:hanging="480"/>
              <w:rPr>
                <w:rFonts w:ascii="標楷體" w:eastAsia="標楷體" w:hAnsi="標楷體"/>
              </w:rPr>
            </w:pPr>
            <w:r w:rsidRPr="00220A29">
              <w:rPr>
                <w:rFonts w:ascii="標楷體" w:eastAsia="標楷體" w:hAnsi="標楷體" w:hint="eastAsia"/>
              </w:rPr>
              <w:t>2</w:t>
            </w:r>
            <w:r w:rsidRPr="00220A29">
              <w:rPr>
                <w:rFonts w:ascii="標楷體" w:eastAsia="標楷體" w:hAnsi="標楷體"/>
              </w:rPr>
              <w:t>-3.英語教師</w:t>
            </w:r>
            <w:r w:rsidRPr="00220A29">
              <w:rPr>
                <w:rFonts w:ascii="標楷體" w:eastAsia="標楷體" w:hAnsi="標楷體" w:hint="eastAsia"/>
              </w:rPr>
              <w:t>取得加註英語專長</w:t>
            </w:r>
            <w:r w:rsidRPr="00220A29">
              <w:rPr>
                <w:rFonts w:ascii="標楷體" w:eastAsia="標楷體" w:hAnsi="標楷體"/>
              </w:rPr>
              <w:t>比率達30%</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tcPr>
          <w:p w:rsidR="00630F98" w:rsidRPr="00220A29" w:rsidRDefault="00630F98" w:rsidP="00212552">
            <w:pPr>
              <w:ind w:left="480" w:hangingChars="200" w:hanging="480"/>
              <w:rPr>
                <w:rFonts w:ascii="標楷體" w:eastAsia="標楷體" w:hAnsi="標楷體"/>
              </w:rPr>
            </w:pPr>
            <w:r w:rsidRPr="00220A29">
              <w:rPr>
                <w:rFonts w:ascii="標楷體" w:eastAsia="標楷體" w:hAnsi="標楷體" w:hint="eastAsia"/>
              </w:rPr>
              <w:t>2-4.英語領域社群及領召運作</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7230" w:type="dxa"/>
            <w:gridSpan w:val="5"/>
            <w:shd w:val="clear" w:color="auto" w:fill="D9D9D9"/>
            <w:vAlign w:val="center"/>
          </w:tcPr>
          <w:p w:rsidR="00630F98" w:rsidRPr="00220A29" w:rsidRDefault="00630F98" w:rsidP="00212552">
            <w:pPr>
              <w:adjustRightInd w:val="0"/>
              <w:snapToGrid w:val="0"/>
              <w:spacing w:line="320" w:lineRule="exact"/>
              <w:ind w:right="57"/>
              <w:rPr>
                <w:rFonts w:ascii="標楷體" w:eastAsia="標楷體" w:hAnsi="標楷體"/>
                <w:b/>
              </w:rPr>
            </w:pPr>
            <w:r w:rsidRPr="00220A29">
              <w:rPr>
                <w:rFonts w:ascii="標楷體" w:eastAsia="標楷體" w:hAnsi="標楷體" w:hint="eastAsia"/>
                <w:b/>
              </w:rPr>
              <w:t>（</w:t>
            </w:r>
            <w:r w:rsidRPr="00220A29">
              <w:rPr>
                <w:rFonts w:ascii="標楷體" w:eastAsia="標楷體" w:hAnsi="標楷體" w:hint="eastAsia"/>
                <w:b/>
                <w:bCs/>
              </w:rPr>
              <w:t>三</w:t>
            </w:r>
            <w:r w:rsidRPr="00220A29">
              <w:rPr>
                <w:rFonts w:ascii="標楷體" w:eastAsia="標楷體" w:hAnsi="標楷體" w:hint="eastAsia"/>
                <w:b/>
              </w:rPr>
              <w:t>）</w:t>
            </w:r>
            <w:r w:rsidRPr="00220A29">
              <w:rPr>
                <w:rFonts w:ascii="標楷體" w:eastAsia="標楷體" w:hAnsi="標楷體"/>
                <w:b/>
                <w:bCs/>
              </w:rPr>
              <w:t>課程</w:t>
            </w:r>
            <w:r w:rsidRPr="00220A29">
              <w:rPr>
                <w:rFonts w:ascii="標楷體" w:eastAsia="標楷體" w:hAnsi="標楷體" w:hint="eastAsia"/>
                <w:b/>
                <w:bCs/>
              </w:rPr>
              <w:t>規劃</w:t>
            </w:r>
          </w:p>
        </w:tc>
        <w:tc>
          <w:tcPr>
            <w:tcW w:w="2757" w:type="dxa"/>
            <w:shd w:val="clear" w:color="auto" w:fill="D9D9D9"/>
            <w:vAlign w:val="center"/>
          </w:tcPr>
          <w:p w:rsidR="00630F98" w:rsidRPr="00220A29" w:rsidRDefault="00630F98" w:rsidP="00212552">
            <w:pPr>
              <w:adjustRightInd w:val="0"/>
              <w:snapToGrid w:val="0"/>
              <w:spacing w:line="320" w:lineRule="exact"/>
              <w:ind w:right="57" w:firstLineChars="100" w:firstLine="240"/>
              <w:jc w:val="center"/>
              <w:rPr>
                <w:rFonts w:ascii="標楷體" w:eastAsia="標楷體" w:hAnsi="標楷體"/>
                <w:b/>
                <w:sz w:val="28"/>
              </w:rPr>
            </w:pPr>
            <w:r w:rsidRPr="00220A29">
              <w:rPr>
                <w:rFonts w:ascii="標楷體" w:eastAsia="標楷體" w:hAnsi="標楷體" w:hint="eastAsia"/>
              </w:rPr>
              <w:t>質化敘述</w:t>
            </w:r>
          </w:p>
        </w:tc>
      </w:tr>
      <w:tr w:rsidR="00630F98" w:rsidRPr="00220A29" w:rsidTr="00212552">
        <w:trPr>
          <w:cantSplit/>
          <w:trHeight w:val="567"/>
          <w:jc w:val="center"/>
        </w:trPr>
        <w:tc>
          <w:tcPr>
            <w:tcW w:w="3970" w:type="dxa"/>
            <w:shd w:val="clear" w:color="auto" w:fill="auto"/>
          </w:tcPr>
          <w:p w:rsidR="00630F98" w:rsidRPr="00220A29" w:rsidRDefault="00630F98" w:rsidP="00BD2A09">
            <w:pPr>
              <w:spacing w:beforeLines="2" w:afterLines="2"/>
              <w:rPr>
                <w:rFonts w:ascii="標楷體" w:eastAsia="標楷體" w:hAnsi="標楷體"/>
              </w:rPr>
            </w:pPr>
            <w:r w:rsidRPr="00220A29">
              <w:rPr>
                <w:rFonts w:ascii="標楷體" w:eastAsia="標楷體" w:hAnsi="標楷體" w:hint="eastAsia"/>
              </w:rPr>
              <w:t>3</w:t>
            </w:r>
            <w:r w:rsidRPr="00220A29">
              <w:rPr>
                <w:rFonts w:ascii="標楷體" w:eastAsia="標楷體" w:hAnsi="標楷體"/>
              </w:rPr>
              <w:t>-1.適當選擇英語教材並重視各年級</w:t>
            </w:r>
          </w:p>
          <w:p w:rsidR="00630F98" w:rsidRPr="00220A29" w:rsidRDefault="00630F98" w:rsidP="00BD2A09">
            <w:pPr>
              <w:spacing w:beforeLines="2" w:afterLines="2"/>
              <w:ind w:firstLineChars="200" w:firstLine="480"/>
              <w:rPr>
                <w:rFonts w:ascii="標楷體" w:eastAsia="標楷體" w:hAnsi="標楷體"/>
              </w:rPr>
            </w:pPr>
            <w:r w:rsidRPr="00220A29">
              <w:rPr>
                <w:rFonts w:ascii="標楷體" w:eastAsia="標楷體" w:hAnsi="標楷體"/>
              </w:rPr>
              <w:t>教材銜接性</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27" w:left="305" w:right="57" w:hangingChars="100" w:hanging="240"/>
              <w:rPr>
                <w:rFonts w:ascii="標楷體" w:eastAsia="標楷體" w:hAnsi="標楷體"/>
                <w:bCs/>
              </w:rPr>
            </w:pPr>
          </w:p>
          <w:p w:rsidR="00630F98" w:rsidRPr="00220A29" w:rsidRDefault="00630F98" w:rsidP="00212552">
            <w:pPr>
              <w:spacing w:line="0" w:lineRule="atLeast"/>
              <w:ind w:leftChars="27" w:left="305" w:right="57" w:hangingChars="100" w:hanging="240"/>
              <w:rPr>
                <w:rFonts w:ascii="標楷體" w:eastAsia="標楷體" w:hAnsi="標楷體"/>
                <w:bCs/>
              </w:rPr>
            </w:pPr>
          </w:p>
        </w:tc>
      </w:tr>
      <w:tr w:rsidR="00630F98" w:rsidRPr="00220A29" w:rsidTr="00212552">
        <w:trPr>
          <w:cantSplit/>
          <w:trHeight w:val="567"/>
          <w:jc w:val="center"/>
        </w:trPr>
        <w:tc>
          <w:tcPr>
            <w:tcW w:w="3970" w:type="dxa"/>
            <w:shd w:val="clear" w:color="auto" w:fill="auto"/>
          </w:tcPr>
          <w:p w:rsidR="00630F98" w:rsidRPr="00220A29" w:rsidRDefault="00630F98" w:rsidP="00212552">
            <w:pPr>
              <w:ind w:left="480" w:hangingChars="200" w:hanging="480"/>
              <w:rPr>
                <w:rFonts w:ascii="標楷體" w:eastAsia="標楷體" w:hAnsi="標楷體"/>
              </w:rPr>
            </w:pPr>
            <w:r w:rsidRPr="00220A29">
              <w:rPr>
                <w:rFonts w:ascii="標楷體" w:eastAsia="標楷體" w:hAnsi="標楷體" w:hint="eastAsia"/>
              </w:rPr>
              <w:t>3-2.按課綱實施英語教學、妥善利用媒體等多元教學方式，引發學生學習興趣</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hint="eastAsia"/>
              </w:rPr>
              <w:t>3</w:t>
            </w:r>
            <w:r w:rsidRPr="00220A29">
              <w:rPr>
                <w:rFonts w:ascii="標楷體" w:eastAsia="標楷體" w:hAnsi="標楷體"/>
              </w:rPr>
              <w:t>-3.落實各項英語閱讀指導活動</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hint="eastAsia"/>
              </w:rPr>
              <w:lastRenderedPageBreak/>
              <w:t>3-4.積極辦理學生英語學習課後活動</w:t>
            </w:r>
          </w:p>
          <w:p w:rsidR="00630F98" w:rsidRPr="00220A29" w:rsidRDefault="00630F98" w:rsidP="00BD2A09">
            <w:pPr>
              <w:spacing w:beforeLines="2" w:afterLines="2"/>
              <w:ind w:firstLineChars="200" w:firstLine="480"/>
              <w:jc w:val="both"/>
              <w:rPr>
                <w:rFonts w:ascii="標楷體" w:eastAsia="標楷體" w:hAnsi="標楷體"/>
              </w:rPr>
            </w:pPr>
            <w:r w:rsidRPr="00220A29">
              <w:rPr>
                <w:rFonts w:ascii="標楷體" w:eastAsia="標楷體" w:hAnsi="標楷體" w:hint="eastAsia"/>
              </w:rPr>
              <w:t>（含營隊）</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220A29">
              <w:rPr>
                <w:rFonts w:ascii="標楷體" w:eastAsia="標楷體" w:hAnsi="標楷體" w:hint="eastAsia"/>
              </w:rPr>
              <w:t>3-5.有效規劃推動學生英語補救教學</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right="57" w:firstLineChars="27" w:firstLine="65"/>
              <w:rPr>
                <w:rFonts w:ascii="標楷體" w:eastAsia="標楷體" w:hAnsi="標楷體"/>
              </w:rPr>
            </w:pPr>
          </w:p>
        </w:tc>
      </w:tr>
      <w:tr w:rsidR="00630F98" w:rsidRPr="00220A29" w:rsidTr="00212552">
        <w:trPr>
          <w:cantSplit/>
          <w:trHeight w:val="567"/>
          <w:jc w:val="center"/>
        </w:trPr>
        <w:tc>
          <w:tcPr>
            <w:tcW w:w="3970" w:type="dxa"/>
            <w:shd w:val="clear" w:color="auto" w:fill="auto"/>
          </w:tcPr>
          <w:p w:rsidR="00630F98" w:rsidRPr="00220A29" w:rsidRDefault="00630F98" w:rsidP="00212552">
            <w:pPr>
              <w:ind w:left="480" w:hangingChars="200" w:hanging="480"/>
              <w:rPr>
                <w:rFonts w:ascii="標楷體" w:eastAsia="標楷體" w:hAnsi="標楷體"/>
              </w:rPr>
            </w:pPr>
            <w:r w:rsidRPr="00220A29">
              <w:rPr>
                <w:rFonts w:ascii="標楷體" w:eastAsia="標楷體" w:hAnsi="標楷體" w:hint="eastAsia"/>
              </w:rPr>
              <w:t>3-6.重視學生英語多元評量，包含聽說讀寫，確實檢核學生英語基本能力</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7230" w:type="dxa"/>
            <w:gridSpan w:val="5"/>
            <w:shd w:val="clear" w:color="auto" w:fill="D9D9D9"/>
            <w:vAlign w:val="center"/>
          </w:tcPr>
          <w:p w:rsidR="00630F98" w:rsidRPr="00220A29" w:rsidRDefault="00630F98" w:rsidP="00212552">
            <w:pPr>
              <w:adjustRightInd w:val="0"/>
              <w:snapToGrid w:val="0"/>
              <w:spacing w:line="320" w:lineRule="exact"/>
              <w:ind w:right="57"/>
              <w:rPr>
                <w:rFonts w:ascii="標楷體" w:eastAsia="標楷體" w:hAnsi="標楷體"/>
                <w:b/>
              </w:rPr>
            </w:pPr>
            <w:r w:rsidRPr="00220A29">
              <w:rPr>
                <w:rFonts w:ascii="標楷體" w:eastAsia="標楷體" w:hAnsi="標楷體" w:hint="eastAsia"/>
                <w:b/>
              </w:rPr>
              <w:t>（</w:t>
            </w:r>
            <w:r w:rsidRPr="00220A29">
              <w:rPr>
                <w:rFonts w:ascii="標楷體" w:eastAsia="標楷體" w:hAnsi="標楷體" w:hint="eastAsia"/>
                <w:b/>
                <w:bCs/>
              </w:rPr>
              <w:t>四</w:t>
            </w:r>
            <w:r w:rsidRPr="00220A29">
              <w:rPr>
                <w:rFonts w:ascii="標楷體" w:eastAsia="標楷體" w:hAnsi="標楷體" w:hint="eastAsia"/>
                <w:b/>
              </w:rPr>
              <w:t>）</w:t>
            </w:r>
            <w:r w:rsidRPr="00220A29">
              <w:rPr>
                <w:rFonts w:ascii="標楷體" w:eastAsia="標楷體" w:hAnsi="標楷體" w:hint="eastAsia"/>
                <w:b/>
                <w:bCs/>
              </w:rPr>
              <w:t>情境建置</w:t>
            </w:r>
          </w:p>
        </w:tc>
        <w:tc>
          <w:tcPr>
            <w:tcW w:w="2757" w:type="dxa"/>
            <w:shd w:val="clear" w:color="auto" w:fill="D9D9D9"/>
            <w:vAlign w:val="center"/>
          </w:tcPr>
          <w:p w:rsidR="00630F98" w:rsidRPr="00220A29" w:rsidRDefault="00630F98" w:rsidP="00212552">
            <w:pPr>
              <w:adjustRightInd w:val="0"/>
              <w:snapToGrid w:val="0"/>
              <w:spacing w:line="320" w:lineRule="exact"/>
              <w:ind w:right="57" w:firstLineChars="100" w:firstLine="240"/>
              <w:jc w:val="center"/>
              <w:rPr>
                <w:rFonts w:ascii="標楷體" w:eastAsia="標楷體" w:hAnsi="標楷體"/>
                <w:b/>
                <w:sz w:val="28"/>
              </w:rPr>
            </w:pPr>
            <w:r w:rsidRPr="00220A29">
              <w:rPr>
                <w:rFonts w:ascii="標楷體" w:eastAsia="標楷體" w:hAnsi="標楷體" w:hint="eastAsia"/>
              </w:rPr>
              <w:t>質化敘述</w:t>
            </w:r>
          </w:p>
        </w:tc>
      </w:tr>
      <w:tr w:rsidR="00630F98" w:rsidRPr="00220A29" w:rsidTr="00212552">
        <w:trPr>
          <w:cantSplit/>
          <w:trHeight w:val="567"/>
          <w:jc w:val="center"/>
        </w:trPr>
        <w:tc>
          <w:tcPr>
            <w:tcW w:w="3970" w:type="dxa"/>
            <w:shd w:val="clear" w:color="auto" w:fill="auto"/>
            <w:vAlign w:val="center"/>
          </w:tcPr>
          <w:p w:rsidR="00630F98" w:rsidRPr="00220A29" w:rsidRDefault="00630F98" w:rsidP="00BD2A09">
            <w:pPr>
              <w:spacing w:beforeLines="2" w:afterLines="2"/>
              <w:jc w:val="both"/>
              <w:rPr>
                <w:rFonts w:ascii="標楷體" w:eastAsia="標楷體" w:hAnsi="標楷體"/>
              </w:rPr>
            </w:pPr>
            <w:r w:rsidRPr="000F567F">
              <w:rPr>
                <w:rFonts w:ascii="標楷體" w:eastAsia="標楷體" w:hAnsi="標楷體" w:hint="eastAsia"/>
              </w:rPr>
              <w:t>4</w:t>
            </w:r>
            <w:r w:rsidRPr="000F567F">
              <w:rPr>
                <w:rFonts w:ascii="標楷體" w:eastAsia="標楷體" w:hAnsi="標楷體"/>
              </w:rPr>
              <w:t>-1.</w:t>
            </w:r>
            <w:r w:rsidRPr="00220A29">
              <w:rPr>
                <w:rFonts w:ascii="標楷體" w:eastAsia="標楷體" w:hAnsi="標楷體"/>
              </w:rPr>
              <w:t>已充分運用校內空間建置英語</w:t>
            </w:r>
          </w:p>
          <w:p w:rsidR="00630F98" w:rsidRPr="000F567F" w:rsidRDefault="00630F98" w:rsidP="00BD2A09">
            <w:pPr>
              <w:spacing w:beforeLines="2" w:afterLines="2"/>
              <w:ind w:firstLineChars="200" w:firstLine="480"/>
              <w:jc w:val="both"/>
              <w:rPr>
                <w:rFonts w:ascii="標楷體" w:eastAsia="標楷體" w:hAnsi="標楷體"/>
              </w:rPr>
            </w:pPr>
            <w:r w:rsidRPr="00220A29">
              <w:rPr>
                <w:rFonts w:ascii="標楷體" w:eastAsia="標楷體" w:hAnsi="標楷體"/>
              </w:rPr>
              <w:t>專科教室</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27" w:left="305" w:right="57" w:hangingChars="100" w:hanging="240"/>
              <w:rPr>
                <w:rFonts w:ascii="標楷體" w:eastAsia="標楷體" w:hAnsi="標楷體"/>
                <w:bCs/>
              </w:rPr>
            </w:pPr>
          </w:p>
          <w:p w:rsidR="00630F98" w:rsidRPr="00220A29" w:rsidRDefault="00630F98" w:rsidP="00212552">
            <w:pPr>
              <w:spacing w:line="0" w:lineRule="atLeast"/>
              <w:ind w:leftChars="27" w:left="305" w:right="57" w:hangingChars="100" w:hanging="240"/>
              <w:rPr>
                <w:rFonts w:ascii="標楷體" w:eastAsia="標楷體" w:hAnsi="標楷體"/>
                <w:bCs/>
              </w:rPr>
            </w:pPr>
          </w:p>
        </w:tc>
      </w:tr>
      <w:tr w:rsidR="00630F98" w:rsidRPr="00220A29" w:rsidTr="00212552">
        <w:trPr>
          <w:cantSplit/>
          <w:trHeight w:val="567"/>
          <w:jc w:val="center"/>
        </w:trPr>
        <w:tc>
          <w:tcPr>
            <w:tcW w:w="3970" w:type="dxa"/>
            <w:shd w:val="clear" w:color="auto" w:fill="auto"/>
            <w:vAlign w:val="center"/>
          </w:tcPr>
          <w:p w:rsidR="00630F98" w:rsidRDefault="00630F98" w:rsidP="00BD2A09">
            <w:pPr>
              <w:spacing w:beforeLines="2" w:afterLines="2"/>
              <w:jc w:val="both"/>
              <w:rPr>
                <w:rFonts w:ascii="標楷體" w:eastAsia="標楷體" w:hAnsi="標楷體"/>
              </w:rPr>
            </w:pPr>
            <w:r w:rsidRPr="000F567F">
              <w:rPr>
                <w:rFonts w:ascii="標楷體" w:eastAsia="標楷體" w:hAnsi="標楷體" w:hint="eastAsia"/>
              </w:rPr>
              <w:t>4-2.</w:t>
            </w:r>
            <w:r w:rsidRPr="004F0658">
              <w:rPr>
                <w:rFonts w:ascii="標楷體" w:eastAsia="標楷體" w:hAnsi="標楷體" w:hint="eastAsia"/>
              </w:rPr>
              <w:t>充分運用校內空間規劃校園英語</w:t>
            </w:r>
          </w:p>
          <w:p w:rsidR="00630F98" w:rsidRPr="000F567F" w:rsidRDefault="00630F98" w:rsidP="00BD2A09">
            <w:pPr>
              <w:spacing w:beforeLines="2" w:afterLines="2"/>
              <w:ind w:firstLineChars="200" w:firstLine="480"/>
              <w:jc w:val="both"/>
              <w:rPr>
                <w:rFonts w:ascii="標楷體" w:eastAsia="標楷體" w:hAnsi="標楷體"/>
              </w:rPr>
            </w:pPr>
            <w:r w:rsidRPr="004F0658">
              <w:rPr>
                <w:rFonts w:ascii="標楷體" w:eastAsia="標楷體" w:hAnsi="標楷體" w:hint="eastAsia"/>
              </w:rPr>
              <w:t>角及班級英語圖書角</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3970" w:type="dxa"/>
            <w:shd w:val="clear" w:color="auto" w:fill="auto"/>
            <w:vAlign w:val="center"/>
          </w:tcPr>
          <w:p w:rsidR="00630F98" w:rsidRDefault="00630F98" w:rsidP="00BD2A09">
            <w:pPr>
              <w:spacing w:beforeLines="2" w:afterLines="2"/>
              <w:jc w:val="both"/>
              <w:rPr>
                <w:rFonts w:ascii="標楷體" w:eastAsia="標楷體" w:hAnsi="標楷體"/>
              </w:rPr>
            </w:pPr>
            <w:r w:rsidRPr="00220A29">
              <w:rPr>
                <w:rFonts w:ascii="標楷體" w:eastAsia="標楷體" w:hAnsi="標楷體" w:hint="eastAsia"/>
              </w:rPr>
              <w:t>4</w:t>
            </w:r>
            <w:r w:rsidRPr="00220A29">
              <w:rPr>
                <w:rFonts w:ascii="標楷體" w:eastAsia="標楷體" w:hAnsi="標楷體"/>
              </w:rPr>
              <w:t>-</w:t>
            </w:r>
            <w:r>
              <w:rPr>
                <w:rFonts w:ascii="標楷體" w:eastAsia="標楷體" w:hAnsi="標楷體" w:hint="eastAsia"/>
              </w:rPr>
              <w:t>3</w:t>
            </w:r>
            <w:r w:rsidRPr="00220A29">
              <w:rPr>
                <w:rFonts w:ascii="標楷體" w:eastAsia="標楷體" w:hAnsi="標楷體"/>
              </w:rPr>
              <w:t>.</w:t>
            </w:r>
            <w:r w:rsidRPr="004F0658">
              <w:rPr>
                <w:rFonts w:ascii="標楷體" w:eastAsia="標楷體" w:hAnsi="標楷體" w:hint="eastAsia"/>
              </w:rPr>
              <w:t>善用校內外各項軟硬體資源，</w:t>
            </w:r>
          </w:p>
          <w:p w:rsidR="00630F98" w:rsidRPr="00220A29" w:rsidRDefault="00630F98" w:rsidP="00BD2A09">
            <w:pPr>
              <w:spacing w:beforeLines="2" w:afterLines="2"/>
              <w:ind w:firstLineChars="200" w:firstLine="480"/>
              <w:jc w:val="both"/>
              <w:rPr>
                <w:rFonts w:ascii="標楷體" w:eastAsia="標楷體" w:hAnsi="標楷體"/>
              </w:rPr>
            </w:pPr>
            <w:r w:rsidRPr="004F0658">
              <w:rPr>
                <w:rFonts w:ascii="標楷體" w:eastAsia="標楷體" w:hAnsi="標楷體" w:hint="eastAsia"/>
              </w:rPr>
              <w:t>推動英語教學活動</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□優</w:t>
            </w:r>
          </w:p>
        </w:tc>
        <w:tc>
          <w:tcPr>
            <w:tcW w:w="709"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□良</w:t>
            </w:r>
          </w:p>
        </w:tc>
        <w:tc>
          <w:tcPr>
            <w:tcW w:w="708"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w:t>
            </w:r>
          </w:p>
        </w:tc>
        <w:tc>
          <w:tcPr>
            <w:tcW w:w="1134" w:type="dxa"/>
            <w:vAlign w:val="center"/>
          </w:tcPr>
          <w:p w:rsidR="00630F98" w:rsidRPr="00220A29" w:rsidRDefault="00630F98" w:rsidP="00212552">
            <w:pPr>
              <w:spacing w:line="280" w:lineRule="exact"/>
              <w:jc w:val="center"/>
              <w:rPr>
                <w:rFonts w:ascii="標楷體" w:eastAsia="標楷體" w:hAnsi="標楷體"/>
              </w:rPr>
            </w:pPr>
            <w:r w:rsidRPr="00220A29">
              <w:rPr>
                <w:rFonts w:ascii="標楷體" w:eastAsia="標楷體" w:hAnsi="標楷體" w:hint="eastAsia"/>
              </w:rPr>
              <w:t>□可加強</w:t>
            </w:r>
          </w:p>
        </w:tc>
        <w:tc>
          <w:tcPr>
            <w:tcW w:w="2757" w:type="dxa"/>
            <w:shd w:val="clear" w:color="auto" w:fill="auto"/>
            <w:vAlign w:val="center"/>
          </w:tcPr>
          <w:p w:rsidR="00630F98" w:rsidRPr="00220A29" w:rsidRDefault="00630F98" w:rsidP="00212552">
            <w:pPr>
              <w:spacing w:line="0" w:lineRule="atLeast"/>
              <w:ind w:leftChars="32" w:left="317" w:right="57" w:hangingChars="100" w:hanging="240"/>
              <w:rPr>
                <w:rFonts w:ascii="標楷體" w:eastAsia="標楷體" w:hAnsi="標楷體"/>
              </w:rPr>
            </w:pPr>
          </w:p>
        </w:tc>
      </w:tr>
      <w:tr w:rsidR="00630F98" w:rsidRPr="00220A29" w:rsidTr="00212552">
        <w:trPr>
          <w:cantSplit/>
          <w:trHeight w:val="567"/>
          <w:jc w:val="center"/>
        </w:trPr>
        <w:tc>
          <w:tcPr>
            <w:tcW w:w="9987" w:type="dxa"/>
            <w:gridSpan w:val="6"/>
            <w:shd w:val="clear" w:color="auto" w:fill="D9D9D9"/>
            <w:vAlign w:val="center"/>
          </w:tcPr>
          <w:p w:rsidR="00630F98" w:rsidRPr="00DB659D" w:rsidRDefault="00630F98" w:rsidP="00212552">
            <w:pPr>
              <w:adjustRightInd w:val="0"/>
              <w:snapToGrid w:val="0"/>
              <w:spacing w:line="320" w:lineRule="exact"/>
              <w:ind w:right="57"/>
              <w:rPr>
                <w:rFonts w:ascii="標楷體" w:eastAsia="標楷體" w:hAnsi="標楷體"/>
                <w:b/>
                <w:sz w:val="28"/>
              </w:rPr>
            </w:pPr>
            <w:r w:rsidRPr="00DB659D">
              <w:rPr>
                <w:rFonts w:ascii="標楷體" w:eastAsia="標楷體" w:hAnsi="標楷體" w:hint="eastAsia"/>
                <w:b/>
              </w:rPr>
              <w:t>（</w:t>
            </w:r>
            <w:r w:rsidRPr="00DB659D">
              <w:rPr>
                <w:rFonts w:ascii="標楷體" w:eastAsia="標楷體" w:hAnsi="標楷體" w:hint="eastAsia"/>
                <w:b/>
                <w:bCs/>
              </w:rPr>
              <w:t>五</w:t>
            </w:r>
            <w:r w:rsidRPr="00DB659D">
              <w:rPr>
                <w:rFonts w:ascii="標楷體" w:eastAsia="標楷體" w:hAnsi="標楷體" w:hint="eastAsia"/>
                <w:b/>
              </w:rPr>
              <w:t>）</w:t>
            </w:r>
            <w:r w:rsidRPr="00DB659D">
              <w:rPr>
                <w:rFonts w:ascii="標楷體" w:eastAsia="標楷體" w:hAnsi="標楷體" w:hint="eastAsia"/>
                <w:b/>
                <w:bCs/>
                <w:u w:val="single"/>
              </w:rPr>
              <w:t>全英語授課情形及</w:t>
            </w:r>
            <w:r w:rsidRPr="00DB659D">
              <w:rPr>
                <w:rFonts w:ascii="標楷體" w:eastAsia="標楷體" w:hAnsi="標楷體"/>
                <w:b/>
                <w:bCs/>
              </w:rPr>
              <w:t>其他特色</w:t>
            </w:r>
          </w:p>
        </w:tc>
      </w:tr>
      <w:tr w:rsidR="00630F98" w:rsidRPr="00220A29" w:rsidTr="00212552">
        <w:trPr>
          <w:cantSplit/>
          <w:trHeight w:val="4990"/>
          <w:jc w:val="center"/>
        </w:trPr>
        <w:tc>
          <w:tcPr>
            <w:tcW w:w="9987" w:type="dxa"/>
            <w:gridSpan w:val="6"/>
            <w:tcBorders>
              <w:bottom w:val="single" w:sz="4" w:space="0" w:color="auto"/>
            </w:tcBorders>
            <w:shd w:val="clear" w:color="auto" w:fill="auto"/>
            <w:vAlign w:val="center"/>
          </w:tcPr>
          <w:p w:rsidR="00630F98" w:rsidRPr="00DB659D" w:rsidRDefault="00630F98" w:rsidP="00212552">
            <w:pPr>
              <w:adjustRightInd w:val="0"/>
              <w:snapToGrid w:val="0"/>
              <w:spacing w:line="320" w:lineRule="exact"/>
              <w:ind w:right="57"/>
              <w:rPr>
                <w:rFonts w:ascii="標楷體" w:eastAsia="標楷體" w:hAnsi="標楷體"/>
                <w:bCs/>
                <w:u w:val="single"/>
              </w:rPr>
            </w:pPr>
            <w:r w:rsidRPr="00DB659D">
              <w:rPr>
                <w:rFonts w:ascii="標楷體" w:eastAsia="標楷體" w:hAnsi="標楷體" w:hint="eastAsia"/>
                <w:u w:val="single"/>
              </w:rPr>
              <w:t>5-1.</w:t>
            </w:r>
            <w:r w:rsidRPr="00DB659D">
              <w:rPr>
                <w:rFonts w:ascii="標楷體" w:eastAsia="標楷體" w:hAnsi="標楷體" w:hint="eastAsia"/>
                <w:bCs/>
                <w:u w:val="single"/>
              </w:rPr>
              <w:t>英語教師進行「全英語授課」情形</w:t>
            </w:r>
          </w:p>
          <w:p w:rsidR="00630F98" w:rsidRPr="00DB659D" w:rsidRDefault="00630F98" w:rsidP="00212552">
            <w:pPr>
              <w:adjustRightInd w:val="0"/>
              <w:snapToGrid w:val="0"/>
              <w:spacing w:line="320" w:lineRule="exact"/>
              <w:ind w:right="57"/>
              <w:rPr>
                <w:rFonts w:ascii="標楷體" w:eastAsia="標楷體" w:hAnsi="標楷體"/>
                <w:sz w:val="20"/>
                <w:u w:val="single"/>
              </w:rPr>
            </w:pPr>
            <w:r w:rsidRPr="00DB659D">
              <w:rPr>
                <w:rFonts w:ascii="標楷體" w:eastAsia="標楷體" w:hAnsi="標楷體" w:hint="eastAsia"/>
                <w:bCs/>
                <w:sz w:val="20"/>
                <w:u w:val="single"/>
              </w:rPr>
              <w:t>(</w:t>
            </w:r>
            <w:r w:rsidRPr="00DB659D">
              <w:rPr>
                <w:rFonts w:ascii="標楷體" w:eastAsia="標楷體" w:hAnsi="標楷體" w:hint="eastAsia"/>
                <w:b/>
                <w:sz w:val="20"/>
                <w:u w:val="single"/>
              </w:rPr>
              <w:t>說明</w:t>
            </w:r>
            <w:r w:rsidRPr="00DB659D">
              <w:rPr>
                <w:rFonts w:ascii="新細明體" w:hAnsi="新細明體" w:hint="eastAsia"/>
                <w:b/>
                <w:sz w:val="20"/>
                <w:u w:val="single"/>
              </w:rPr>
              <w:t>：「</w:t>
            </w:r>
            <w:r w:rsidRPr="00DB659D">
              <w:rPr>
                <w:rFonts w:ascii="標楷體" w:eastAsia="標楷體" w:hAnsi="標楷體" w:hint="eastAsia"/>
                <w:b/>
                <w:sz w:val="20"/>
                <w:u w:val="single"/>
              </w:rPr>
              <w:t>全英語授課」係指教師授課時</w:t>
            </w:r>
            <w:r w:rsidRPr="00DB659D">
              <w:rPr>
                <w:rFonts w:ascii="新細明體" w:hAnsi="新細明體" w:hint="eastAsia"/>
                <w:b/>
                <w:sz w:val="20"/>
                <w:u w:val="single"/>
              </w:rPr>
              <w:t>，</w:t>
            </w:r>
            <w:r w:rsidRPr="00DB659D">
              <w:rPr>
                <w:rFonts w:ascii="標楷體" w:eastAsia="標楷體" w:hAnsi="標楷體" w:hint="eastAsia"/>
                <w:b/>
                <w:sz w:val="20"/>
                <w:u w:val="single"/>
              </w:rPr>
              <w:t>該學期英語課程中課堂用語或運用教學媒體</w:t>
            </w:r>
            <w:r w:rsidRPr="00DB659D">
              <w:rPr>
                <w:rFonts w:ascii="新細明體" w:hAnsi="新細明體" w:hint="eastAsia"/>
                <w:b/>
                <w:sz w:val="20"/>
                <w:u w:val="single"/>
              </w:rPr>
              <w:t>，</w:t>
            </w:r>
            <w:r w:rsidRPr="00DB659D">
              <w:rPr>
                <w:rFonts w:ascii="標楷體" w:eastAsia="標楷體" w:hAnsi="標楷體" w:hint="eastAsia"/>
                <w:b/>
                <w:sz w:val="20"/>
                <w:u w:val="single"/>
              </w:rPr>
              <w:t>使用英語教學比率達70% 以上</w:t>
            </w:r>
            <w:r w:rsidRPr="00DB659D">
              <w:rPr>
                <w:rFonts w:ascii="新細明體" w:hAnsi="新細明體" w:hint="eastAsia"/>
                <w:b/>
                <w:sz w:val="20"/>
                <w:u w:val="single"/>
              </w:rPr>
              <w:t>。)</w:t>
            </w: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r w:rsidRPr="00DB659D">
              <w:rPr>
                <w:rFonts w:ascii="標楷體" w:eastAsia="標楷體" w:hAnsi="標楷體" w:hint="eastAsia"/>
              </w:rPr>
              <w:t>5-2.新增一節英語課如何運用</w:t>
            </w: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r w:rsidRPr="00DB659D">
              <w:rPr>
                <w:rFonts w:ascii="標楷體" w:eastAsia="標楷體" w:hAnsi="標楷體" w:hint="eastAsia"/>
              </w:rPr>
              <w:t>5-3.彌平學習差異與雙峰現象執行情形</w:t>
            </w: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r w:rsidRPr="00DB659D">
              <w:rPr>
                <w:rFonts w:ascii="標楷體" w:eastAsia="標楷體" w:hAnsi="標楷體" w:hint="eastAsia"/>
              </w:rPr>
              <w:t>5-4.其他</w:t>
            </w: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p w:rsidR="00630F98" w:rsidRPr="00DB659D" w:rsidRDefault="00630F98" w:rsidP="00212552">
            <w:pPr>
              <w:adjustRightInd w:val="0"/>
              <w:snapToGrid w:val="0"/>
              <w:spacing w:line="320" w:lineRule="exact"/>
              <w:ind w:right="57"/>
              <w:rPr>
                <w:rFonts w:ascii="標楷體" w:eastAsia="標楷體" w:hAnsi="標楷體"/>
              </w:rPr>
            </w:pPr>
          </w:p>
        </w:tc>
      </w:tr>
    </w:tbl>
    <w:p w:rsidR="00630F98" w:rsidRPr="00220A29" w:rsidRDefault="00630F98" w:rsidP="00630F98">
      <w:pPr>
        <w:spacing w:line="360" w:lineRule="auto"/>
        <w:jc w:val="both"/>
        <w:rPr>
          <w:rFonts w:ascii="標楷體" w:eastAsia="標楷體" w:hAnsi="標楷體"/>
          <w:b/>
          <w:bCs/>
          <w:sz w:val="28"/>
          <w:szCs w:val="28"/>
        </w:rPr>
      </w:pPr>
      <w:r w:rsidRPr="00220A29">
        <w:rPr>
          <w:rFonts w:ascii="標楷體" w:eastAsia="標楷體" w:hAnsi="標楷體"/>
        </w:rPr>
        <w:br w:type="page"/>
      </w:r>
      <w:r w:rsidRPr="00220A29">
        <w:rPr>
          <w:rFonts w:ascii="標楷體" w:eastAsia="標楷體" w:hAnsi="標楷體" w:hint="eastAsia"/>
          <w:b/>
          <w:bCs/>
          <w:sz w:val="28"/>
          <w:szCs w:val="28"/>
        </w:rPr>
        <w:lastRenderedPageBreak/>
        <w:t>二、該校實施提升學生英語能力方案所面臨的問題</w:t>
      </w:r>
    </w:p>
    <w:tbl>
      <w:tblPr>
        <w:tblW w:w="9836" w:type="dxa"/>
        <w:jc w:val="center"/>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25"/>
        <w:gridCol w:w="8011"/>
      </w:tblGrid>
      <w:tr w:rsidR="00630F98" w:rsidRPr="00220A29" w:rsidTr="00212552">
        <w:trPr>
          <w:trHeight w:val="2807"/>
          <w:jc w:val="center"/>
        </w:trPr>
        <w:tc>
          <w:tcPr>
            <w:tcW w:w="1825" w:type="dxa"/>
            <w:vAlign w:val="center"/>
          </w:tcPr>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學校已經</w:t>
            </w:r>
          </w:p>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解決的問題</w:t>
            </w:r>
          </w:p>
        </w:tc>
        <w:tc>
          <w:tcPr>
            <w:tcW w:w="8011" w:type="dxa"/>
          </w:tcPr>
          <w:p w:rsidR="00630F98" w:rsidRPr="00220A29" w:rsidRDefault="00630F98" w:rsidP="00212552">
            <w:pPr>
              <w:spacing w:line="360" w:lineRule="auto"/>
              <w:jc w:val="both"/>
              <w:rPr>
                <w:rFonts w:ascii="標楷體" w:eastAsia="標楷體" w:hAnsi="標楷體"/>
                <w:b/>
              </w:rPr>
            </w:pPr>
            <w:r w:rsidRPr="00220A29">
              <w:rPr>
                <w:rFonts w:ascii="標楷體" w:eastAsia="標楷體" w:hAnsi="標楷體" w:hint="eastAsia"/>
                <w:b/>
                <w:szCs w:val="22"/>
              </w:rPr>
              <w:t>問題：</w:t>
            </w: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b/>
              </w:rPr>
            </w:pPr>
            <w:r w:rsidRPr="00220A29">
              <w:rPr>
                <w:rFonts w:ascii="標楷體" w:eastAsia="標楷體" w:hAnsi="標楷體" w:hint="eastAsia"/>
                <w:b/>
                <w:szCs w:val="22"/>
              </w:rPr>
              <w:t>解決方式：</w:t>
            </w: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tc>
      </w:tr>
      <w:tr w:rsidR="00630F98" w:rsidRPr="00220A29" w:rsidTr="00212552">
        <w:trPr>
          <w:trHeight w:val="3035"/>
          <w:jc w:val="center"/>
        </w:trPr>
        <w:tc>
          <w:tcPr>
            <w:tcW w:w="1825" w:type="dxa"/>
            <w:vAlign w:val="center"/>
          </w:tcPr>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學校無法</w:t>
            </w:r>
          </w:p>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解決的問題</w:t>
            </w:r>
          </w:p>
        </w:tc>
        <w:tc>
          <w:tcPr>
            <w:tcW w:w="8011" w:type="dxa"/>
          </w:tcPr>
          <w:p w:rsidR="00630F98" w:rsidRPr="00220A29" w:rsidRDefault="00630F98" w:rsidP="00212552">
            <w:pPr>
              <w:spacing w:line="360" w:lineRule="auto"/>
              <w:jc w:val="both"/>
              <w:rPr>
                <w:rFonts w:ascii="標楷體" w:eastAsia="標楷體" w:hAnsi="標楷體"/>
                <w:b/>
              </w:rPr>
            </w:pPr>
            <w:r w:rsidRPr="00220A29">
              <w:rPr>
                <w:rFonts w:ascii="標楷體" w:eastAsia="標楷體" w:hAnsi="標楷體" w:hint="eastAsia"/>
                <w:b/>
                <w:szCs w:val="22"/>
              </w:rPr>
              <w:t>問題：</w:t>
            </w: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tc>
      </w:tr>
      <w:tr w:rsidR="00630F98" w:rsidRPr="00220A29" w:rsidTr="00212552">
        <w:trPr>
          <w:trHeight w:val="3724"/>
          <w:jc w:val="center"/>
        </w:trPr>
        <w:tc>
          <w:tcPr>
            <w:tcW w:w="1825" w:type="dxa"/>
            <w:vAlign w:val="center"/>
          </w:tcPr>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建議事項</w:t>
            </w:r>
          </w:p>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與</w:t>
            </w:r>
          </w:p>
          <w:p w:rsidR="00630F98" w:rsidRPr="00220A29" w:rsidRDefault="00630F98" w:rsidP="00212552">
            <w:pPr>
              <w:jc w:val="center"/>
              <w:rPr>
                <w:rFonts w:ascii="標楷體" w:eastAsia="標楷體" w:hAnsi="標楷體"/>
                <w:sz w:val="28"/>
                <w:szCs w:val="28"/>
              </w:rPr>
            </w:pPr>
            <w:r w:rsidRPr="00220A29">
              <w:rPr>
                <w:rFonts w:ascii="標楷體" w:eastAsia="標楷體" w:hAnsi="標楷體" w:hint="eastAsia"/>
                <w:sz w:val="28"/>
                <w:szCs w:val="28"/>
              </w:rPr>
              <w:t>綜合意見</w:t>
            </w:r>
          </w:p>
        </w:tc>
        <w:tc>
          <w:tcPr>
            <w:tcW w:w="8011" w:type="dxa"/>
          </w:tcPr>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p w:rsidR="00630F98" w:rsidRPr="00220A29" w:rsidRDefault="00630F98" w:rsidP="00212552">
            <w:pPr>
              <w:spacing w:line="360" w:lineRule="auto"/>
              <w:jc w:val="both"/>
              <w:rPr>
                <w:rFonts w:ascii="標楷體" w:eastAsia="標楷體" w:hAnsi="標楷體"/>
              </w:rPr>
            </w:pPr>
          </w:p>
        </w:tc>
      </w:tr>
    </w:tbl>
    <w:p w:rsidR="0062176B" w:rsidRPr="00212552" w:rsidRDefault="00630F98" w:rsidP="00212552">
      <w:pPr>
        <w:ind w:right="1120"/>
      </w:pPr>
      <w:r w:rsidRPr="00220A29">
        <w:rPr>
          <w:rFonts w:ascii="標楷體" w:eastAsia="標楷體" w:hAnsi="標楷體" w:hint="eastAsia"/>
          <w:sz w:val="28"/>
          <w:szCs w:val="28"/>
        </w:rPr>
        <w:t xml:space="preserve"> 訪視委員：</w:t>
      </w:r>
      <w:r w:rsidRPr="00220A29">
        <w:rPr>
          <w:rFonts w:ascii="標楷體" w:eastAsia="標楷體" w:hAnsi="標楷體" w:hint="eastAsia"/>
          <w:sz w:val="28"/>
          <w:szCs w:val="28"/>
          <w:u w:val="single"/>
        </w:rPr>
        <w:t xml:space="preserve">               </w:t>
      </w:r>
      <w:r>
        <w:rPr>
          <w:rFonts w:ascii="標楷體" w:eastAsia="標楷體" w:hAnsi="標楷體" w:hint="eastAsia"/>
          <w:sz w:val="28"/>
          <w:szCs w:val="28"/>
          <w:u w:val="single"/>
        </w:rPr>
        <w:t>、</w:t>
      </w:r>
      <w:r w:rsidRPr="00220A29">
        <w:rPr>
          <w:rFonts w:ascii="標楷體" w:eastAsia="標楷體" w:hAnsi="標楷體" w:hint="eastAsia"/>
          <w:sz w:val="28"/>
          <w:szCs w:val="28"/>
          <w:u w:val="single"/>
        </w:rPr>
        <w:t xml:space="preserve">               </w:t>
      </w:r>
      <w:r>
        <w:rPr>
          <w:rFonts w:ascii="標楷體" w:eastAsia="標楷體" w:hAnsi="標楷體" w:hint="eastAsia"/>
          <w:sz w:val="28"/>
          <w:szCs w:val="28"/>
          <w:u w:val="single"/>
        </w:rPr>
        <w:t>、</w:t>
      </w:r>
      <w:r w:rsidRPr="00220A29">
        <w:rPr>
          <w:rFonts w:ascii="標楷體" w:eastAsia="標楷體" w:hAnsi="標楷體" w:hint="eastAsia"/>
          <w:sz w:val="28"/>
          <w:szCs w:val="28"/>
          <w:u w:val="single"/>
        </w:rPr>
        <w:t xml:space="preserve">               </w:t>
      </w:r>
    </w:p>
    <w:sectPr w:rsidR="0062176B" w:rsidRPr="00212552" w:rsidSect="00BC3FD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D23" w:rsidRDefault="00247D23">
      <w:r>
        <w:separator/>
      </w:r>
    </w:p>
  </w:endnote>
  <w:endnote w:type="continuationSeparator" w:id="0">
    <w:p w:rsidR="00247D23" w:rsidRDefault="00247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n-cs">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80000001" w:usb1="28091800" w:usb2="00000016" w:usb3="00000000" w:csb0="00100000" w:csb1="00000000"/>
  </w:font>
  <w:font w:name="өũ">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894E03" w:rsidP="00145B8A">
    <w:pPr>
      <w:pStyle w:val="a8"/>
      <w:framePr w:wrap="around" w:vAnchor="text" w:hAnchor="margin" w:xAlign="center" w:y="1"/>
      <w:rPr>
        <w:rStyle w:val="aa"/>
      </w:rPr>
    </w:pPr>
    <w:r>
      <w:rPr>
        <w:rStyle w:val="aa"/>
      </w:rPr>
      <w:fldChar w:fldCharType="begin"/>
    </w:r>
    <w:r w:rsidR="00E139B7">
      <w:rPr>
        <w:rStyle w:val="aa"/>
      </w:rPr>
      <w:instrText xml:space="preserve">PAGE  </w:instrText>
    </w:r>
    <w:r>
      <w:rPr>
        <w:rStyle w:val="aa"/>
      </w:rPr>
      <w:fldChar w:fldCharType="end"/>
    </w:r>
  </w:p>
  <w:p w:rsidR="00E139B7" w:rsidRDefault="00E139B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894E03">
    <w:pPr>
      <w:pStyle w:val="a8"/>
      <w:jc w:val="center"/>
    </w:pPr>
    <w:r w:rsidRPr="00894E03">
      <w:fldChar w:fldCharType="begin"/>
    </w:r>
    <w:r w:rsidR="00E139B7">
      <w:instrText>PAGE   \* MERGEFORMAT</w:instrText>
    </w:r>
    <w:r w:rsidRPr="00894E03">
      <w:fldChar w:fldCharType="separate"/>
    </w:r>
    <w:r w:rsidR="00BD2A09" w:rsidRPr="00BD2A09">
      <w:rPr>
        <w:noProof/>
        <w:lang w:val="zh-TW"/>
      </w:rPr>
      <w:t>7</w:t>
    </w:r>
    <w:r>
      <w:rPr>
        <w:noProof/>
        <w:lang w:val="zh-TW"/>
      </w:rPr>
      <w:fldChar w:fldCharType="end"/>
    </w:r>
  </w:p>
  <w:p w:rsidR="00E139B7" w:rsidRDefault="00E139B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E139B7"/>
  <w:p w:rsidR="00E139B7" w:rsidRDefault="00894E03" w:rsidP="00212552">
    <w:pPr>
      <w:pStyle w:val="a8"/>
      <w:framePr w:wrap="around" w:vAnchor="text" w:hAnchor="margin" w:xAlign="center" w:y="1"/>
      <w:rPr>
        <w:rStyle w:val="aa"/>
      </w:rPr>
    </w:pPr>
    <w:r>
      <w:rPr>
        <w:rStyle w:val="aa"/>
      </w:rPr>
      <w:fldChar w:fldCharType="begin"/>
    </w:r>
    <w:r w:rsidR="00E139B7">
      <w:rPr>
        <w:rStyle w:val="aa"/>
      </w:rPr>
      <w:instrText xml:space="preserve">PAGE  </w:instrText>
    </w:r>
    <w:r>
      <w:rPr>
        <w:rStyle w:val="aa"/>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E139B7"/>
  <w:p w:rsidR="00E139B7" w:rsidRPr="009C11CD" w:rsidRDefault="00894E03" w:rsidP="00212552">
    <w:pPr>
      <w:pStyle w:val="a8"/>
      <w:framePr w:wrap="around" w:vAnchor="text" w:hAnchor="margin" w:xAlign="center" w:y="1"/>
      <w:rPr>
        <w:rStyle w:val="aa"/>
      </w:rPr>
    </w:pPr>
    <w:r w:rsidRPr="009C11CD">
      <w:rPr>
        <w:rStyle w:val="aa"/>
      </w:rPr>
      <w:fldChar w:fldCharType="begin"/>
    </w:r>
    <w:r w:rsidR="00E139B7" w:rsidRPr="009C11CD">
      <w:rPr>
        <w:rStyle w:val="aa"/>
      </w:rPr>
      <w:instrText xml:space="preserve">PAGE  </w:instrText>
    </w:r>
    <w:r w:rsidRPr="009C11CD">
      <w:rPr>
        <w:rStyle w:val="aa"/>
      </w:rPr>
      <w:fldChar w:fldCharType="separate"/>
    </w:r>
    <w:r w:rsidR="007374A8">
      <w:rPr>
        <w:rStyle w:val="aa"/>
        <w:noProof/>
      </w:rPr>
      <w:t>49</w:t>
    </w:r>
    <w:r w:rsidRPr="009C11CD">
      <w:rPr>
        <w:rStyle w:val="aa"/>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Pr="009C11CD" w:rsidRDefault="00894E03" w:rsidP="00212552">
    <w:pPr>
      <w:pStyle w:val="a8"/>
      <w:framePr w:wrap="around" w:vAnchor="text" w:hAnchor="margin" w:xAlign="center" w:y="1"/>
      <w:rPr>
        <w:rStyle w:val="aa"/>
      </w:rPr>
    </w:pPr>
    <w:r w:rsidRPr="009C11CD">
      <w:rPr>
        <w:rStyle w:val="aa"/>
      </w:rPr>
      <w:fldChar w:fldCharType="begin"/>
    </w:r>
    <w:r w:rsidR="00E139B7" w:rsidRPr="009C11CD">
      <w:rPr>
        <w:rStyle w:val="aa"/>
      </w:rPr>
      <w:instrText xml:space="preserve">PAGE  </w:instrText>
    </w:r>
    <w:r w:rsidRPr="009C11CD">
      <w:rPr>
        <w:rStyle w:val="aa"/>
      </w:rPr>
      <w:fldChar w:fldCharType="separate"/>
    </w:r>
    <w:r w:rsidR="00BD2A09">
      <w:rPr>
        <w:rStyle w:val="aa"/>
        <w:noProof/>
      </w:rPr>
      <w:t>10</w:t>
    </w:r>
    <w:r w:rsidRPr="009C11CD">
      <w:rPr>
        <w:rStyle w:val="aa"/>
      </w:rPr>
      <w:fldChar w:fldCharType="end"/>
    </w:r>
  </w:p>
  <w:p w:rsidR="00E139B7" w:rsidRDefault="00E139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D23" w:rsidRDefault="00247D23">
      <w:r>
        <w:separator/>
      </w:r>
    </w:p>
  </w:footnote>
  <w:footnote w:type="continuationSeparator" w:id="0">
    <w:p w:rsidR="00247D23" w:rsidRDefault="0024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E139B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E139B7">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9B7" w:rsidRDefault="00E139B7">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EE5"/>
    <w:multiLevelType w:val="hybridMultilevel"/>
    <w:tmpl w:val="0D886440"/>
    <w:lvl w:ilvl="0" w:tplc="576C53F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
    <w:nsid w:val="01956139"/>
    <w:multiLevelType w:val="hybridMultilevel"/>
    <w:tmpl w:val="BBF89998"/>
    <w:lvl w:ilvl="0" w:tplc="D2B400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FC62B2"/>
    <w:multiLevelType w:val="hybridMultilevel"/>
    <w:tmpl w:val="48181790"/>
    <w:lvl w:ilvl="0" w:tplc="F61087E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8C1BFC"/>
    <w:multiLevelType w:val="hybridMultilevel"/>
    <w:tmpl w:val="B2782578"/>
    <w:lvl w:ilvl="0" w:tplc="CA6888B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9634D77"/>
    <w:multiLevelType w:val="hybridMultilevel"/>
    <w:tmpl w:val="842C01EA"/>
    <w:lvl w:ilvl="0" w:tplc="16FC09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587FC0"/>
    <w:multiLevelType w:val="hybridMultilevel"/>
    <w:tmpl w:val="A92C9EA2"/>
    <w:lvl w:ilvl="0" w:tplc="150E352A">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AA309E"/>
    <w:multiLevelType w:val="hybridMultilevel"/>
    <w:tmpl w:val="2B5E025A"/>
    <w:lvl w:ilvl="0" w:tplc="3BFEF48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193F3B1B"/>
    <w:multiLevelType w:val="hybridMultilevel"/>
    <w:tmpl w:val="8E4C6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D77E47"/>
    <w:multiLevelType w:val="hybridMultilevel"/>
    <w:tmpl w:val="8BC23D56"/>
    <w:lvl w:ilvl="0" w:tplc="F6CEF8E0">
      <w:start w:val="1"/>
      <w:numFmt w:val="decimal"/>
      <w:lvlText w:val="(%1)"/>
      <w:lvlJc w:val="left"/>
      <w:pPr>
        <w:ind w:left="360" w:hanging="360"/>
      </w:pPr>
      <w:rPr>
        <w:rFonts w:cs="+mn-c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3F2D10"/>
    <w:multiLevelType w:val="hybridMultilevel"/>
    <w:tmpl w:val="E56050FC"/>
    <w:lvl w:ilvl="0" w:tplc="D01A2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52193B"/>
    <w:multiLevelType w:val="hybridMultilevel"/>
    <w:tmpl w:val="B3CC16E8"/>
    <w:lvl w:ilvl="0" w:tplc="4666288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351498"/>
    <w:multiLevelType w:val="hybridMultilevel"/>
    <w:tmpl w:val="A56210D6"/>
    <w:lvl w:ilvl="0" w:tplc="206293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C30743"/>
    <w:multiLevelType w:val="hybridMultilevel"/>
    <w:tmpl w:val="1160172A"/>
    <w:lvl w:ilvl="0" w:tplc="0616E7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1D2073E"/>
    <w:multiLevelType w:val="hybridMultilevel"/>
    <w:tmpl w:val="19762C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2F81078"/>
    <w:multiLevelType w:val="hybridMultilevel"/>
    <w:tmpl w:val="E312AC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75D1750"/>
    <w:multiLevelType w:val="hybridMultilevel"/>
    <w:tmpl w:val="CFD00E44"/>
    <w:lvl w:ilvl="0" w:tplc="0182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93F6AEA"/>
    <w:multiLevelType w:val="hybridMultilevel"/>
    <w:tmpl w:val="57DACEBE"/>
    <w:lvl w:ilvl="0" w:tplc="D25A5C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B83A1E"/>
    <w:multiLevelType w:val="hybridMultilevel"/>
    <w:tmpl w:val="65EA5508"/>
    <w:lvl w:ilvl="0" w:tplc="E634F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C662E6"/>
    <w:multiLevelType w:val="hybridMultilevel"/>
    <w:tmpl w:val="56A43022"/>
    <w:lvl w:ilvl="0" w:tplc="6B7272BE">
      <w:start w:val="1"/>
      <w:numFmt w:val="decimal"/>
      <w:lvlText w:val="(%1)"/>
      <w:lvlJc w:val="left"/>
      <w:pPr>
        <w:ind w:left="840" w:hanging="36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7E15603"/>
    <w:multiLevelType w:val="hybridMultilevel"/>
    <w:tmpl w:val="05D625BA"/>
    <w:lvl w:ilvl="0" w:tplc="D9BA3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529315BE"/>
    <w:multiLevelType w:val="hybridMultilevel"/>
    <w:tmpl w:val="D39489DC"/>
    <w:lvl w:ilvl="0" w:tplc="F36AE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57E1CDF"/>
    <w:multiLevelType w:val="hybridMultilevel"/>
    <w:tmpl w:val="FA6E19EA"/>
    <w:lvl w:ilvl="0" w:tplc="1520C93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4">
    <w:nsid w:val="559F74C0"/>
    <w:multiLevelType w:val="hybridMultilevel"/>
    <w:tmpl w:val="F560237A"/>
    <w:lvl w:ilvl="0" w:tplc="FF5C30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5">
    <w:nsid w:val="55D05952"/>
    <w:multiLevelType w:val="hybridMultilevel"/>
    <w:tmpl w:val="0FD6CE64"/>
    <w:lvl w:ilvl="0" w:tplc="537E78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9E6B82"/>
    <w:multiLevelType w:val="hybridMultilevel"/>
    <w:tmpl w:val="8B7695D8"/>
    <w:lvl w:ilvl="0" w:tplc="B8AE78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AF6A60"/>
    <w:multiLevelType w:val="hybridMultilevel"/>
    <w:tmpl w:val="E59C33B4"/>
    <w:lvl w:ilvl="0" w:tplc="01F46030">
      <w:start w:val="4"/>
      <w:numFmt w:val="decimal"/>
      <w:lvlText w:val="(%1)"/>
      <w:lvlJc w:val="left"/>
      <w:pPr>
        <w:ind w:left="1070" w:hanging="360"/>
      </w:pPr>
      <w:rPr>
        <w:rFonts w:cstheme="minorBid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A566CD7"/>
    <w:multiLevelType w:val="hybridMultilevel"/>
    <w:tmpl w:val="F7A293A2"/>
    <w:lvl w:ilvl="0" w:tplc="CA9EC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B1001E"/>
    <w:multiLevelType w:val="hybridMultilevel"/>
    <w:tmpl w:val="838626C2"/>
    <w:lvl w:ilvl="0" w:tplc="CF546CCE">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30">
    <w:nsid w:val="5ADA32DA"/>
    <w:multiLevelType w:val="hybridMultilevel"/>
    <w:tmpl w:val="2CCAA0D0"/>
    <w:lvl w:ilvl="0" w:tplc="CA6888B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CC53482"/>
    <w:multiLevelType w:val="hybridMultilevel"/>
    <w:tmpl w:val="DAB6FD8C"/>
    <w:lvl w:ilvl="0" w:tplc="5CD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2">
    <w:nsid w:val="5F0757F0"/>
    <w:multiLevelType w:val="hybridMultilevel"/>
    <w:tmpl w:val="F98E4348"/>
    <w:lvl w:ilvl="0" w:tplc="1BCCB9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0F73867"/>
    <w:multiLevelType w:val="hybridMultilevel"/>
    <w:tmpl w:val="A69055F2"/>
    <w:lvl w:ilvl="0" w:tplc="D7F0CE8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34">
    <w:nsid w:val="61AF34DD"/>
    <w:multiLevelType w:val="hybridMultilevel"/>
    <w:tmpl w:val="53AEBE0A"/>
    <w:lvl w:ilvl="0" w:tplc="21D0B2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5">
    <w:nsid w:val="62DA1098"/>
    <w:multiLevelType w:val="hybridMultilevel"/>
    <w:tmpl w:val="2DAC9E08"/>
    <w:lvl w:ilvl="0" w:tplc="D01A2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6466422"/>
    <w:multiLevelType w:val="hybridMultilevel"/>
    <w:tmpl w:val="109A4714"/>
    <w:lvl w:ilvl="0" w:tplc="CA6888B8">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7B00C9F"/>
    <w:multiLevelType w:val="hybridMultilevel"/>
    <w:tmpl w:val="2014F9C2"/>
    <w:lvl w:ilvl="0" w:tplc="D01A2F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441751"/>
    <w:multiLevelType w:val="hybridMultilevel"/>
    <w:tmpl w:val="5BCE819A"/>
    <w:lvl w:ilvl="0" w:tplc="A5CCF858">
      <w:start w:val="2"/>
      <w:numFmt w:val="decimal"/>
      <w:lvlText w:val="%1."/>
      <w:lvlJc w:val="left"/>
      <w:pPr>
        <w:ind w:left="361" w:hanging="360"/>
      </w:pPr>
      <w:rPr>
        <w:rFonts w:hint="default"/>
      </w:rPr>
    </w:lvl>
    <w:lvl w:ilvl="1" w:tplc="8C02AC36">
      <w:start w:val="6"/>
      <w:numFmt w:val="taiwaneseCountingThousand"/>
      <w:lvlText w:val="（%2）"/>
      <w:lvlJc w:val="left"/>
      <w:pPr>
        <w:ind w:left="1297" w:hanging="816"/>
      </w:pPr>
      <w:rPr>
        <w:rFonts w:hint="default"/>
      </w:r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rPr>
        <w:rFonts w:ascii="新細明體" w:eastAsia="新細明體" w:hAnsi="新細明體" w:hint="eastAsia"/>
      </w:r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rPr>
        <w:rFonts w:ascii="新細明體" w:eastAsia="新細明體" w:hAnsi="新細明體" w:hint="eastAsia"/>
      </w:rPr>
    </w:lvl>
    <w:lvl w:ilvl="8" w:tplc="0409001B" w:tentative="1">
      <w:start w:val="1"/>
      <w:numFmt w:val="lowerRoman"/>
      <w:lvlText w:val="%9."/>
      <w:lvlJc w:val="right"/>
      <w:pPr>
        <w:ind w:left="4321" w:hanging="480"/>
      </w:pPr>
    </w:lvl>
  </w:abstractNum>
  <w:abstractNum w:abstractNumId="39">
    <w:nsid w:val="76C7778D"/>
    <w:multiLevelType w:val="hybridMultilevel"/>
    <w:tmpl w:val="3CA2A0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2E2096"/>
    <w:multiLevelType w:val="hybridMultilevel"/>
    <w:tmpl w:val="65EA5508"/>
    <w:lvl w:ilvl="0" w:tplc="E634FD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DBE398C"/>
    <w:multiLevelType w:val="hybridMultilevel"/>
    <w:tmpl w:val="53EABFBC"/>
    <w:lvl w:ilvl="0" w:tplc="A4E8D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1"/>
  </w:num>
  <w:num w:numId="2">
    <w:abstractNumId w:val="38"/>
  </w:num>
  <w:num w:numId="3">
    <w:abstractNumId w:val="6"/>
  </w:num>
  <w:num w:numId="4">
    <w:abstractNumId w:val="13"/>
  </w:num>
  <w:num w:numId="5">
    <w:abstractNumId w:val="34"/>
  </w:num>
  <w:num w:numId="6">
    <w:abstractNumId w:val="24"/>
  </w:num>
  <w:num w:numId="7">
    <w:abstractNumId w:val="10"/>
  </w:num>
  <w:num w:numId="8">
    <w:abstractNumId w:val="11"/>
  </w:num>
  <w:num w:numId="9">
    <w:abstractNumId w:val="19"/>
  </w:num>
  <w:num w:numId="10">
    <w:abstractNumId w:val="29"/>
  </w:num>
  <w:num w:numId="11">
    <w:abstractNumId w:val="23"/>
  </w:num>
  <w:num w:numId="12">
    <w:abstractNumId w:val="9"/>
  </w:num>
  <w:num w:numId="13">
    <w:abstractNumId w:val="35"/>
  </w:num>
  <w:num w:numId="14">
    <w:abstractNumId w:val="37"/>
  </w:num>
  <w:num w:numId="15">
    <w:abstractNumId w:val="8"/>
  </w:num>
  <w:num w:numId="16">
    <w:abstractNumId w:val="25"/>
  </w:num>
  <w:num w:numId="17">
    <w:abstractNumId w:val="27"/>
  </w:num>
  <w:num w:numId="18">
    <w:abstractNumId w:val="7"/>
  </w:num>
  <w:num w:numId="19">
    <w:abstractNumId w:val="14"/>
  </w:num>
  <w:num w:numId="20">
    <w:abstractNumId w:val="39"/>
  </w:num>
  <w:num w:numId="21">
    <w:abstractNumId w:val="1"/>
  </w:num>
  <w:num w:numId="22">
    <w:abstractNumId w:val="16"/>
  </w:num>
  <w:num w:numId="23">
    <w:abstractNumId w:val="4"/>
  </w:num>
  <w:num w:numId="24">
    <w:abstractNumId w:val="41"/>
  </w:num>
  <w:num w:numId="25">
    <w:abstractNumId w:val="22"/>
  </w:num>
  <w:num w:numId="26">
    <w:abstractNumId w:val="5"/>
  </w:num>
  <w:num w:numId="27">
    <w:abstractNumId w:val="2"/>
  </w:num>
  <w:num w:numId="28">
    <w:abstractNumId w:val="26"/>
  </w:num>
  <w:num w:numId="29">
    <w:abstractNumId w:val="17"/>
  </w:num>
  <w:num w:numId="30">
    <w:abstractNumId w:val="12"/>
  </w:num>
  <w:num w:numId="31">
    <w:abstractNumId w:val="32"/>
  </w:num>
  <w:num w:numId="32">
    <w:abstractNumId w:val="0"/>
  </w:num>
  <w:num w:numId="33">
    <w:abstractNumId w:val="28"/>
  </w:num>
  <w:num w:numId="34">
    <w:abstractNumId w:val="20"/>
  </w:num>
  <w:num w:numId="35">
    <w:abstractNumId w:val="15"/>
  </w:num>
  <w:num w:numId="36">
    <w:abstractNumId w:val="21"/>
  </w:num>
  <w:num w:numId="37">
    <w:abstractNumId w:val="33"/>
  </w:num>
  <w:num w:numId="38">
    <w:abstractNumId w:val="40"/>
  </w:num>
  <w:num w:numId="39">
    <w:abstractNumId w:val="1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49F5"/>
    <w:rsid w:val="000018CA"/>
    <w:rsid w:val="00011408"/>
    <w:rsid w:val="00013685"/>
    <w:rsid w:val="000153FC"/>
    <w:rsid w:val="0001730E"/>
    <w:rsid w:val="00022872"/>
    <w:rsid w:val="00025C25"/>
    <w:rsid w:val="00030F21"/>
    <w:rsid w:val="000313E4"/>
    <w:rsid w:val="000314FB"/>
    <w:rsid w:val="000374FD"/>
    <w:rsid w:val="00040112"/>
    <w:rsid w:val="000409C2"/>
    <w:rsid w:val="00044215"/>
    <w:rsid w:val="00050329"/>
    <w:rsid w:val="00051065"/>
    <w:rsid w:val="000540AB"/>
    <w:rsid w:val="000553F6"/>
    <w:rsid w:val="00056116"/>
    <w:rsid w:val="00061A55"/>
    <w:rsid w:val="00063E3F"/>
    <w:rsid w:val="00066056"/>
    <w:rsid w:val="0006612A"/>
    <w:rsid w:val="0006677A"/>
    <w:rsid w:val="00067AFA"/>
    <w:rsid w:val="00070483"/>
    <w:rsid w:val="00071409"/>
    <w:rsid w:val="00073F25"/>
    <w:rsid w:val="00082D0A"/>
    <w:rsid w:val="000838E3"/>
    <w:rsid w:val="000902FD"/>
    <w:rsid w:val="00096F6A"/>
    <w:rsid w:val="00097ADB"/>
    <w:rsid w:val="000A0984"/>
    <w:rsid w:val="000A25FA"/>
    <w:rsid w:val="000A3853"/>
    <w:rsid w:val="000A4944"/>
    <w:rsid w:val="000A5672"/>
    <w:rsid w:val="000A5D53"/>
    <w:rsid w:val="000A7EEE"/>
    <w:rsid w:val="000B6BC3"/>
    <w:rsid w:val="000B7A84"/>
    <w:rsid w:val="000B7D47"/>
    <w:rsid w:val="000C6740"/>
    <w:rsid w:val="000E12A2"/>
    <w:rsid w:val="000E2CD3"/>
    <w:rsid w:val="000E44E9"/>
    <w:rsid w:val="000E620B"/>
    <w:rsid w:val="000E736A"/>
    <w:rsid w:val="000F2A93"/>
    <w:rsid w:val="000F3FA7"/>
    <w:rsid w:val="00100038"/>
    <w:rsid w:val="00100C00"/>
    <w:rsid w:val="001037EC"/>
    <w:rsid w:val="0010609C"/>
    <w:rsid w:val="0011034F"/>
    <w:rsid w:val="001173CF"/>
    <w:rsid w:val="00117430"/>
    <w:rsid w:val="00122DD6"/>
    <w:rsid w:val="0012404A"/>
    <w:rsid w:val="00127A59"/>
    <w:rsid w:val="0013144D"/>
    <w:rsid w:val="00131F97"/>
    <w:rsid w:val="0013279C"/>
    <w:rsid w:val="00132802"/>
    <w:rsid w:val="00133947"/>
    <w:rsid w:val="00134773"/>
    <w:rsid w:val="00143799"/>
    <w:rsid w:val="0014392B"/>
    <w:rsid w:val="00145B8A"/>
    <w:rsid w:val="0014648A"/>
    <w:rsid w:val="00147DD0"/>
    <w:rsid w:val="00151AD8"/>
    <w:rsid w:val="00152E3E"/>
    <w:rsid w:val="00153F7B"/>
    <w:rsid w:val="001541B2"/>
    <w:rsid w:val="001575D5"/>
    <w:rsid w:val="00157AD0"/>
    <w:rsid w:val="00160165"/>
    <w:rsid w:val="0016026E"/>
    <w:rsid w:val="00162100"/>
    <w:rsid w:val="00162448"/>
    <w:rsid w:val="001635F8"/>
    <w:rsid w:val="00163BEB"/>
    <w:rsid w:val="00167A53"/>
    <w:rsid w:val="001709BC"/>
    <w:rsid w:val="001745B7"/>
    <w:rsid w:val="00174CB5"/>
    <w:rsid w:val="00176F0C"/>
    <w:rsid w:val="00177789"/>
    <w:rsid w:val="00181BFA"/>
    <w:rsid w:val="001822DD"/>
    <w:rsid w:val="0018492C"/>
    <w:rsid w:val="00184CD0"/>
    <w:rsid w:val="00190C61"/>
    <w:rsid w:val="00190D57"/>
    <w:rsid w:val="00190ED7"/>
    <w:rsid w:val="001A12CD"/>
    <w:rsid w:val="001A23C0"/>
    <w:rsid w:val="001A3219"/>
    <w:rsid w:val="001A40D4"/>
    <w:rsid w:val="001A4840"/>
    <w:rsid w:val="001A4A40"/>
    <w:rsid w:val="001A743E"/>
    <w:rsid w:val="001B236D"/>
    <w:rsid w:val="001B24CA"/>
    <w:rsid w:val="001B3486"/>
    <w:rsid w:val="001B34A4"/>
    <w:rsid w:val="001B50CE"/>
    <w:rsid w:val="001B73EB"/>
    <w:rsid w:val="001C22A9"/>
    <w:rsid w:val="001C3FC5"/>
    <w:rsid w:val="001C4BBC"/>
    <w:rsid w:val="001C6EEB"/>
    <w:rsid w:val="001C78AE"/>
    <w:rsid w:val="001D2140"/>
    <w:rsid w:val="001D2395"/>
    <w:rsid w:val="001D3E2F"/>
    <w:rsid w:val="001D5467"/>
    <w:rsid w:val="001E3983"/>
    <w:rsid w:val="001F1782"/>
    <w:rsid w:val="001F29CC"/>
    <w:rsid w:val="001F44D4"/>
    <w:rsid w:val="00201F44"/>
    <w:rsid w:val="002058C3"/>
    <w:rsid w:val="00211D69"/>
    <w:rsid w:val="00212552"/>
    <w:rsid w:val="00212859"/>
    <w:rsid w:val="00212A1D"/>
    <w:rsid w:val="00213259"/>
    <w:rsid w:val="002145AD"/>
    <w:rsid w:val="00217804"/>
    <w:rsid w:val="002256A4"/>
    <w:rsid w:val="002267BC"/>
    <w:rsid w:val="00226B01"/>
    <w:rsid w:val="00230A19"/>
    <w:rsid w:val="00234302"/>
    <w:rsid w:val="00234A2C"/>
    <w:rsid w:val="00235E0D"/>
    <w:rsid w:val="002379C3"/>
    <w:rsid w:val="00241028"/>
    <w:rsid w:val="0024252C"/>
    <w:rsid w:val="00243C39"/>
    <w:rsid w:val="00247D23"/>
    <w:rsid w:val="0025248B"/>
    <w:rsid w:val="00252F76"/>
    <w:rsid w:val="00256E77"/>
    <w:rsid w:val="00272B6C"/>
    <w:rsid w:val="00274B0D"/>
    <w:rsid w:val="00280CCE"/>
    <w:rsid w:val="00280CE6"/>
    <w:rsid w:val="00282A98"/>
    <w:rsid w:val="00284D8E"/>
    <w:rsid w:val="002871EA"/>
    <w:rsid w:val="00295DFE"/>
    <w:rsid w:val="00297E44"/>
    <w:rsid w:val="002A0CCA"/>
    <w:rsid w:val="002A46DD"/>
    <w:rsid w:val="002A66CF"/>
    <w:rsid w:val="002B0474"/>
    <w:rsid w:val="002B3870"/>
    <w:rsid w:val="002B5B0F"/>
    <w:rsid w:val="002C198D"/>
    <w:rsid w:val="002C2BBA"/>
    <w:rsid w:val="002C357A"/>
    <w:rsid w:val="002C4A4E"/>
    <w:rsid w:val="002C520D"/>
    <w:rsid w:val="002D217D"/>
    <w:rsid w:val="002D58FF"/>
    <w:rsid w:val="002D7E16"/>
    <w:rsid w:val="002E0E4C"/>
    <w:rsid w:val="002F3847"/>
    <w:rsid w:val="002F4CA6"/>
    <w:rsid w:val="002F5CA3"/>
    <w:rsid w:val="00304BF5"/>
    <w:rsid w:val="00310C03"/>
    <w:rsid w:val="003160FA"/>
    <w:rsid w:val="00316525"/>
    <w:rsid w:val="00317C74"/>
    <w:rsid w:val="00320395"/>
    <w:rsid w:val="00326F8A"/>
    <w:rsid w:val="00332F78"/>
    <w:rsid w:val="00333797"/>
    <w:rsid w:val="00334758"/>
    <w:rsid w:val="003410CA"/>
    <w:rsid w:val="003472AD"/>
    <w:rsid w:val="00350AC1"/>
    <w:rsid w:val="00351EF9"/>
    <w:rsid w:val="003561CA"/>
    <w:rsid w:val="00357C81"/>
    <w:rsid w:val="00360F3E"/>
    <w:rsid w:val="00371E5D"/>
    <w:rsid w:val="00374F2F"/>
    <w:rsid w:val="003764E7"/>
    <w:rsid w:val="00380182"/>
    <w:rsid w:val="00380592"/>
    <w:rsid w:val="00381C0C"/>
    <w:rsid w:val="003838AB"/>
    <w:rsid w:val="00386BD3"/>
    <w:rsid w:val="00387BCF"/>
    <w:rsid w:val="00396C0C"/>
    <w:rsid w:val="0039723D"/>
    <w:rsid w:val="003A2A39"/>
    <w:rsid w:val="003A3E6E"/>
    <w:rsid w:val="003B1315"/>
    <w:rsid w:val="003B23B3"/>
    <w:rsid w:val="003B2EAB"/>
    <w:rsid w:val="003B46B5"/>
    <w:rsid w:val="003B4846"/>
    <w:rsid w:val="003B486B"/>
    <w:rsid w:val="003B59C3"/>
    <w:rsid w:val="003B5DA3"/>
    <w:rsid w:val="003B5F26"/>
    <w:rsid w:val="003B690C"/>
    <w:rsid w:val="003C2930"/>
    <w:rsid w:val="003C6CBB"/>
    <w:rsid w:val="003D0AEF"/>
    <w:rsid w:val="003D25B5"/>
    <w:rsid w:val="003E26B1"/>
    <w:rsid w:val="003E3B27"/>
    <w:rsid w:val="003E6FB9"/>
    <w:rsid w:val="003E7B56"/>
    <w:rsid w:val="003F080A"/>
    <w:rsid w:val="003F56CE"/>
    <w:rsid w:val="003F6693"/>
    <w:rsid w:val="003F6CC3"/>
    <w:rsid w:val="003F6E29"/>
    <w:rsid w:val="004029BC"/>
    <w:rsid w:val="00410E07"/>
    <w:rsid w:val="00411A85"/>
    <w:rsid w:val="00414A14"/>
    <w:rsid w:val="0042434A"/>
    <w:rsid w:val="004308ED"/>
    <w:rsid w:val="004312BC"/>
    <w:rsid w:val="00432B95"/>
    <w:rsid w:val="00433102"/>
    <w:rsid w:val="0043388E"/>
    <w:rsid w:val="004340BB"/>
    <w:rsid w:val="00442279"/>
    <w:rsid w:val="00444596"/>
    <w:rsid w:val="004446EE"/>
    <w:rsid w:val="00446091"/>
    <w:rsid w:val="00446E67"/>
    <w:rsid w:val="004477DB"/>
    <w:rsid w:val="004518A4"/>
    <w:rsid w:val="00453AC1"/>
    <w:rsid w:val="00457344"/>
    <w:rsid w:val="00457D6E"/>
    <w:rsid w:val="00462CB9"/>
    <w:rsid w:val="00464870"/>
    <w:rsid w:val="0046577F"/>
    <w:rsid w:val="004720FD"/>
    <w:rsid w:val="00475043"/>
    <w:rsid w:val="0047594B"/>
    <w:rsid w:val="00481AFB"/>
    <w:rsid w:val="00483E54"/>
    <w:rsid w:val="00486E19"/>
    <w:rsid w:val="00490342"/>
    <w:rsid w:val="00490A98"/>
    <w:rsid w:val="00491738"/>
    <w:rsid w:val="0049331B"/>
    <w:rsid w:val="004937FE"/>
    <w:rsid w:val="004949CA"/>
    <w:rsid w:val="00494B83"/>
    <w:rsid w:val="00496FE1"/>
    <w:rsid w:val="004A1042"/>
    <w:rsid w:val="004A1092"/>
    <w:rsid w:val="004A1512"/>
    <w:rsid w:val="004A21D7"/>
    <w:rsid w:val="004A22CD"/>
    <w:rsid w:val="004A3FC9"/>
    <w:rsid w:val="004A44E5"/>
    <w:rsid w:val="004A4BFC"/>
    <w:rsid w:val="004A5E57"/>
    <w:rsid w:val="004B1E11"/>
    <w:rsid w:val="004B3E9B"/>
    <w:rsid w:val="004B70E2"/>
    <w:rsid w:val="004B7132"/>
    <w:rsid w:val="004B7780"/>
    <w:rsid w:val="004B7BE3"/>
    <w:rsid w:val="004C2D9B"/>
    <w:rsid w:val="004C2E2F"/>
    <w:rsid w:val="004C5933"/>
    <w:rsid w:val="004C5CA1"/>
    <w:rsid w:val="004C75F1"/>
    <w:rsid w:val="004C79A8"/>
    <w:rsid w:val="004D03A2"/>
    <w:rsid w:val="004D309C"/>
    <w:rsid w:val="004D4182"/>
    <w:rsid w:val="004E4E35"/>
    <w:rsid w:val="004E5D48"/>
    <w:rsid w:val="004E7F04"/>
    <w:rsid w:val="004F0D73"/>
    <w:rsid w:val="004F0DDA"/>
    <w:rsid w:val="004F1716"/>
    <w:rsid w:val="004F1BA1"/>
    <w:rsid w:val="004F4302"/>
    <w:rsid w:val="004F4AB5"/>
    <w:rsid w:val="004F5325"/>
    <w:rsid w:val="00507FC7"/>
    <w:rsid w:val="005118B3"/>
    <w:rsid w:val="0051502F"/>
    <w:rsid w:val="00516070"/>
    <w:rsid w:val="00516EB1"/>
    <w:rsid w:val="00517563"/>
    <w:rsid w:val="00523511"/>
    <w:rsid w:val="00524256"/>
    <w:rsid w:val="00527817"/>
    <w:rsid w:val="00527895"/>
    <w:rsid w:val="00530F1C"/>
    <w:rsid w:val="00540453"/>
    <w:rsid w:val="00543200"/>
    <w:rsid w:val="00545603"/>
    <w:rsid w:val="00550271"/>
    <w:rsid w:val="00550C20"/>
    <w:rsid w:val="00551308"/>
    <w:rsid w:val="00557D16"/>
    <w:rsid w:val="00563FFB"/>
    <w:rsid w:val="00566D41"/>
    <w:rsid w:val="00572A0E"/>
    <w:rsid w:val="00573A53"/>
    <w:rsid w:val="00574F11"/>
    <w:rsid w:val="00577173"/>
    <w:rsid w:val="00580E5D"/>
    <w:rsid w:val="005818FF"/>
    <w:rsid w:val="005851D1"/>
    <w:rsid w:val="00587636"/>
    <w:rsid w:val="00590864"/>
    <w:rsid w:val="005A03A0"/>
    <w:rsid w:val="005A0A27"/>
    <w:rsid w:val="005A4613"/>
    <w:rsid w:val="005A5507"/>
    <w:rsid w:val="005A5E25"/>
    <w:rsid w:val="005B7F21"/>
    <w:rsid w:val="005C0920"/>
    <w:rsid w:val="005C2D01"/>
    <w:rsid w:val="005C2E66"/>
    <w:rsid w:val="005C2F3A"/>
    <w:rsid w:val="005C5174"/>
    <w:rsid w:val="005C653F"/>
    <w:rsid w:val="005D1CF7"/>
    <w:rsid w:val="005D2A2A"/>
    <w:rsid w:val="005D4E15"/>
    <w:rsid w:val="005D4E65"/>
    <w:rsid w:val="005E0550"/>
    <w:rsid w:val="005E616F"/>
    <w:rsid w:val="005F0F9A"/>
    <w:rsid w:val="005F1103"/>
    <w:rsid w:val="005F1A54"/>
    <w:rsid w:val="005F2962"/>
    <w:rsid w:val="005F29AB"/>
    <w:rsid w:val="005F4BFD"/>
    <w:rsid w:val="00601E88"/>
    <w:rsid w:val="0060429C"/>
    <w:rsid w:val="00604FF4"/>
    <w:rsid w:val="00610DA6"/>
    <w:rsid w:val="0061294B"/>
    <w:rsid w:val="00614B5C"/>
    <w:rsid w:val="0062176B"/>
    <w:rsid w:val="00622F6D"/>
    <w:rsid w:val="006254C3"/>
    <w:rsid w:val="006266E6"/>
    <w:rsid w:val="00630F98"/>
    <w:rsid w:val="00634170"/>
    <w:rsid w:val="006347EC"/>
    <w:rsid w:val="0063513D"/>
    <w:rsid w:val="00636479"/>
    <w:rsid w:val="00636B53"/>
    <w:rsid w:val="0063789F"/>
    <w:rsid w:val="00640BCB"/>
    <w:rsid w:val="006421F2"/>
    <w:rsid w:val="006429FE"/>
    <w:rsid w:val="006437B0"/>
    <w:rsid w:val="00644619"/>
    <w:rsid w:val="00644931"/>
    <w:rsid w:val="006458DF"/>
    <w:rsid w:val="00646FCA"/>
    <w:rsid w:val="00647A01"/>
    <w:rsid w:val="00653D3F"/>
    <w:rsid w:val="00654D30"/>
    <w:rsid w:val="00656DDE"/>
    <w:rsid w:val="006570E2"/>
    <w:rsid w:val="006611F5"/>
    <w:rsid w:val="00661FB4"/>
    <w:rsid w:val="00665438"/>
    <w:rsid w:val="00671C51"/>
    <w:rsid w:val="00672DBC"/>
    <w:rsid w:val="00676CCD"/>
    <w:rsid w:val="00676D89"/>
    <w:rsid w:val="006834DC"/>
    <w:rsid w:val="00684103"/>
    <w:rsid w:val="00684EDE"/>
    <w:rsid w:val="006855DB"/>
    <w:rsid w:val="00686D2F"/>
    <w:rsid w:val="0069322B"/>
    <w:rsid w:val="00696CF7"/>
    <w:rsid w:val="006A1172"/>
    <w:rsid w:val="006A1B9C"/>
    <w:rsid w:val="006A239B"/>
    <w:rsid w:val="006A37DA"/>
    <w:rsid w:val="006A5F10"/>
    <w:rsid w:val="006A7DCF"/>
    <w:rsid w:val="006B3F09"/>
    <w:rsid w:val="006B54B9"/>
    <w:rsid w:val="006B6D26"/>
    <w:rsid w:val="006C00CD"/>
    <w:rsid w:val="006C15B6"/>
    <w:rsid w:val="006C2537"/>
    <w:rsid w:val="006C2FBE"/>
    <w:rsid w:val="006C4A82"/>
    <w:rsid w:val="006C542A"/>
    <w:rsid w:val="006C568E"/>
    <w:rsid w:val="006D28F0"/>
    <w:rsid w:val="006D7835"/>
    <w:rsid w:val="006E1965"/>
    <w:rsid w:val="006E2D2D"/>
    <w:rsid w:val="006E2E17"/>
    <w:rsid w:val="006E5336"/>
    <w:rsid w:val="006E62B1"/>
    <w:rsid w:val="006F420C"/>
    <w:rsid w:val="006F440E"/>
    <w:rsid w:val="006F4A21"/>
    <w:rsid w:val="006F6EEC"/>
    <w:rsid w:val="006F726B"/>
    <w:rsid w:val="00702102"/>
    <w:rsid w:val="00703195"/>
    <w:rsid w:val="00704BCA"/>
    <w:rsid w:val="007062D2"/>
    <w:rsid w:val="00706F53"/>
    <w:rsid w:val="00710B14"/>
    <w:rsid w:val="007143A6"/>
    <w:rsid w:val="007173BF"/>
    <w:rsid w:val="00723099"/>
    <w:rsid w:val="00724842"/>
    <w:rsid w:val="007249F5"/>
    <w:rsid w:val="0072659E"/>
    <w:rsid w:val="007374A8"/>
    <w:rsid w:val="007427C5"/>
    <w:rsid w:val="0074428F"/>
    <w:rsid w:val="00745469"/>
    <w:rsid w:val="00747C7F"/>
    <w:rsid w:val="00755F7E"/>
    <w:rsid w:val="00756750"/>
    <w:rsid w:val="0076147D"/>
    <w:rsid w:val="007619B5"/>
    <w:rsid w:val="0076308F"/>
    <w:rsid w:val="007637B6"/>
    <w:rsid w:val="007649A8"/>
    <w:rsid w:val="0076547F"/>
    <w:rsid w:val="007667E7"/>
    <w:rsid w:val="007725EF"/>
    <w:rsid w:val="00773B3B"/>
    <w:rsid w:val="007771AE"/>
    <w:rsid w:val="007810BA"/>
    <w:rsid w:val="00784F61"/>
    <w:rsid w:val="00785F25"/>
    <w:rsid w:val="007902A1"/>
    <w:rsid w:val="00790E22"/>
    <w:rsid w:val="00791229"/>
    <w:rsid w:val="00792535"/>
    <w:rsid w:val="00793AC4"/>
    <w:rsid w:val="00796C3D"/>
    <w:rsid w:val="007A060B"/>
    <w:rsid w:val="007A22C2"/>
    <w:rsid w:val="007A2BFA"/>
    <w:rsid w:val="007A4B3F"/>
    <w:rsid w:val="007A52AE"/>
    <w:rsid w:val="007A612F"/>
    <w:rsid w:val="007A7ED8"/>
    <w:rsid w:val="007B18BE"/>
    <w:rsid w:val="007B52B0"/>
    <w:rsid w:val="007B5F6F"/>
    <w:rsid w:val="007B7AE2"/>
    <w:rsid w:val="007C0548"/>
    <w:rsid w:val="007C1EDD"/>
    <w:rsid w:val="007C38DE"/>
    <w:rsid w:val="007C5148"/>
    <w:rsid w:val="007C7747"/>
    <w:rsid w:val="007C7974"/>
    <w:rsid w:val="007D157F"/>
    <w:rsid w:val="007D1D4C"/>
    <w:rsid w:val="007D35D4"/>
    <w:rsid w:val="007D3BC5"/>
    <w:rsid w:val="007D3CF5"/>
    <w:rsid w:val="007D7B6A"/>
    <w:rsid w:val="007E2D36"/>
    <w:rsid w:val="007E2ECB"/>
    <w:rsid w:val="007F0162"/>
    <w:rsid w:val="007F02F1"/>
    <w:rsid w:val="007F384B"/>
    <w:rsid w:val="007F4E84"/>
    <w:rsid w:val="007F628D"/>
    <w:rsid w:val="00805166"/>
    <w:rsid w:val="00806392"/>
    <w:rsid w:val="00823DA5"/>
    <w:rsid w:val="008253A8"/>
    <w:rsid w:val="00825487"/>
    <w:rsid w:val="008273E5"/>
    <w:rsid w:val="00831D99"/>
    <w:rsid w:val="008401FB"/>
    <w:rsid w:val="00842E63"/>
    <w:rsid w:val="008530F7"/>
    <w:rsid w:val="0085432B"/>
    <w:rsid w:val="00854BD7"/>
    <w:rsid w:val="00862458"/>
    <w:rsid w:val="00863061"/>
    <w:rsid w:val="00866303"/>
    <w:rsid w:val="0086726C"/>
    <w:rsid w:val="0087169B"/>
    <w:rsid w:val="00871A13"/>
    <w:rsid w:val="008748ED"/>
    <w:rsid w:val="00875799"/>
    <w:rsid w:val="008768CC"/>
    <w:rsid w:val="00876BBA"/>
    <w:rsid w:val="008818BA"/>
    <w:rsid w:val="00882805"/>
    <w:rsid w:val="008838CF"/>
    <w:rsid w:val="00884079"/>
    <w:rsid w:val="00885661"/>
    <w:rsid w:val="00886188"/>
    <w:rsid w:val="00887607"/>
    <w:rsid w:val="00890622"/>
    <w:rsid w:val="008908E9"/>
    <w:rsid w:val="00894E03"/>
    <w:rsid w:val="008A47C3"/>
    <w:rsid w:val="008A661C"/>
    <w:rsid w:val="008A75C3"/>
    <w:rsid w:val="008A7EE1"/>
    <w:rsid w:val="008B25CB"/>
    <w:rsid w:val="008B489B"/>
    <w:rsid w:val="008B627B"/>
    <w:rsid w:val="008B6440"/>
    <w:rsid w:val="008B72F9"/>
    <w:rsid w:val="008B7442"/>
    <w:rsid w:val="008C12E0"/>
    <w:rsid w:val="008C288C"/>
    <w:rsid w:val="008C4C4A"/>
    <w:rsid w:val="008C5984"/>
    <w:rsid w:val="008D3615"/>
    <w:rsid w:val="008D4C2E"/>
    <w:rsid w:val="008D5F56"/>
    <w:rsid w:val="008D63DD"/>
    <w:rsid w:val="008D6FF4"/>
    <w:rsid w:val="008E2508"/>
    <w:rsid w:val="008E4E47"/>
    <w:rsid w:val="008E56C9"/>
    <w:rsid w:val="008E5BF4"/>
    <w:rsid w:val="008E6BB1"/>
    <w:rsid w:val="008F59B8"/>
    <w:rsid w:val="008F63BB"/>
    <w:rsid w:val="00902A37"/>
    <w:rsid w:val="00903071"/>
    <w:rsid w:val="00905A99"/>
    <w:rsid w:val="00914BA5"/>
    <w:rsid w:val="00916337"/>
    <w:rsid w:val="009215FD"/>
    <w:rsid w:val="00922E01"/>
    <w:rsid w:val="009304E8"/>
    <w:rsid w:val="00934084"/>
    <w:rsid w:val="00934944"/>
    <w:rsid w:val="00934981"/>
    <w:rsid w:val="0093753F"/>
    <w:rsid w:val="00937B65"/>
    <w:rsid w:val="00943BED"/>
    <w:rsid w:val="00943C30"/>
    <w:rsid w:val="009453E1"/>
    <w:rsid w:val="00950B6E"/>
    <w:rsid w:val="00953FD5"/>
    <w:rsid w:val="00955E17"/>
    <w:rsid w:val="0095785F"/>
    <w:rsid w:val="0096052F"/>
    <w:rsid w:val="00963598"/>
    <w:rsid w:val="0096428B"/>
    <w:rsid w:val="00966721"/>
    <w:rsid w:val="00972446"/>
    <w:rsid w:val="00972791"/>
    <w:rsid w:val="0097626D"/>
    <w:rsid w:val="00980BFB"/>
    <w:rsid w:val="00980E10"/>
    <w:rsid w:val="00985EF2"/>
    <w:rsid w:val="00986312"/>
    <w:rsid w:val="00994B43"/>
    <w:rsid w:val="009A109B"/>
    <w:rsid w:val="009A18B5"/>
    <w:rsid w:val="009A2971"/>
    <w:rsid w:val="009A3091"/>
    <w:rsid w:val="009A35D2"/>
    <w:rsid w:val="009A6E31"/>
    <w:rsid w:val="009B0810"/>
    <w:rsid w:val="009B2276"/>
    <w:rsid w:val="009B2B19"/>
    <w:rsid w:val="009B36F1"/>
    <w:rsid w:val="009B3AC9"/>
    <w:rsid w:val="009B7390"/>
    <w:rsid w:val="009B74B9"/>
    <w:rsid w:val="009C19AC"/>
    <w:rsid w:val="009C1AB5"/>
    <w:rsid w:val="009C7B45"/>
    <w:rsid w:val="009D1EA9"/>
    <w:rsid w:val="009D2B93"/>
    <w:rsid w:val="009E0B5E"/>
    <w:rsid w:val="009E1DB7"/>
    <w:rsid w:val="009E27A3"/>
    <w:rsid w:val="009E479B"/>
    <w:rsid w:val="009E48EC"/>
    <w:rsid w:val="009F0373"/>
    <w:rsid w:val="009F40E0"/>
    <w:rsid w:val="009F48B1"/>
    <w:rsid w:val="009F5054"/>
    <w:rsid w:val="009F6910"/>
    <w:rsid w:val="009F6EA7"/>
    <w:rsid w:val="009F7525"/>
    <w:rsid w:val="009F7C06"/>
    <w:rsid w:val="00A01F2D"/>
    <w:rsid w:val="00A078F0"/>
    <w:rsid w:val="00A11189"/>
    <w:rsid w:val="00A12D71"/>
    <w:rsid w:val="00A160C2"/>
    <w:rsid w:val="00A16517"/>
    <w:rsid w:val="00A2139F"/>
    <w:rsid w:val="00A21907"/>
    <w:rsid w:val="00A27032"/>
    <w:rsid w:val="00A31063"/>
    <w:rsid w:val="00A31945"/>
    <w:rsid w:val="00A3402B"/>
    <w:rsid w:val="00A40495"/>
    <w:rsid w:val="00A41326"/>
    <w:rsid w:val="00A47276"/>
    <w:rsid w:val="00A475DA"/>
    <w:rsid w:val="00A515F8"/>
    <w:rsid w:val="00A62E71"/>
    <w:rsid w:val="00A631A7"/>
    <w:rsid w:val="00A64A7E"/>
    <w:rsid w:val="00A64CB5"/>
    <w:rsid w:val="00A64E98"/>
    <w:rsid w:val="00A660AA"/>
    <w:rsid w:val="00A67BD9"/>
    <w:rsid w:val="00A70192"/>
    <w:rsid w:val="00A71416"/>
    <w:rsid w:val="00A72CDE"/>
    <w:rsid w:val="00A8156A"/>
    <w:rsid w:val="00A85ED2"/>
    <w:rsid w:val="00A91551"/>
    <w:rsid w:val="00A9394E"/>
    <w:rsid w:val="00A9412D"/>
    <w:rsid w:val="00A9423C"/>
    <w:rsid w:val="00A96786"/>
    <w:rsid w:val="00A967DA"/>
    <w:rsid w:val="00AA13E8"/>
    <w:rsid w:val="00AA3339"/>
    <w:rsid w:val="00AA5EC3"/>
    <w:rsid w:val="00AB0013"/>
    <w:rsid w:val="00AB2398"/>
    <w:rsid w:val="00AB2F57"/>
    <w:rsid w:val="00AB47F2"/>
    <w:rsid w:val="00AC21A6"/>
    <w:rsid w:val="00AC5E66"/>
    <w:rsid w:val="00AC6A4F"/>
    <w:rsid w:val="00AC7593"/>
    <w:rsid w:val="00AD09A2"/>
    <w:rsid w:val="00AD3C66"/>
    <w:rsid w:val="00AD664B"/>
    <w:rsid w:val="00AE0ADA"/>
    <w:rsid w:val="00AE76B5"/>
    <w:rsid w:val="00AF3993"/>
    <w:rsid w:val="00AF71F6"/>
    <w:rsid w:val="00AF7970"/>
    <w:rsid w:val="00AF7D0C"/>
    <w:rsid w:val="00B02F16"/>
    <w:rsid w:val="00B04621"/>
    <w:rsid w:val="00B04D20"/>
    <w:rsid w:val="00B053E4"/>
    <w:rsid w:val="00B101DD"/>
    <w:rsid w:val="00B12497"/>
    <w:rsid w:val="00B12B92"/>
    <w:rsid w:val="00B17218"/>
    <w:rsid w:val="00B24A79"/>
    <w:rsid w:val="00B27BD7"/>
    <w:rsid w:val="00B322B8"/>
    <w:rsid w:val="00B33541"/>
    <w:rsid w:val="00B34361"/>
    <w:rsid w:val="00B37A83"/>
    <w:rsid w:val="00B402DD"/>
    <w:rsid w:val="00B405EA"/>
    <w:rsid w:val="00B40959"/>
    <w:rsid w:val="00B40C88"/>
    <w:rsid w:val="00B41FC6"/>
    <w:rsid w:val="00B42A89"/>
    <w:rsid w:val="00B5414D"/>
    <w:rsid w:val="00B55116"/>
    <w:rsid w:val="00B63780"/>
    <w:rsid w:val="00B6387E"/>
    <w:rsid w:val="00B64392"/>
    <w:rsid w:val="00B66E3D"/>
    <w:rsid w:val="00B67C19"/>
    <w:rsid w:val="00B706ED"/>
    <w:rsid w:val="00B71FF4"/>
    <w:rsid w:val="00B80A78"/>
    <w:rsid w:val="00B81D12"/>
    <w:rsid w:val="00B867E5"/>
    <w:rsid w:val="00B96BC7"/>
    <w:rsid w:val="00BA0B6C"/>
    <w:rsid w:val="00BA25B0"/>
    <w:rsid w:val="00BA2BEE"/>
    <w:rsid w:val="00BA4812"/>
    <w:rsid w:val="00BA5A70"/>
    <w:rsid w:val="00BA7333"/>
    <w:rsid w:val="00BA7B32"/>
    <w:rsid w:val="00BB183A"/>
    <w:rsid w:val="00BB283E"/>
    <w:rsid w:val="00BB72E7"/>
    <w:rsid w:val="00BB73A6"/>
    <w:rsid w:val="00BB750B"/>
    <w:rsid w:val="00BC3B5E"/>
    <w:rsid w:val="00BC3FD0"/>
    <w:rsid w:val="00BC403B"/>
    <w:rsid w:val="00BD0ABC"/>
    <w:rsid w:val="00BD217B"/>
    <w:rsid w:val="00BD2762"/>
    <w:rsid w:val="00BD2A09"/>
    <w:rsid w:val="00BD3661"/>
    <w:rsid w:val="00BD424F"/>
    <w:rsid w:val="00BD4AA5"/>
    <w:rsid w:val="00BD4D0F"/>
    <w:rsid w:val="00BD6FB8"/>
    <w:rsid w:val="00BD70C8"/>
    <w:rsid w:val="00BE2B84"/>
    <w:rsid w:val="00BF1EF7"/>
    <w:rsid w:val="00BF5486"/>
    <w:rsid w:val="00BF60A5"/>
    <w:rsid w:val="00C004A4"/>
    <w:rsid w:val="00C00618"/>
    <w:rsid w:val="00C03E0E"/>
    <w:rsid w:val="00C056B8"/>
    <w:rsid w:val="00C10AF1"/>
    <w:rsid w:val="00C122D1"/>
    <w:rsid w:val="00C17116"/>
    <w:rsid w:val="00C20A88"/>
    <w:rsid w:val="00C22453"/>
    <w:rsid w:val="00C3003C"/>
    <w:rsid w:val="00C306BE"/>
    <w:rsid w:val="00C32720"/>
    <w:rsid w:val="00C32DE0"/>
    <w:rsid w:val="00C34416"/>
    <w:rsid w:val="00C37A88"/>
    <w:rsid w:val="00C400C3"/>
    <w:rsid w:val="00C415CA"/>
    <w:rsid w:val="00C5082C"/>
    <w:rsid w:val="00C544C8"/>
    <w:rsid w:val="00C5517A"/>
    <w:rsid w:val="00C55185"/>
    <w:rsid w:val="00C57630"/>
    <w:rsid w:val="00C57827"/>
    <w:rsid w:val="00C60B03"/>
    <w:rsid w:val="00C6229F"/>
    <w:rsid w:val="00C64B8A"/>
    <w:rsid w:val="00C64D6D"/>
    <w:rsid w:val="00C65643"/>
    <w:rsid w:val="00C72D5B"/>
    <w:rsid w:val="00C73F86"/>
    <w:rsid w:val="00C766C3"/>
    <w:rsid w:val="00C7728C"/>
    <w:rsid w:val="00C7771A"/>
    <w:rsid w:val="00C803A2"/>
    <w:rsid w:val="00C8068C"/>
    <w:rsid w:val="00C81880"/>
    <w:rsid w:val="00C826C2"/>
    <w:rsid w:val="00C84416"/>
    <w:rsid w:val="00C84944"/>
    <w:rsid w:val="00C9465B"/>
    <w:rsid w:val="00C95E89"/>
    <w:rsid w:val="00CA6069"/>
    <w:rsid w:val="00CA6592"/>
    <w:rsid w:val="00CA7A1A"/>
    <w:rsid w:val="00CB194F"/>
    <w:rsid w:val="00CB6938"/>
    <w:rsid w:val="00CC1681"/>
    <w:rsid w:val="00CC1E86"/>
    <w:rsid w:val="00CC2974"/>
    <w:rsid w:val="00CC3A63"/>
    <w:rsid w:val="00CC7BD1"/>
    <w:rsid w:val="00CD199A"/>
    <w:rsid w:val="00CD3842"/>
    <w:rsid w:val="00CD3A34"/>
    <w:rsid w:val="00CD4959"/>
    <w:rsid w:val="00CD765A"/>
    <w:rsid w:val="00CE0D92"/>
    <w:rsid w:val="00CE24B0"/>
    <w:rsid w:val="00CE32F8"/>
    <w:rsid w:val="00CE3D1F"/>
    <w:rsid w:val="00CE4A1E"/>
    <w:rsid w:val="00CF19A2"/>
    <w:rsid w:val="00CF2590"/>
    <w:rsid w:val="00CF695C"/>
    <w:rsid w:val="00CF6B64"/>
    <w:rsid w:val="00D00E1F"/>
    <w:rsid w:val="00D033BE"/>
    <w:rsid w:val="00D04DF7"/>
    <w:rsid w:val="00D05060"/>
    <w:rsid w:val="00D07A0B"/>
    <w:rsid w:val="00D112FD"/>
    <w:rsid w:val="00D30D1E"/>
    <w:rsid w:val="00D40A71"/>
    <w:rsid w:val="00D42AA8"/>
    <w:rsid w:val="00D43068"/>
    <w:rsid w:val="00D43457"/>
    <w:rsid w:val="00D4469F"/>
    <w:rsid w:val="00D46B0B"/>
    <w:rsid w:val="00D4713B"/>
    <w:rsid w:val="00D5045C"/>
    <w:rsid w:val="00D50612"/>
    <w:rsid w:val="00D53696"/>
    <w:rsid w:val="00D56515"/>
    <w:rsid w:val="00D61589"/>
    <w:rsid w:val="00D6207A"/>
    <w:rsid w:val="00D62658"/>
    <w:rsid w:val="00D659D5"/>
    <w:rsid w:val="00D7249C"/>
    <w:rsid w:val="00D73CA9"/>
    <w:rsid w:val="00D73FC8"/>
    <w:rsid w:val="00D7504E"/>
    <w:rsid w:val="00D7770D"/>
    <w:rsid w:val="00D77C8F"/>
    <w:rsid w:val="00D8174D"/>
    <w:rsid w:val="00D82DCE"/>
    <w:rsid w:val="00D86980"/>
    <w:rsid w:val="00D92FAA"/>
    <w:rsid w:val="00D938D9"/>
    <w:rsid w:val="00D9392C"/>
    <w:rsid w:val="00D93FD0"/>
    <w:rsid w:val="00DA00C3"/>
    <w:rsid w:val="00DA0F48"/>
    <w:rsid w:val="00DA4C5F"/>
    <w:rsid w:val="00DB1927"/>
    <w:rsid w:val="00DB39D2"/>
    <w:rsid w:val="00DB3D11"/>
    <w:rsid w:val="00DB4FA1"/>
    <w:rsid w:val="00DB638F"/>
    <w:rsid w:val="00DB7F16"/>
    <w:rsid w:val="00DC34D9"/>
    <w:rsid w:val="00DC365D"/>
    <w:rsid w:val="00DC3AF5"/>
    <w:rsid w:val="00DC66A6"/>
    <w:rsid w:val="00DC6FE7"/>
    <w:rsid w:val="00DC7908"/>
    <w:rsid w:val="00DD082A"/>
    <w:rsid w:val="00DD2B3C"/>
    <w:rsid w:val="00DD7C25"/>
    <w:rsid w:val="00DE0722"/>
    <w:rsid w:val="00DE21EB"/>
    <w:rsid w:val="00DE5FAD"/>
    <w:rsid w:val="00DE6205"/>
    <w:rsid w:val="00DF1CA4"/>
    <w:rsid w:val="00DF2D77"/>
    <w:rsid w:val="00DF4541"/>
    <w:rsid w:val="00E00200"/>
    <w:rsid w:val="00E01A3C"/>
    <w:rsid w:val="00E02288"/>
    <w:rsid w:val="00E029CE"/>
    <w:rsid w:val="00E036EA"/>
    <w:rsid w:val="00E0504E"/>
    <w:rsid w:val="00E110A6"/>
    <w:rsid w:val="00E139B7"/>
    <w:rsid w:val="00E168C1"/>
    <w:rsid w:val="00E173CA"/>
    <w:rsid w:val="00E21A89"/>
    <w:rsid w:val="00E23927"/>
    <w:rsid w:val="00E270BA"/>
    <w:rsid w:val="00E33799"/>
    <w:rsid w:val="00E35032"/>
    <w:rsid w:val="00E35139"/>
    <w:rsid w:val="00E41F84"/>
    <w:rsid w:val="00E44B1A"/>
    <w:rsid w:val="00E5032C"/>
    <w:rsid w:val="00E51062"/>
    <w:rsid w:val="00E52377"/>
    <w:rsid w:val="00E55DA2"/>
    <w:rsid w:val="00E57BF1"/>
    <w:rsid w:val="00E609E8"/>
    <w:rsid w:val="00E613D3"/>
    <w:rsid w:val="00E63352"/>
    <w:rsid w:val="00E655C5"/>
    <w:rsid w:val="00E65B4B"/>
    <w:rsid w:val="00E709B6"/>
    <w:rsid w:val="00E742BA"/>
    <w:rsid w:val="00E757DA"/>
    <w:rsid w:val="00E75984"/>
    <w:rsid w:val="00E76AB3"/>
    <w:rsid w:val="00E82717"/>
    <w:rsid w:val="00E83BAF"/>
    <w:rsid w:val="00E84947"/>
    <w:rsid w:val="00E84D7B"/>
    <w:rsid w:val="00E84EE3"/>
    <w:rsid w:val="00E910B3"/>
    <w:rsid w:val="00E91A21"/>
    <w:rsid w:val="00E92BB6"/>
    <w:rsid w:val="00E9358D"/>
    <w:rsid w:val="00E93B72"/>
    <w:rsid w:val="00E94425"/>
    <w:rsid w:val="00E95A48"/>
    <w:rsid w:val="00E96B0C"/>
    <w:rsid w:val="00EA1324"/>
    <w:rsid w:val="00EA13CA"/>
    <w:rsid w:val="00EA62D0"/>
    <w:rsid w:val="00EB1840"/>
    <w:rsid w:val="00EB1DEB"/>
    <w:rsid w:val="00EB6846"/>
    <w:rsid w:val="00EC1093"/>
    <w:rsid w:val="00EC487E"/>
    <w:rsid w:val="00EC6BF5"/>
    <w:rsid w:val="00ED0017"/>
    <w:rsid w:val="00ED133D"/>
    <w:rsid w:val="00ED1547"/>
    <w:rsid w:val="00ED1F13"/>
    <w:rsid w:val="00ED3251"/>
    <w:rsid w:val="00ED3738"/>
    <w:rsid w:val="00ED38FC"/>
    <w:rsid w:val="00ED5E65"/>
    <w:rsid w:val="00ED78EF"/>
    <w:rsid w:val="00EE02F8"/>
    <w:rsid w:val="00EE408D"/>
    <w:rsid w:val="00EE63DE"/>
    <w:rsid w:val="00EE67F6"/>
    <w:rsid w:val="00EF2F15"/>
    <w:rsid w:val="00EF3513"/>
    <w:rsid w:val="00EF36C3"/>
    <w:rsid w:val="00EF5BAF"/>
    <w:rsid w:val="00EF6297"/>
    <w:rsid w:val="00EF7033"/>
    <w:rsid w:val="00F028AF"/>
    <w:rsid w:val="00F0328B"/>
    <w:rsid w:val="00F04029"/>
    <w:rsid w:val="00F06F7C"/>
    <w:rsid w:val="00F10188"/>
    <w:rsid w:val="00F10DA7"/>
    <w:rsid w:val="00F12C6C"/>
    <w:rsid w:val="00F15218"/>
    <w:rsid w:val="00F217BA"/>
    <w:rsid w:val="00F245B0"/>
    <w:rsid w:val="00F303D6"/>
    <w:rsid w:val="00F3277A"/>
    <w:rsid w:val="00F35CF5"/>
    <w:rsid w:val="00F36A3F"/>
    <w:rsid w:val="00F37894"/>
    <w:rsid w:val="00F433BC"/>
    <w:rsid w:val="00F529CF"/>
    <w:rsid w:val="00F5344B"/>
    <w:rsid w:val="00F53B0F"/>
    <w:rsid w:val="00F549E6"/>
    <w:rsid w:val="00F571EC"/>
    <w:rsid w:val="00F605A8"/>
    <w:rsid w:val="00F616EA"/>
    <w:rsid w:val="00F63207"/>
    <w:rsid w:val="00F64C0F"/>
    <w:rsid w:val="00F65972"/>
    <w:rsid w:val="00F65AB5"/>
    <w:rsid w:val="00F666A1"/>
    <w:rsid w:val="00F66FA2"/>
    <w:rsid w:val="00F717EE"/>
    <w:rsid w:val="00F7220B"/>
    <w:rsid w:val="00F73D0C"/>
    <w:rsid w:val="00F766DA"/>
    <w:rsid w:val="00F76F70"/>
    <w:rsid w:val="00F772B5"/>
    <w:rsid w:val="00F84DB9"/>
    <w:rsid w:val="00F8756E"/>
    <w:rsid w:val="00F9285B"/>
    <w:rsid w:val="00F9323D"/>
    <w:rsid w:val="00FA1E4F"/>
    <w:rsid w:val="00FA71EE"/>
    <w:rsid w:val="00FB1C75"/>
    <w:rsid w:val="00FB26EC"/>
    <w:rsid w:val="00FB286C"/>
    <w:rsid w:val="00FB5173"/>
    <w:rsid w:val="00FB56A6"/>
    <w:rsid w:val="00FC1DB3"/>
    <w:rsid w:val="00FC4336"/>
    <w:rsid w:val="00FC70A8"/>
    <w:rsid w:val="00FC7779"/>
    <w:rsid w:val="00FD3D23"/>
    <w:rsid w:val="00FD4B8B"/>
    <w:rsid w:val="00FD632D"/>
    <w:rsid w:val="00FD78BF"/>
    <w:rsid w:val="00FE1B9D"/>
    <w:rsid w:val="00FE2F82"/>
    <w:rsid w:val="00FE3B61"/>
    <w:rsid w:val="00FE59A1"/>
    <w:rsid w:val="00FF2F4E"/>
    <w:rsid w:val="00FF70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20482"/>
    <o:shapelayout v:ext="edit">
      <o:idmap v:ext="edit" data="1"/>
      <o:rules v:ext="edit">
        <o:r id="V:Rule7" type="connector" idref="#直線單箭頭接點 22"/>
        <o:r id="V:Rule8" type="connector" idref="#直線單箭頭接點 19"/>
        <o:r id="V:Rule9" type="connector" idref="#直線單箭頭接點 18"/>
        <o:r id="V:Rule10" type="connector" idref="#直線單箭頭接點 20"/>
        <o:r id="V:Rule11" type="connector" idref="#直線單箭頭接點 21"/>
        <o:r id="V:Rule12" type="connector" idref="#直線單箭頭接點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9F"/>
    <w:pPr>
      <w:widowControl w:val="0"/>
    </w:pPr>
  </w:style>
  <w:style w:type="paragraph" w:styleId="1">
    <w:name w:val="heading 1"/>
    <w:basedOn w:val="a"/>
    <w:next w:val="a"/>
    <w:link w:val="10"/>
    <w:qFormat/>
    <w:rsid w:val="002B3870"/>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2B3870"/>
    <w:pPr>
      <w:keepNext/>
      <w:ind w:leftChars="63" w:left="151"/>
      <w:jc w:val="both"/>
      <w:outlineLvl w:val="1"/>
    </w:pPr>
    <w:rPr>
      <w:rFonts w:ascii="Times New Roman" w:eastAsia="新細明體" w:hAnsi="Times New Roman" w:cs="Times New Roman"/>
      <w:color w:val="000000"/>
      <w:sz w:val="36"/>
    </w:rPr>
  </w:style>
  <w:style w:type="paragraph" w:styleId="3">
    <w:name w:val="heading 3"/>
    <w:basedOn w:val="a"/>
    <w:next w:val="a"/>
    <w:link w:val="30"/>
    <w:uiPriority w:val="9"/>
    <w:qFormat/>
    <w:rsid w:val="002B3870"/>
    <w:pPr>
      <w:keepNext/>
      <w:ind w:firstLineChars="42" w:firstLine="151"/>
      <w:outlineLvl w:val="2"/>
    </w:pPr>
    <w:rPr>
      <w:rFonts w:ascii="Times New Roman" w:eastAsia="新細明體"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2A37"/>
    <w:pPr>
      <w:ind w:leftChars="200" w:left="480"/>
    </w:pPr>
  </w:style>
  <w:style w:type="character" w:customStyle="1" w:styleId="apple-converted-space">
    <w:name w:val="apple-converted-space"/>
    <w:basedOn w:val="a0"/>
    <w:rsid w:val="003838AB"/>
  </w:style>
  <w:style w:type="paragraph" w:styleId="a5">
    <w:name w:val="Balloon Text"/>
    <w:basedOn w:val="a"/>
    <w:link w:val="a6"/>
    <w:uiPriority w:val="99"/>
    <w:semiHidden/>
    <w:unhideWhenUsed/>
    <w:rsid w:val="00481AF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81AFB"/>
    <w:rPr>
      <w:rFonts w:asciiTheme="majorHAnsi" w:eastAsiaTheme="majorEastAsia" w:hAnsiTheme="majorHAnsi" w:cstheme="majorBidi"/>
      <w:sz w:val="18"/>
      <w:szCs w:val="18"/>
    </w:rPr>
  </w:style>
  <w:style w:type="character" w:styleId="a7">
    <w:name w:val="Placeholder Text"/>
    <w:basedOn w:val="a0"/>
    <w:uiPriority w:val="99"/>
    <w:semiHidden/>
    <w:rsid w:val="00A160C2"/>
    <w:rPr>
      <w:color w:val="808080"/>
    </w:rPr>
  </w:style>
  <w:style w:type="paragraph" w:styleId="Web">
    <w:name w:val="Normal (Web)"/>
    <w:basedOn w:val="a"/>
    <w:uiPriority w:val="99"/>
    <w:unhideWhenUsed/>
    <w:rsid w:val="00097ADB"/>
    <w:pPr>
      <w:widowControl/>
      <w:spacing w:before="100" w:beforeAutospacing="1" w:after="100" w:afterAutospacing="1"/>
    </w:pPr>
    <w:rPr>
      <w:rFonts w:ascii="新細明體" w:eastAsia="新細明體" w:hAnsi="新細明體" w:cs="新細明體"/>
      <w:kern w:val="0"/>
    </w:rPr>
  </w:style>
  <w:style w:type="character" w:customStyle="1" w:styleId="10">
    <w:name w:val="標題 1 字元"/>
    <w:basedOn w:val="a0"/>
    <w:link w:val="1"/>
    <w:rsid w:val="002B3870"/>
    <w:rPr>
      <w:rFonts w:ascii="Arial" w:eastAsia="新細明體" w:hAnsi="Arial" w:cs="Times New Roman"/>
      <w:b/>
      <w:bCs/>
      <w:kern w:val="52"/>
      <w:sz w:val="52"/>
      <w:szCs w:val="52"/>
    </w:rPr>
  </w:style>
  <w:style w:type="character" w:customStyle="1" w:styleId="20">
    <w:name w:val="標題 2 字元"/>
    <w:basedOn w:val="a0"/>
    <w:link w:val="2"/>
    <w:rsid w:val="002B3870"/>
    <w:rPr>
      <w:rFonts w:ascii="Times New Roman" w:eastAsia="新細明體" w:hAnsi="Times New Roman" w:cs="Times New Roman"/>
      <w:color w:val="000000"/>
      <w:sz w:val="36"/>
    </w:rPr>
  </w:style>
  <w:style w:type="character" w:customStyle="1" w:styleId="30">
    <w:name w:val="標題 3 字元"/>
    <w:basedOn w:val="a0"/>
    <w:link w:val="3"/>
    <w:uiPriority w:val="9"/>
    <w:rsid w:val="002B3870"/>
    <w:rPr>
      <w:rFonts w:ascii="Times New Roman" w:eastAsia="新細明體" w:hAnsi="Times New Roman" w:cs="Times New Roman"/>
      <w:color w:val="000000"/>
      <w:sz w:val="36"/>
    </w:rPr>
  </w:style>
  <w:style w:type="paragraph" w:styleId="a8">
    <w:name w:val="footer"/>
    <w:basedOn w:val="a"/>
    <w:link w:val="a9"/>
    <w:rsid w:val="002B3870"/>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rsid w:val="002B3870"/>
    <w:rPr>
      <w:rFonts w:ascii="Times New Roman" w:eastAsia="新細明體" w:hAnsi="Times New Roman" w:cs="Times New Roman"/>
      <w:sz w:val="20"/>
      <w:szCs w:val="20"/>
    </w:rPr>
  </w:style>
  <w:style w:type="character" w:styleId="aa">
    <w:name w:val="page number"/>
    <w:basedOn w:val="a0"/>
    <w:rsid w:val="002B3870"/>
  </w:style>
  <w:style w:type="paragraph" w:styleId="ab">
    <w:name w:val="Plain Text"/>
    <w:basedOn w:val="a"/>
    <w:link w:val="ac"/>
    <w:rsid w:val="002B3870"/>
    <w:rPr>
      <w:rFonts w:ascii="細明體" w:eastAsia="細明體" w:hAnsi="Courier New" w:cs="Courier New"/>
    </w:rPr>
  </w:style>
  <w:style w:type="character" w:customStyle="1" w:styleId="ac">
    <w:name w:val="純文字 字元"/>
    <w:basedOn w:val="a0"/>
    <w:link w:val="ab"/>
    <w:rsid w:val="002B3870"/>
    <w:rPr>
      <w:rFonts w:ascii="細明體" w:eastAsia="細明體" w:hAnsi="Courier New" w:cs="Courier New"/>
    </w:rPr>
  </w:style>
  <w:style w:type="character" w:styleId="ad">
    <w:name w:val="Emphasis"/>
    <w:qFormat/>
    <w:rsid w:val="002B3870"/>
    <w:rPr>
      <w:b w:val="0"/>
      <w:bCs w:val="0"/>
      <w:i w:val="0"/>
      <w:iCs w:val="0"/>
      <w:color w:val="CC0033"/>
    </w:rPr>
  </w:style>
  <w:style w:type="paragraph" w:styleId="ae">
    <w:name w:val="header"/>
    <w:basedOn w:val="a"/>
    <w:link w:val="af"/>
    <w:rsid w:val="002B3870"/>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0"/>
    <w:link w:val="ae"/>
    <w:rsid w:val="002B3870"/>
    <w:rPr>
      <w:rFonts w:ascii="Times New Roman" w:eastAsia="新細明體" w:hAnsi="Times New Roman" w:cs="Times New Roman"/>
      <w:sz w:val="20"/>
      <w:szCs w:val="20"/>
    </w:rPr>
  </w:style>
  <w:style w:type="character" w:customStyle="1" w:styleId="af0">
    <w:name w:val="中黑"/>
    <w:rsid w:val="002B3870"/>
    <w:rPr>
      <w:rFonts w:eastAsia="華康中黑體"/>
    </w:rPr>
  </w:style>
  <w:style w:type="character" w:customStyle="1" w:styleId="msonormal0">
    <w:name w:val="msonormal"/>
    <w:basedOn w:val="a0"/>
    <w:rsid w:val="002B3870"/>
  </w:style>
  <w:style w:type="character" w:customStyle="1" w:styleId="bulletinitem1">
    <w:name w:val="bulletinitem1"/>
    <w:rsid w:val="002B3870"/>
    <w:rPr>
      <w:rFonts w:ascii="өũ" w:hAnsi="өũ" w:hint="default"/>
      <w:strike w:val="0"/>
      <w:dstrike w:val="0"/>
      <w:color w:val="000000"/>
      <w:sz w:val="22"/>
      <w:szCs w:val="22"/>
      <w:u w:val="none"/>
      <w:effect w:val="none"/>
    </w:rPr>
  </w:style>
  <w:style w:type="paragraph" w:customStyle="1" w:styleId="21">
    <w:name w:val="本文 21"/>
    <w:basedOn w:val="a"/>
    <w:rsid w:val="002B3870"/>
    <w:pPr>
      <w:adjustRightInd w:val="0"/>
      <w:ind w:left="540"/>
    </w:pPr>
    <w:rPr>
      <w:rFonts w:ascii="Times New Roman" w:eastAsia="新細明體" w:hAnsi="Times New Roman" w:cs="Times New Roman"/>
      <w:szCs w:val="20"/>
    </w:rPr>
  </w:style>
  <w:style w:type="character" w:customStyle="1" w:styleId="HeaderChar">
    <w:name w:val="Header Char"/>
    <w:locked/>
    <w:rsid w:val="002B3870"/>
    <w:rPr>
      <w:rFonts w:cs="Times New Roman"/>
      <w:kern w:val="2"/>
    </w:rPr>
  </w:style>
  <w:style w:type="paragraph" w:customStyle="1" w:styleId="11">
    <w:name w:val="清單段落1"/>
    <w:basedOn w:val="a"/>
    <w:uiPriority w:val="34"/>
    <w:qFormat/>
    <w:rsid w:val="002B3870"/>
    <w:pPr>
      <w:ind w:leftChars="200" w:left="480"/>
    </w:pPr>
    <w:rPr>
      <w:rFonts w:ascii="Times New Roman" w:eastAsia="新細明體" w:hAnsi="Times New Roman" w:cs="Times New Roman"/>
    </w:rPr>
  </w:style>
  <w:style w:type="paragraph" w:customStyle="1" w:styleId="Default">
    <w:name w:val="Default"/>
    <w:rsid w:val="002B3870"/>
    <w:pPr>
      <w:widowControl w:val="0"/>
      <w:autoSpaceDE w:val="0"/>
      <w:autoSpaceDN w:val="0"/>
      <w:adjustRightInd w:val="0"/>
    </w:pPr>
    <w:rPr>
      <w:rFonts w:ascii="標楷體" w:eastAsia="標楷體" w:hAnsi="Times New Roman" w:cs="標楷體"/>
      <w:color w:val="000000"/>
      <w:kern w:val="0"/>
    </w:rPr>
  </w:style>
  <w:style w:type="character" w:customStyle="1" w:styleId="12">
    <w:name w:val="字元 字元1"/>
    <w:rsid w:val="002B3870"/>
    <w:rPr>
      <w:kern w:val="2"/>
    </w:rPr>
  </w:style>
  <w:style w:type="paragraph" w:customStyle="1" w:styleId="13">
    <w:name w:val="表1."/>
    <w:rsid w:val="002B3870"/>
    <w:pPr>
      <w:spacing w:line="360" w:lineRule="exact"/>
      <w:ind w:left="414" w:right="57" w:hanging="357"/>
      <w:jc w:val="both"/>
    </w:pPr>
    <w:rPr>
      <w:rFonts w:ascii="標楷體" w:eastAsia="標楷體" w:hAnsi="Times New Roman" w:cs="Times New Roman"/>
      <w:noProof/>
      <w:kern w:val="0"/>
      <w:sz w:val="28"/>
      <w:szCs w:val="20"/>
    </w:rPr>
  </w:style>
  <w:style w:type="character" w:styleId="af1">
    <w:name w:val="Strong"/>
    <w:qFormat/>
    <w:rsid w:val="002B3870"/>
    <w:rPr>
      <w:b/>
      <w:bCs/>
    </w:rPr>
  </w:style>
  <w:style w:type="paragraph" w:customStyle="1" w:styleId="14">
    <w:name w:val="樣式1"/>
    <w:basedOn w:val="a"/>
    <w:rsid w:val="002B3870"/>
    <w:pPr>
      <w:spacing w:line="400" w:lineRule="exact"/>
      <w:ind w:left="822" w:hanging="255"/>
      <w:jc w:val="both"/>
    </w:pPr>
    <w:rPr>
      <w:rFonts w:ascii="Times New Roman" w:eastAsia="標楷體" w:hAnsi="Times New Roman" w:cs="Times New Roman"/>
      <w:szCs w:val="20"/>
    </w:rPr>
  </w:style>
  <w:style w:type="paragraph" w:customStyle="1" w:styleId="af2">
    <w:name w:val="字元 字元 字元"/>
    <w:basedOn w:val="a"/>
    <w:rsid w:val="002B3870"/>
    <w:pPr>
      <w:widowControl/>
      <w:spacing w:after="160" w:line="240" w:lineRule="exact"/>
    </w:pPr>
    <w:rPr>
      <w:rFonts w:ascii="Verdana" w:eastAsia="Times New Roman" w:hAnsi="Verdana" w:cs="Times New Roman"/>
      <w:kern w:val="0"/>
      <w:sz w:val="20"/>
      <w:szCs w:val="20"/>
      <w:lang w:eastAsia="en-US"/>
    </w:rPr>
  </w:style>
  <w:style w:type="paragraph" w:styleId="15">
    <w:name w:val="toc 1"/>
    <w:basedOn w:val="a"/>
    <w:next w:val="a"/>
    <w:autoRedefine/>
    <w:uiPriority w:val="39"/>
    <w:rsid w:val="002B3870"/>
    <w:pPr>
      <w:tabs>
        <w:tab w:val="left" w:pos="180"/>
        <w:tab w:val="left" w:pos="360"/>
        <w:tab w:val="right" w:leader="dot" w:pos="8296"/>
      </w:tabs>
      <w:spacing w:beforeLines="50" w:afterLines="50"/>
    </w:pPr>
    <w:rPr>
      <w:rFonts w:ascii="Calibri" w:eastAsia="標楷體" w:hAnsi="Calibri" w:cs="Calibri"/>
      <w:b/>
      <w:bCs/>
      <w:smallCaps/>
      <w:noProof/>
      <w:sz w:val="28"/>
      <w:szCs w:val="28"/>
    </w:rPr>
  </w:style>
  <w:style w:type="paragraph" w:styleId="22">
    <w:name w:val="toc 2"/>
    <w:basedOn w:val="a"/>
    <w:next w:val="a"/>
    <w:autoRedefine/>
    <w:uiPriority w:val="39"/>
    <w:rsid w:val="002B3870"/>
    <w:pPr>
      <w:ind w:left="240"/>
    </w:pPr>
    <w:rPr>
      <w:rFonts w:ascii="Times New Roman" w:eastAsia="新細明體" w:hAnsi="Times New Roman" w:cs="Times New Roman"/>
      <w:smallCaps/>
      <w:sz w:val="20"/>
      <w:szCs w:val="20"/>
    </w:rPr>
  </w:style>
  <w:style w:type="paragraph" w:styleId="31">
    <w:name w:val="toc 3"/>
    <w:basedOn w:val="a"/>
    <w:next w:val="a"/>
    <w:autoRedefine/>
    <w:semiHidden/>
    <w:rsid w:val="002B3870"/>
    <w:pPr>
      <w:ind w:left="480"/>
    </w:pPr>
    <w:rPr>
      <w:rFonts w:ascii="Times New Roman" w:eastAsia="新細明體" w:hAnsi="Times New Roman" w:cs="Times New Roman"/>
      <w:i/>
      <w:iCs/>
      <w:sz w:val="20"/>
      <w:szCs w:val="20"/>
    </w:rPr>
  </w:style>
  <w:style w:type="paragraph" w:styleId="4">
    <w:name w:val="toc 4"/>
    <w:basedOn w:val="a"/>
    <w:next w:val="a"/>
    <w:autoRedefine/>
    <w:semiHidden/>
    <w:rsid w:val="002B3870"/>
    <w:pPr>
      <w:ind w:left="720"/>
    </w:pPr>
    <w:rPr>
      <w:rFonts w:ascii="Times New Roman" w:eastAsia="新細明體" w:hAnsi="Times New Roman" w:cs="Times New Roman"/>
      <w:sz w:val="18"/>
      <w:szCs w:val="18"/>
    </w:rPr>
  </w:style>
  <w:style w:type="paragraph" w:styleId="5">
    <w:name w:val="toc 5"/>
    <w:basedOn w:val="a"/>
    <w:next w:val="a"/>
    <w:autoRedefine/>
    <w:semiHidden/>
    <w:rsid w:val="002B3870"/>
    <w:pPr>
      <w:ind w:left="960"/>
    </w:pPr>
    <w:rPr>
      <w:rFonts w:ascii="Times New Roman" w:eastAsia="新細明體" w:hAnsi="Times New Roman" w:cs="Times New Roman"/>
      <w:sz w:val="18"/>
      <w:szCs w:val="18"/>
    </w:rPr>
  </w:style>
  <w:style w:type="paragraph" w:styleId="6">
    <w:name w:val="toc 6"/>
    <w:basedOn w:val="a"/>
    <w:next w:val="a"/>
    <w:autoRedefine/>
    <w:semiHidden/>
    <w:rsid w:val="002B3870"/>
    <w:pPr>
      <w:ind w:left="1200"/>
    </w:pPr>
    <w:rPr>
      <w:rFonts w:ascii="Times New Roman" w:eastAsia="新細明體" w:hAnsi="Times New Roman" w:cs="Times New Roman"/>
      <w:sz w:val="18"/>
      <w:szCs w:val="18"/>
    </w:rPr>
  </w:style>
  <w:style w:type="paragraph" w:styleId="7">
    <w:name w:val="toc 7"/>
    <w:basedOn w:val="a"/>
    <w:next w:val="a"/>
    <w:autoRedefine/>
    <w:semiHidden/>
    <w:rsid w:val="002B3870"/>
    <w:pPr>
      <w:ind w:left="1440"/>
    </w:pPr>
    <w:rPr>
      <w:rFonts w:ascii="Times New Roman" w:eastAsia="新細明體" w:hAnsi="Times New Roman" w:cs="Times New Roman"/>
      <w:sz w:val="18"/>
      <w:szCs w:val="18"/>
    </w:rPr>
  </w:style>
  <w:style w:type="paragraph" w:styleId="8">
    <w:name w:val="toc 8"/>
    <w:basedOn w:val="a"/>
    <w:next w:val="a"/>
    <w:autoRedefine/>
    <w:semiHidden/>
    <w:rsid w:val="002B3870"/>
    <w:pPr>
      <w:ind w:left="1680"/>
    </w:pPr>
    <w:rPr>
      <w:rFonts w:ascii="Times New Roman" w:eastAsia="新細明體" w:hAnsi="Times New Roman" w:cs="Times New Roman"/>
      <w:sz w:val="18"/>
      <w:szCs w:val="18"/>
    </w:rPr>
  </w:style>
  <w:style w:type="paragraph" w:styleId="9">
    <w:name w:val="toc 9"/>
    <w:basedOn w:val="a"/>
    <w:next w:val="a"/>
    <w:autoRedefine/>
    <w:semiHidden/>
    <w:rsid w:val="002B3870"/>
    <w:pPr>
      <w:ind w:left="1920"/>
    </w:pPr>
    <w:rPr>
      <w:rFonts w:ascii="Times New Roman" w:eastAsia="新細明體" w:hAnsi="Times New Roman" w:cs="Times New Roman"/>
      <w:sz w:val="18"/>
      <w:szCs w:val="18"/>
    </w:rPr>
  </w:style>
  <w:style w:type="character" w:styleId="af3">
    <w:name w:val="Hyperlink"/>
    <w:rsid w:val="002B3870"/>
    <w:rPr>
      <w:color w:val="0000FF"/>
      <w:u w:val="single"/>
    </w:rPr>
  </w:style>
  <w:style w:type="paragraph" w:styleId="af4">
    <w:name w:val="Note Heading"/>
    <w:basedOn w:val="a"/>
    <w:next w:val="a"/>
    <w:link w:val="af5"/>
    <w:rsid w:val="002B3870"/>
    <w:pPr>
      <w:jc w:val="center"/>
    </w:pPr>
    <w:rPr>
      <w:rFonts w:ascii="標楷體" w:eastAsia="標楷體" w:hAnsi="Times New Roman" w:cs="Times New Roman"/>
      <w:spacing w:val="24"/>
    </w:rPr>
  </w:style>
  <w:style w:type="character" w:customStyle="1" w:styleId="af5">
    <w:name w:val="註釋標題 字元"/>
    <w:basedOn w:val="a0"/>
    <w:link w:val="af4"/>
    <w:rsid w:val="002B3870"/>
    <w:rPr>
      <w:rFonts w:ascii="標楷體" w:eastAsia="標楷體" w:hAnsi="Times New Roman" w:cs="Times New Roman"/>
      <w:spacing w:val="24"/>
    </w:rPr>
  </w:style>
  <w:style w:type="paragraph" w:styleId="af6">
    <w:name w:val="Body Text Indent"/>
    <w:basedOn w:val="a"/>
    <w:link w:val="af7"/>
    <w:rsid w:val="002B3870"/>
    <w:pPr>
      <w:spacing w:line="0" w:lineRule="atLeast"/>
      <w:ind w:left="-60"/>
    </w:pPr>
    <w:rPr>
      <w:rFonts w:ascii="Times New Roman" w:eastAsia="標楷體" w:hAnsi="Times New Roman" w:cs="Times New Roman"/>
      <w:sz w:val="20"/>
      <w:szCs w:val="20"/>
    </w:rPr>
  </w:style>
  <w:style w:type="character" w:customStyle="1" w:styleId="af7">
    <w:name w:val="本文縮排 字元"/>
    <w:basedOn w:val="a0"/>
    <w:link w:val="af6"/>
    <w:rsid w:val="002B3870"/>
    <w:rPr>
      <w:rFonts w:ascii="Times New Roman" w:eastAsia="標楷體" w:hAnsi="Times New Roman" w:cs="Times New Roman"/>
      <w:sz w:val="20"/>
      <w:szCs w:val="20"/>
    </w:rPr>
  </w:style>
  <w:style w:type="character" w:customStyle="1" w:styleId="postbody1">
    <w:name w:val="postbody1"/>
    <w:rsid w:val="002B3870"/>
    <w:rPr>
      <w:sz w:val="14"/>
      <w:szCs w:val="14"/>
    </w:rPr>
  </w:style>
  <w:style w:type="paragraph" w:styleId="af8">
    <w:name w:val="Block Text"/>
    <w:basedOn w:val="a"/>
    <w:rsid w:val="002B3870"/>
    <w:pPr>
      <w:ind w:leftChars="6" w:left="14" w:rightChars="63" w:right="151" w:firstLineChars="200" w:firstLine="480"/>
    </w:pPr>
    <w:rPr>
      <w:rFonts w:ascii="標楷體" w:eastAsia="標楷體" w:hAnsi="標楷體" w:cs="Times New Roman"/>
    </w:rPr>
  </w:style>
  <w:style w:type="paragraph" w:styleId="af9">
    <w:name w:val="Body Text"/>
    <w:basedOn w:val="a"/>
    <w:link w:val="afa"/>
    <w:rsid w:val="002B3870"/>
    <w:pPr>
      <w:spacing w:after="120"/>
    </w:pPr>
    <w:rPr>
      <w:rFonts w:ascii="Times New Roman" w:eastAsia="新細明體" w:hAnsi="Times New Roman" w:cs="Times New Roman"/>
    </w:rPr>
  </w:style>
  <w:style w:type="character" w:customStyle="1" w:styleId="afa">
    <w:name w:val="本文 字元"/>
    <w:basedOn w:val="a0"/>
    <w:link w:val="af9"/>
    <w:rsid w:val="002B3870"/>
    <w:rPr>
      <w:rFonts w:ascii="Times New Roman" w:eastAsia="新細明體" w:hAnsi="Times New Roman" w:cs="Times New Roman"/>
    </w:rPr>
  </w:style>
  <w:style w:type="character" w:customStyle="1" w:styleId="style91">
    <w:name w:val="style91"/>
    <w:rsid w:val="002B3870"/>
    <w:rPr>
      <w:rFonts w:ascii="標楷體" w:eastAsia="標楷體" w:hAnsi="標楷體" w:hint="eastAsia"/>
    </w:rPr>
  </w:style>
  <w:style w:type="character" w:customStyle="1" w:styleId="style861">
    <w:name w:val="style861"/>
    <w:basedOn w:val="a0"/>
    <w:rsid w:val="002B3870"/>
  </w:style>
  <w:style w:type="character" w:styleId="afb">
    <w:name w:val="annotation reference"/>
    <w:semiHidden/>
    <w:rsid w:val="002B3870"/>
    <w:rPr>
      <w:sz w:val="18"/>
      <w:szCs w:val="18"/>
    </w:rPr>
  </w:style>
  <w:style w:type="paragraph" w:styleId="afc">
    <w:name w:val="annotation text"/>
    <w:basedOn w:val="a"/>
    <w:link w:val="afd"/>
    <w:semiHidden/>
    <w:rsid w:val="002B3870"/>
    <w:rPr>
      <w:rFonts w:ascii="Times New Roman" w:eastAsia="新細明體" w:hAnsi="Times New Roman" w:cs="Times New Roman"/>
    </w:rPr>
  </w:style>
  <w:style w:type="character" w:customStyle="1" w:styleId="afd">
    <w:name w:val="註解文字 字元"/>
    <w:basedOn w:val="a0"/>
    <w:link w:val="afc"/>
    <w:semiHidden/>
    <w:rsid w:val="002B3870"/>
    <w:rPr>
      <w:rFonts w:ascii="Times New Roman" w:eastAsia="新細明體" w:hAnsi="Times New Roman" w:cs="Times New Roman"/>
    </w:rPr>
  </w:style>
  <w:style w:type="paragraph" w:styleId="afe">
    <w:name w:val="annotation subject"/>
    <w:basedOn w:val="afc"/>
    <w:next w:val="afc"/>
    <w:link w:val="aff"/>
    <w:semiHidden/>
    <w:rsid w:val="002B3870"/>
    <w:rPr>
      <w:b/>
      <w:bCs/>
    </w:rPr>
  </w:style>
  <w:style w:type="character" w:customStyle="1" w:styleId="aff">
    <w:name w:val="註解主旨 字元"/>
    <w:basedOn w:val="afd"/>
    <w:link w:val="afe"/>
    <w:semiHidden/>
    <w:rsid w:val="002B3870"/>
    <w:rPr>
      <w:rFonts w:ascii="Times New Roman" w:eastAsia="新細明體" w:hAnsi="Times New Roman" w:cs="Times New Roman"/>
      <w:b/>
      <w:bCs/>
    </w:rPr>
  </w:style>
  <w:style w:type="paragraph" w:customStyle="1" w:styleId="ListParagraph1">
    <w:name w:val="List Paragraph1"/>
    <w:basedOn w:val="a"/>
    <w:rsid w:val="002B3870"/>
    <w:pPr>
      <w:ind w:leftChars="200" w:left="480"/>
    </w:pPr>
    <w:rPr>
      <w:rFonts w:ascii="Calibri" w:eastAsia="新細明體" w:hAnsi="Calibri" w:cs="Times New Roman"/>
      <w:szCs w:val="22"/>
    </w:rPr>
  </w:style>
  <w:style w:type="character" w:customStyle="1" w:styleId="st1">
    <w:name w:val="st1"/>
    <w:basedOn w:val="a0"/>
    <w:rsid w:val="002B3870"/>
  </w:style>
  <w:style w:type="character" w:customStyle="1" w:styleId="st">
    <w:name w:val="st"/>
    <w:basedOn w:val="a0"/>
    <w:rsid w:val="002B3870"/>
  </w:style>
  <w:style w:type="paragraph" w:styleId="aff0">
    <w:name w:val="No Spacing"/>
    <w:uiPriority w:val="1"/>
    <w:qFormat/>
    <w:rsid w:val="00D8174D"/>
    <w:pPr>
      <w:widowControl w:val="0"/>
    </w:pPr>
  </w:style>
  <w:style w:type="paragraph" w:styleId="23">
    <w:name w:val="Body Text Indent 2"/>
    <w:basedOn w:val="a"/>
    <w:link w:val="24"/>
    <w:rsid w:val="00630F98"/>
    <w:pPr>
      <w:spacing w:after="120" w:line="480" w:lineRule="auto"/>
      <w:ind w:leftChars="200" w:left="480"/>
    </w:pPr>
    <w:rPr>
      <w:rFonts w:ascii="Times New Roman" w:eastAsia="新細明體" w:hAnsi="Times New Roman" w:cs="Times New Roman"/>
    </w:rPr>
  </w:style>
  <w:style w:type="character" w:customStyle="1" w:styleId="24">
    <w:name w:val="本文縮排 2 字元"/>
    <w:basedOn w:val="a0"/>
    <w:link w:val="23"/>
    <w:rsid w:val="00630F98"/>
    <w:rPr>
      <w:rFonts w:ascii="Times New Roman" w:eastAsia="新細明體" w:hAnsi="Times New Roman" w:cs="Times New Roman"/>
    </w:rPr>
  </w:style>
  <w:style w:type="character" w:customStyle="1" w:styleId="aff1">
    <w:name w:val="(一標題 字元"/>
    <w:basedOn w:val="a0"/>
    <w:link w:val="aff2"/>
    <w:locked/>
    <w:rsid w:val="00630F98"/>
    <w:rPr>
      <w:rFonts w:ascii="標楷體" w:eastAsia="標楷體" w:hAnsi="標楷體"/>
      <w:color w:val="000000"/>
    </w:rPr>
  </w:style>
  <w:style w:type="paragraph" w:customStyle="1" w:styleId="aff2">
    <w:name w:val="(一標題"/>
    <w:basedOn w:val="a"/>
    <w:link w:val="aff1"/>
    <w:rsid w:val="00630F98"/>
    <w:pPr>
      <w:ind w:leftChars="225" w:left="225" w:hangingChars="225" w:hanging="540"/>
    </w:pPr>
    <w:rPr>
      <w:rFonts w:ascii="標楷體" w:eastAsia="標楷體" w:hAnsi="標楷體"/>
      <w:color w:val="000000"/>
    </w:rPr>
  </w:style>
  <w:style w:type="paragraph" w:styleId="aff3">
    <w:name w:val="footnote text"/>
    <w:basedOn w:val="a"/>
    <w:link w:val="aff4"/>
    <w:rsid w:val="00630F98"/>
    <w:pPr>
      <w:snapToGrid w:val="0"/>
    </w:pPr>
    <w:rPr>
      <w:rFonts w:ascii="Times New Roman" w:eastAsia="新細明體" w:hAnsi="Times New Roman" w:cs="Times New Roman"/>
      <w:sz w:val="20"/>
      <w:szCs w:val="20"/>
    </w:rPr>
  </w:style>
  <w:style w:type="character" w:customStyle="1" w:styleId="aff4">
    <w:name w:val="註腳文字 字元"/>
    <w:basedOn w:val="a0"/>
    <w:link w:val="aff3"/>
    <w:rsid w:val="00630F98"/>
    <w:rPr>
      <w:rFonts w:ascii="Times New Roman" w:eastAsia="新細明體" w:hAnsi="Times New Roman" w:cs="Times New Roman"/>
      <w:sz w:val="20"/>
      <w:szCs w:val="20"/>
    </w:rPr>
  </w:style>
  <w:style w:type="character" w:styleId="aff5">
    <w:name w:val="footnote reference"/>
    <w:basedOn w:val="a0"/>
    <w:rsid w:val="00630F98"/>
    <w:rPr>
      <w:vertAlign w:val="superscript"/>
    </w:rPr>
  </w:style>
  <w:style w:type="paragraph" w:customStyle="1" w:styleId="80">
    <w:name w:val="8"/>
    <w:basedOn w:val="a"/>
    <w:rsid w:val="00630F98"/>
    <w:pPr>
      <w:widowControl/>
      <w:spacing w:before="100" w:after="100"/>
    </w:pPr>
    <w:rPr>
      <w:rFonts w:ascii="Arial Unicode MS" w:eastAsia="Arial Unicode MS" w:hAnsi="Arial Unicode MS" w:cs="Times New Roman"/>
      <w:kern w:val="0"/>
      <w:szCs w:val="20"/>
    </w:rPr>
  </w:style>
  <w:style w:type="character" w:customStyle="1" w:styleId="dialogtext1">
    <w:name w:val="dialog_text1"/>
    <w:rsid w:val="00630F98"/>
    <w:rPr>
      <w:rFonts w:ascii="sөũ" w:hAnsi="sөũ" w:hint="default"/>
      <w:color w:val="000000"/>
      <w:sz w:val="24"/>
      <w:szCs w:val="24"/>
    </w:rPr>
  </w:style>
  <w:style w:type="character" w:customStyle="1" w:styleId="-2">
    <w:name w:val="(*目錄-2) 字元"/>
    <w:basedOn w:val="a0"/>
    <w:link w:val="-20"/>
    <w:locked/>
    <w:rsid w:val="00630F98"/>
    <w:rPr>
      <w:rFonts w:ascii="標楷體" w:eastAsia="標楷體" w:hAnsi="標楷體"/>
      <w:b/>
      <w:bCs/>
      <w:sz w:val="36"/>
      <w:szCs w:val="44"/>
    </w:rPr>
  </w:style>
  <w:style w:type="paragraph" w:customStyle="1" w:styleId="-20">
    <w:name w:val="(*目錄-2)"/>
    <w:basedOn w:val="a"/>
    <w:link w:val="-2"/>
    <w:rsid w:val="00630F98"/>
    <w:pPr>
      <w:jc w:val="center"/>
      <w:outlineLvl w:val="0"/>
    </w:pPr>
    <w:rPr>
      <w:rFonts w:ascii="標楷體" w:eastAsia="標楷體" w:hAnsi="標楷體"/>
      <w:b/>
      <w:bCs/>
      <w:sz w:val="36"/>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9F"/>
    <w:pPr>
      <w:widowControl w:val="0"/>
    </w:pPr>
  </w:style>
  <w:style w:type="paragraph" w:styleId="1">
    <w:name w:val="heading 1"/>
    <w:basedOn w:val="a"/>
    <w:next w:val="a"/>
    <w:link w:val="10"/>
    <w:qFormat/>
    <w:rsid w:val="002B3870"/>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
    <w:next w:val="a"/>
    <w:link w:val="20"/>
    <w:qFormat/>
    <w:rsid w:val="002B3870"/>
    <w:pPr>
      <w:keepNext/>
      <w:ind w:leftChars="63" w:left="151"/>
      <w:jc w:val="both"/>
      <w:outlineLvl w:val="1"/>
    </w:pPr>
    <w:rPr>
      <w:rFonts w:ascii="Times New Roman" w:eastAsia="新細明體" w:hAnsi="Times New Roman" w:cs="Times New Roman"/>
      <w:color w:val="000000"/>
      <w:sz w:val="36"/>
    </w:rPr>
  </w:style>
  <w:style w:type="paragraph" w:styleId="3">
    <w:name w:val="heading 3"/>
    <w:basedOn w:val="a"/>
    <w:next w:val="a"/>
    <w:link w:val="30"/>
    <w:uiPriority w:val="9"/>
    <w:qFormat/>
    <w:rsid w:val="002B3870"/>
    <w:pPr>
      <w:keepNext/>
      <w:ind w:firstLineChars="42" w:firstLine="151"/>
      <w:outlineLvl w:val="2"/>
    </w:pPr>
    <w:rPr>
      <w:rFonts w:ascii="Times New Roman" w:eastAsia="新細明體" w:hAnsi="Times New Roman" w:cs="Times New Roman"/>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2A37"/>
    <w:pPr>
      <w:ind w:leftChars="200" w:left="480"/>
    </w:pPr>
  </w:style>
  <w:style w:type="character" w:customStyle="1" w:styleId="apple-converted-space">
    <w:name w:val="apple-converted-space"/>
    <w:basedOn w:val="a0"/>
    <w:rsid w:val="003838AB"/>
  </w:style>
  <w:style w:type="paragraph" w:styleId="a5">
    <w:name w:val="Balloon Text"/>
    <w:basedOn w:val="a"/>
    <w:link w:val="a6"/>
    <w:uiPriority w:val="99"/>
    <w:semiHidden/>
    <w:unhideWhenUsed/>
    <w:rsid w:val="00481AF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81AFB"/>
    <w:rPr>
      <w:rFonts w:asciiTheme="majorHAnsi" w:eastAsiaTheme="majorEastAsia" w:hAnsiTheme="majorHAnsi" w:cstheme="majorBidi"/>
      <w:sz w:val="18"/>
      <w:szCs w:val="18"/>
    </w:rPr>
  </w:style>
  <w:style w:type="character" w:styleId="a7">
    <w:name w:val="Placeholder Text"/>
    <w:basedOn w:val="a0"/>
    <w:uiPriority w:val="99"/>
    <w:semiHidden/>
    <w:rsid w:val="00A160C2"/>
    <w:rPr>
      <w:color w:val="808080"/>
    </w:rPr>
  </w:style>
  <w:style w:type="paragraph" w:styleId="Web">
    <w:name w:val="Normal (Web)"/>
    <w:basedOn w:val="a"/>
    <w:uiPriority w:val="99"/>
    <w:unhideWhenUsed/>
    <w:rsid w:val="00097ADB"/>
    <w:pPr>
      <w:widowControl/>
      <w:spacing w:before="100" w:beforeAutospacing="1" w:after="100" w:afterAutospacing="1"/>
    </w:pPr>
    <w:rPr>
      <w:rFonts w:ascii="新細明體" w:eastAsia="新細明體" w:hAnsi="新細明體" w:cs="新細明體"/>
      <w:kern w:val="0"/>
    </w:rPr>
  </w:style>
  <w:style w:type="character" w:customStyle="1" w:styleId="10">
    <w:name w:val="標題 1 字元"/>
    <w:basedOn w:val="a0"/>
    <w:link w:val="1"/>
    <w:rsid w:val="002B3870"/>
    <w:rPr>
      <w:rFonts w:ascii="Arial" w:eastAsia="新細明體" w:hAnsi="Arial" w:cs="Times New Roman"/>
      <w:b/>
      <w:bCs/>
      <w:kern w:val="52"/>
      <w:sz w:val="52"/>
      <w:szCs w:val="52"/>
    </w:rPr>
  </w:style>
  <w:style w:type="character" w:customStyle="1" w:styleId="20">
    <w:name w:val="標題 2 字元"/>
    <w:basedOn w:val="a0"/>
    <w:link w:val="2"/>
    <w:rsid w:val="002B3870"/>
    <w:rPr>
      <w:rFonts w:ascii="Times New Roman" w:eastAsia="新細明體" w:hAnsi="Times New Roman" w:cs="Times New Roman"/>
      <w:color w:val="000000"/>
      <w:sz w:val="36"/>
    </w:rPr>
  </w:style>
  <w:style w:type="character" w:customStyle="1" w:styleId="30">
    <w:name w:val="標題 3 字元"/>
    <w:basedOn w:val="a0"/>
    <w:link w:val="3"/>
    <w:uiPriority w:val="9"/>
    <w:rsid w:val="002B3870"/>
    <w:rPr>
      <w:rFonts w:ascii="Times New Roman" w:eastAsia="新細明體" w:hAnsi="Times New Roman" w:cs="Times New Roman"/>
      <w:color w:val="000000"/>
      <w:sz w:val="36"/>
    </w:rPr>
  </w:style>
  <w:style w:type="paragraph" w:styleId="a8">
    <w:name w:val="footer"/>
    <w:basedOn w:val="a"/>
    <w:link w:val="a9"/>
    <w:rsid w:val="002B3870"/>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尾 字元"/>
    <w:basedOn w:val="a0"/>
    <w:link w:val="a8"/>
    <w:rsid w:val="002B3870"/>
    <w:rPr>
      <w:rFonts w:ascii="Times New Roman" w:eastAsia="新細明體" w:hAnsi="Times New Roman" w:cs="Times New Roman"/>
      <w:sz w:val="20"/>
      <w:szCs w:val="20"/>
    </w:rPr>
  </w:style>
  <w:style w:type="character" w:styleId="aa">
    <w:name w:val="page number"/>
    <w:basedOn w:val="a0"/>
    <w:rsid w:val="002B3870"/>
  </w:style>
  <w:style w:type="paragraph" w:styleId="ab">
    <w:name w:val="Plain Text"/>
    <w:basedOn w:val="a"/>
    <w:link w:val="ac"/>
    <w:rsid w:val="002B3870"/>
    <w:rPr>
      <w:rFonts w:ascii="細明體" w:eastAsia="細明體" w:hAnsi="Courier New" w:cs="Courier New"/>
    </w:rPr>
  </w:style>
  <w:style w:type="character" w:customStyle="1" w:styleId="ac">
    <w:name w:val="純文字 字元"/>
    <w:basedOn w:val="a0"/>
    <w:link w:val="ab"/>
    <w:rsid w:val="002B3870"/>
    <w:rPr>
      <w:rFonts w:ascii="細明體" w:eastAsia="細明體" w:hAnsi="Courier New" w:cs="Courier New"/>
    </w:rPr>
  </w:style>
  <w:style w:type="character" w:styleId="ad">
    <w:name w:val="Emphasis"/>
    <w:qFormat/>
    <w:rsid w:val="002B3870"/>
    <w:rPr>
      <w:b w:val="0"/>
      <w:bCs w:val="0"/>
      <w:i w:val="0"/>
      <w:iCs w:val="0"/>
      <w:color w:val="CC0033"/>
    </w:rPr>
  </w:style>
  <w:style w:type="paragraph" w:styleId="ae">
    <w:name w:val="header"/>
    <w:basedOn w:val="a"/>
    <w:link w:val="af"/>
    <w:rsid w:val="002B3870"/>
    <w:pPr>
      <w:tabs>
        <w:tab w:val="center" w:pos="4153"/>
        <w:tab w:val="right" w:pos="8306"/>
      </w:tabs>
      <w:snapToGrid w:val="0"/>
    </w:pPr>
    <w:rPr>
      <w:rFonts w:ascii="Times New Roman" w:eastAsia="新細明體" w:hAnsi="Times New Roman" w:cs="Times New Roman"/>
      <w:sz w:val="20"/>
      <w:szCs w:val="20"/>
    </w:rPr>
  </w:style>
  <w:style w:type="character" w:customStyle="1" w:styleId="af">
    <w:name w:val="頁首 字元"/>
    <w:basedOn w:val="a0"/>
    <w:link w:val="ae"/>
    <w:rsid w:val="002B3870"/>
    <w:rPr>
      <w:rFonts w:ascii="Times New Roman" w:eastAsia="新細明體" w:hAnsi="Times New Roman" w:cs="Times New Roman"/>
      <w:sz w:val="20"/>
      <w:szCs w:val="20"/>
    </w:rPr>
  </w:style>
  <w:style w:type="character" w:customStyle="1" w:styleId="af0">
    <w:name w:val="中黑"/>
    <w:rsid w:val="002B3870"/>
    <w:rPr>
      <w:rFonts w:eastAsia="華康中黑體"/>
    </w:rPr>
  </w:style>
  <w:style w:type="character" w:customStyle="1" w:styleId="msonormal0">
    <w:name w:val="msonormal"/>
    <w:basedOn w:val="a0"/>
    <w:rsid w:val="002B3870"/>
  </w:style>
  <w:style w:type="character" w:customStyle="1" w:styleId="bulletinitem1">
    <w:name w:val="bulletinitem1"/>
    <w:rsid w:val="002B3870"/>
    <w:rPr>
      <w:rFonts w:ascii="өũ" w:hAnsi="өũ" w:hint="default"/>
      <w:strike w:val="0"/>
      <w:dstrike w:val="0"/>
      <w:color w:val="000000"/>
      <w:sz w:val="22"/>
      <w:szCs w:val="22"/>
      <w:u w:val="none"/>
      <w:effect w:val="none"/>
    </w:rPr>
  </w:style>
  <w:style w:type="paragraph" w:customStyle="1" w:styleId="21">
    <w:name w:val="本文 21"/>
    <w:basedOn w:val="a"/>
    <w:rsid w:val="002B3870"/>
    <w:pPr>
      <w:adjustRightInd w:val="0"/>
      <w:ind w:left="540"/>
    </w:pPr>
    <w:rPr>
      <w:rFonts w:ascii="Times New Roman" w:eastAsia="新細明體" w:hAnsi="Times New Roman" w:cs="Times New Roman"/>
      <w:szCs w:val="20"/>
    </w:rPr>
  </w:style>
  <w:style w:type="character" w:customStyle="1" w:styleId="HeaderChar">
    <w:name w:val="Header Char"/>
    <w:locked/>
    <w:rsid w:val="002B3870"/>
    <w:rPr>
      <w:rFonts w:cs="Times New Roman"/>
      <w:kern w:val="2"/>
    </w:rPr>
  </w:style>
  <w:style w:type="paragraph" w:customStyle="1" w:styleId="11">
    <w:name w:val="清單段落1"/>
    <w:basedOn w:val="a"/>
    <w:uiPriority w:val="34"/>
    <w:qFormat/>
    <w:rsid w:val="002B3870"/>
    <w:pPr>
      <w:ind w:leftChars="200" w:left="480"/>
    </w:pPr>
    <w:rPr>
      <w:rFonts w:ascii="Times New Roman" w:eastAsia="新細明體" w:hAnsi="Times New Roman" w:cs="Times New Roman"/>
    </w:rPr>
  </w:style>
  <w:style w:type="paragraph" w:customStyle="1" w:styleId="Default">
    <w:name w:val="Default"/>
    <w:rsid w:val="002B3870"/>
    <w:pPr>
      <w:widowControl w:val="0"/>
      <w:autoSpaceDE w:val="0"/>
      <w:autoSpaceDN w:val="0"/>
      <w:adjustRightInd w:val="0"/>
    </w:pPr>
    <w:rPr>
      <w:rFonts w:ascii="標楷體" w:eastAsia="標楷體" w:hAnsi="Times New Roman" w:cs="標楷體"/>
      <w:color w:val="000000"/>
      <w:kern w:val="0"/>
    </w:rPr>
  </w:style>
  <w:style w:type="character" w:customStyle="1" w:styleId="12">
    <w:name w:val="字元 字元1"/>
    <w:rsid w:val="002B3870"/>
    <w:rPr>
      <w:kern w:val="2"/>
    </w:rPr>
  </w:style>
  <w:style w:type="paragraph" w:customStyle="1" w:styleId="13">
    <w:name w:val="表1."/>
    <w:rsid w:val="002B3870"/>
    <w:pPr>
      <w:spacing w:line="360" w:lineRule="exact"/>
      <w:ind w:left="414" w:right="57" w:hanging="357"/>
      <w:jc w:val="both"/>
    </w:pPr>
    <w:rPr>
      <w:rFonts w:ascii="標楷體" w:eastAsia="標楷體" w:hAnsi="Times New Roman" w:cs="Times New Roman"/>
      <w:noProof/>
      <w:kern w:val="0"/>
      <w:sz w:val="28"/>
      <w:szCs w:val="20"/>
    </w:rPr>
  </w:style>
  <w:style w:type="character" w:styleId="af1">
    <w:name w:val="Strong"/>
    <w:qFormat/>
    <w:rsid w:val="002B3870"/>
    <w:rPr>
      <w:b/>
      <w:bCs/>
    </w:rPr>
  </w:style>
  <w:style w:type="paragraph" w:customStyle="1" w:styleId="14">
    <w:name w:val="樣式1"/>
    <w:basedOn w:val="a"/>
    <w:rsid w:val="002B3870"/>
    <w:pPr>
      <w:spacing w:line="400" w:lineRule="exact"/>
      <w:ind w:left="822" w:hanging="255"/>
      <w:jc w:val="both"/>
    </w:pPr>
    <w:rPr>
      <w:rFonts w:ascii="Times New Roman" w:eastAsia="標楷體" w:hAnsi="Times New Roman" w:cs="Times New Roman"/>
      <w:szCs w:val="20"/>
    </w:rPr>
  </w:style>
  <w:style w:type="paragraph" w:customStyle="1" w:styleId="af2">
    <w:name w:val="字元 字元 字元"/>
    <w:basedOn w:val="a"/>
    <w:rsid w:val="002B3870"/>
    <w:pPr>
      <w:widowControl/>
      <w:spacing w:after="160" w:line="240" w:lineRule="exact"/>
    </w:pPr>
    <w:rPr>
      <w:rFonts w:ascii="Verdana" w:eastAsia="Times New Roman" w:hAnsi="Verdana" w:cs="Times New Roman"/>
      <w:kern w:val="0"/>
      <w:sz w:val="20"/>
      <w:szCs w:val="20"/>
      <w:lang w:eastAsia="en-US"/>
    </w:rPr>
  </w:style>
  <w:style w:type="paragraph" w:styleId="15">
    <w:name w:val="toc 1"/>
    <w:basedOn w:val="a"/>
    <w:next w:val="a"/>
    <w:autoRedefine/>
    <w:uiPriority w:val="39"/>
    <w:rsid w:val="002B3870"/>
    <w:pPr>
      <w:tabs>
        <w:tab w:val="left" w:pos="180"/>
        <w:tab w:val="left" w:pos="360"/>
        <w:tab w:val="right" w:leader="dot" w:pos="8296"/>
      </w:tabs>
      <w:spacing w:beforeLines="50" w:afterLines="50"/>
    </w:pPr>
    <w:rPr>
      <w:rFonts w:ascii="Calibri" w:eastAsia="標楷體" w:hAnsi="Calibri" w:cs="Calibri"/>
      <w:b/>
      <w:bCs/>
      <w:smallCaps/>
      <w:noProof/>
      <w:sz w:val="28"/>
      <w:szCs w:val="28"/>
    </w:rPr>
  </w:style>
  <w:style w:type="paragraph" w:styleId="22">
    <w:name w:val="toc 2"/>
    <w:basedOn w:val="a"/>
    <w:next w:val="a"/>
    <w:autoRedefine/>
    <w:uiPriority w:val="39"/>
    <w:rsid w:val="002B3870"/>
    <w:pPr>
      <w:ind w:left="240"/>
    </w:pPr>
    <w:rPr>
      <w:rFonts w:ascii="Times New Roman" w:eastAsia="新細明體" w:hAnsi="Times New Roman" w:cs="Times New Roman"/>
      <w:smallCaps/>
      <w:sz w:val="20"/>
      <w:szCs w:val="20"/>
    </w:rPr>
  </w:style>
  <w:style w:type="paragraph" w:styleId="31">
    <w:name w:val="toc 3"/>
    <w:basedOn w:val="a"/>
    <w:next w:val="a"/>
    <w:autoRedefine/>
    <w:semiHidden/>
    <w:rsid w:val="002B3870"/>
    <w:pPr>
      <w:ind w:left="480"/>
    </w:pPr>
    <w:rPr>
      <w:rFonts w:ascii="Times New Roman" w:eastAsia="新細明體" w:hAnsi="Times New Roman" w:cs="Times New Roman"/>
      <w:i/>
      <w:iCs/>
      <w:sz w:val="20"/>
      <w:szCs w:val="20"/>
    </w:rPr>
  </w:style>
  <w:style w:type="paragraph" w:styleId="4">
    <w:name w:val="toc 4"/>
    <w:basedOn w:val="a"/>
    <w:next w:val="a"/>
    <w:autoRedefine/>
    <w:semiHidden/>
    <w:rsid w:val="002B3870"/>
    <w:pPr>
      <w:ind w:left="720"/>
    </w:pPr>
    <w:rPr>
      <w:rFonts w:ascii="Times New Roman" w:eastAsia="新細明體" w:hAnsi="Times New Roman" w:cs="Times New Roman"/>
      <w:sz w:val="18"/>
      <w:szCs w:val="18"/>
    </w:rPr>
  </w:style>
  <w:style w:type="paragraph" w:styleId="5">
    <w:name w:val="toc 5"/>
    <w:basedOn w:val="a"/>
    <w:next w:val="a"/>
    <w:autoRedefine/>
    <w:semiHidden/>
    <w:rsid w:val="002B3870"/>
    <w:pPr>
      <w:ind w:left="960"/>
    </w:pPr>
    <w:rPr>
      <w:rFonts w:ascii="Times New Roman" w:eastAsia="新細明體" w:hAnsi="Times New Roman" w:cs="Times New Roman"/>
      <w:sz w:val="18"/>
      <w:szCs w:val="18"/>
    </w:rPr>
  </w:style>
  <w:style w:type="paragraph" w:styleId="6">
    <w:name w:val="toc 6"/>
    <w:basedOn w:val="a"/>
    <w:next w:val="a"/>
    <w:autoRedefine/>
    <w:semiHidden/>
    <w:rsid w:val="002B3870"/>
    <w:pPr>
      <w:ind w:left="1200"/>
    </w:pPr>
    <w:rPr>
      <w:rFonts w:ascii="Times New Roman" w:eastAsia="新細明體" w:hAnsi="Times New Roman" w:cs="Times New Roman"/>
      <w:sz w:val="18"/>
      <w:szCs w:val="18"/>
    </w:rPr>
  </w:style>
  <w:style w:type="paragraph" w:styleId="7">
    <w:name w:val="toc 7"/>
    <w:basedOn w:val="a"/>
    <w:next w:val="a"/>
    <w:autoRedefine/>
    <w:semiHidden/>
    <w:rsid w:val="002B3870"/>
    <w:pPr>
      <w:ind w:left="1440"/>
    </w:pPr>
    <w:rPr>
      <w:rFonts w:ascii="Times New Roman" w:eastAsia="新細明體" w:hAnsi="Times New Roman" w:cs="Times New Roman"/>
      <w:sz w:val="18"/>
      <w:szCs w:val="18"/>
    </w:rPr>
  </w:style>
  <w:style w:type="paragraph" w:styleId="8">
    <w:name w:val="toc 8"/>
    <w:basedOn w:val="a"/>
    <w:next w:val="a"/>
    <w:autoRedefine/>
    <w:semiHidden/>
    <w:rsid w:val="002B3870"/>
    <w:pPr>
      <w:ind w:left="1680"/>
    </w:pPr>
    <w:rPr>
      <w:rFonts w:ascii="Times New Roman" w:eastAsia="新細明體" w:hAnsi="Times New Roman" w:cs="Times New Roman"/>
      <w:sz w:val="18"/>
      <w:szCs w:val="18"/>
    </w:rPr>
  </w:style>
  <w:style w:type="paragraph" w:styleId="9">
    <w:name w:val="toc 9"/>
    <w:basedOn w:val="a"/>
    <w:next w:val="a"/>
    <w:autoRedefine/>
    <w:semiHidden/>
    <w:rsid w:val="002B3870"/>
    <w:pPr>
      <w:ind w:left="1920"/>
    </w:pPr>
    <w:rPr>
      <w:rFonts w:ascii="Times New Roman" w:eastAsia="新細明體" w:hAnsi="Times New Roman" w:cs="Times New Roman"/>
      <w:sz w:val="18"/>
      <w:szCs w:val="18"/>
    </w:rPr>
  </w:style>
  <w:style w:type="character" w:styleId="af3">
    <w:name w:val="Hyperlink"/>
    <w:rsid w:val="002B3870"/>
    <w:rPr>
      <w:color w:val="0000FF"/>
      <w:u w:val="single"/>
    </w:rPr>
  </w:style>
  <w:style w:type="paragraph" w:styleId="af4">
    <w:name w:val="Note Heading"/>
    <w:basedOn w:val="a"/>
    <w:next w:val="a"/>
    <w:link w:val="af5"/>
    <w:rsid w:val="002B3870"/>
    <w:pPr>
      <w:jc w:val="center"/>
    </w:pPr>
    <w:rPr>
      <w:rFonts w:ascii="標楷體" w:eastAsia="標楷體" w:hAnsi="Times New Roman" w:cs="Times New Roman"/>
      <w:spacing w:val="24"/>
    </w:rPr>
  </w:style>
  <w:style w:type="character" w:customStyle="1" w:styleId="af5">
    <w:name w:val="註釋標題 字元"/>
    <w:basedOn w:val="a0"/>
    <w:link w:val="af4"/>
    <w:rsid w:val="002B3870"/>
    <w:rPr>
      <w:rFonts w:ascii="標楷體" w:eastAsia="標楷體" w:hAnsi="Times New Roman" w:cs="Times New Roman"/>
      <w:spacing w:val="24"/>
    </w:rPr>
  </w:style>
  <w:style w:type="paragraph" w:styleId="af6">
    <w:name w:val="Body Text Indent"/>
    <w:basedOn w:val="a"/>
    <w:link w:val="af7"/>
    <w:rsid w:val="002B3870"/>
    <w:pPr>
      <w:spacing w:line="0" w:lineRule="atLeast"/>
      <w:ind w:left="-60"/>
    </w:pPr>
    <w:rPr>
      <w:rFonts w:ascii="Times New Roman" w:eastAsia="標楷體" w:hAnsi="Times New Roman" w:cs="Times New Roman"/>
      <w:sz w:val="20"/>
      <w:szCs w:val="20"/>
    </w:rPr>
  </w:style>
  <w:style w:type="character" w:customStyle="1" w:styleId="af7">
    <w:name w:val="本文縮排 字元"/>
    <w:basedOn w:val="a0"/>
    <w:link w:val="af6"/>
    <w:rsid w:val="002B3870"/>
    <w:rPr>
      <w:rFonts w:ascii="Times New Roman" w:eastAsia="標楷體" w:hAnsi="Times New Roman" w:cs="Times New Roman"/>
      <w:sz w:val="20"/>
      <w:szCs w:val="20"/>
    </w:rPr>
  </w:style>
  <w:style w:type="character" w:customStyle="1" w:styleId="postbody1">
    <w:name w:val="postbody1"/>
    <w:rsid w:val="002B3870"/>
    <w:rPr>
      <w:sz w:val="14"/>
      <w:szCs w:val="14"/>
    </w:rPr>
  </w:style>
  <w:style w:type="paragraph" w:styleId="af8">
    <w:name w:val="Block Text"/>
    <w:basedOn w:val="a"/>
    <w:rsid w:val="002B3870"/>
    <w:pPr>
      <w:ind w:leftChars="6" w:left="14" w:rightChars="63" w:right="151" w:firstLineChars="200" w:firstLine="480"/>
    </w:pPr>
    <w:rPr>
      <w:rFonts w:ascii="標楷體" w:eastAsia="標楷體" w:hAnsi="標楷體" w:cs="Times New Roman"/>
    </w:rPr>
  </w:style>
  <w:style w:type="paragraph" w:styleId="af9">
    <w:name w:val="Body Text"/>
    <w:basedOn w:val="a"/>
    <w:link w:val="afa"/>
    <w:rsid w:val="002B3870"/>
    <w:pPr>
      <w:spacing w:after="120"/>
    </w:pPr>
    <w:rPr>
      <w:rFonts w:ascii="Times New Roman" w:eastAsia="新細明體" w:hAnsi="Times New Roman" w:cs="Times New Roman"/>
    </w:rPr>
  </w:style>
  <w:style w:type="character" w:customStyle="1" w:styleId="afa">
    <w:name w:val="本文 字元"/>
    <w:basedOn w:val="a0"/>
    <w:link w:val="af9"/>
    <w:rsid w:val="002B3870"/>
    <w:rPr>
      <w:rFonts w:ascii="Times New Roman" w:eastAsia="新細明體" w:hAnsi="Times New Roman" w:cs="Times New Roman"/>
    </w:rPr>
  </w:style>
  <w:style w:type="character" w:customStyle="1" w:styleId="style91">
    <w:name w:val="style91"/>
    <w:rsid w:val="002B3870"/>
    <w:rPr>
      <w:rFonts w:ascii="標楷體" w:eastAsia="標楷體" w:hAnsi="標楷體" w:hint="eastAsia"/>
    </w:rPr>
  </w:style>
  <w:style w:type="character" w:customStyle="1" w:styleId="style861">
    <w:name w:val="style861"/>
    <w:basedOn w:val="a0"/>
    <w:rsid w:val="002B3870"/>
  </w:style>
  <w:style w:type="character" w:styleId="afb">
    <w:name w:val="annotation reference"/>
    <w:semiHidden/>
    <w:rsid w:val="002B3870"/>
    <w:rPr>
      <w:sz w:val="18"/>
      <w:szCs w:val="18"/>
    </w:rPr>
  </w:style>
  <w:style w:type="paragraph" w:styleId="afc">
    <w:name w:val="annotation text"/>
    <w:basedOn w:val="a"/>
    <w:link w:val="afd"/>
    <w:semiHidden/>
    <w:rsid w:val="002B3870"/>
    <w:rPr>
      <w:rFonts w:ascii="Times New Roman" w:eastAsia="新細明體" w:hAnsi="Times New Roman" w:cs="Times New Roman"/>
    </w:rPr>
  </w:style>
  <w:style w:type="character" w:customStyle="1" w:styleId="afd">
    <w:name w:val="註解文字 字元"/>
    <w:basedOn w:val="a0"/>
    <w:link w:val="afc"/>
    <w:semiHidden/>
    <w:rsid w:val="002B3870"/>
    <w:rPr>
      <w:rFonts w:ascii="Times New Roman" w:eastAsia="新細明體" w:hAnsi="Times New Roman" w:cs="Times New Roman"/>
    </w:rPr>
  </w:style>
  <w:style w:type="paragraph" w:styleId="afe">
    <w:name w:val="annotation subject"/>
    <w:basedOn w:val="afc"/>
    <w:next w:val="afc"/>
    <w:link w:val="aff"/>
    <w:semiHidden/>
    <w:rsid w:val="002B3870"/>
    <w:rPr>
      <w:b/>
      <w:bCs/>
    </w:rPr>
  </w:style>
  <w:style w:type="character" w:customStyle="1" w:styleId="aff">
    <w:name w:val="註解主旨 字元"/>
    <w:basedOn w:val="afd"/>
    <w:link w:val="afe"/>
    <w:semiHidden/>
    <w:rsid w:val="002B3870"/>
    <w:rPr>
      <w:rFonts w:ascii="Times New Roman" w:eastAsia="新細明體" w:hAnsi="Times New Roman" w:cs="Times New Roman"/>
      <w:b/>
      <w:bCs/>
    </w:rPr>
  </w:style>
  <w:style w:type="paragraph" w:customStyle="1" w:styleId="ListParagraph1">
    <w:name w:val="List Paragraph1"/>
    <w:basedOn w:val="a"/>
    <w:rsid w:val="002B3870"/>
    <w:pPr>
      <w:ind w:leftChars="200" w:left="480"/>
    </w:pPr>
    <w:rPr>
      <w:rFonts w:ascii="Calibri" w:eastAsia="新細明體" w:hAnsi="Calibri" w:cs="Times New Roman"/>
      <w:szCs w:val="22"/>
    </w:rPr>
  </w:style>
  <w:style w:type="character" w:customStyle="1" w:styleId="st1">
    <w:name w:val="st1"/>
    <w:basedOn w:val="a0"/>
    <w:rsid w:val="002B3870"/>
  </w:style>
  <w:style w:type="character" w:customStyle="1" w:styleId="st">
    <w:name w:val="st"/>
    <w:basedOn w:val="a0"/>
    <w:rsid w:val="002B3870"/>
  </w:style>
  <w:style w:type="paragraph" w:styleId="aff0">
    <w:name w:val="No Spacing"/>
    <w:uiPriority w:val="1"/>
    <w:qFormat/>
    <w:rsid w:val="00D8174D"/>
    <w:pPr>
      <w:widowControl w:val="0"/>
    </w:pPr>
  </w:style>
  <w:style w:type="paragraph" w:styleId="23">
    <w:name w:val="Body Text Indent 2"/>
    <w:basedOn w:val="a"/>
    <w:link w:val="24"/>
    <w:rsid w:val="00630F98"/>
    <w:pPr>
      <w:spacing w:after="120" w:line="480" w:lineRule="auto"/>
      <w:ind w:leftChars="200" w:left="480"/>
    </w:pPr>
    <w:rPr>
      <w:rFonts w:ascii="Times New Roman" w:eastAsia="新細明體" w:hAnsi="Times New Roman" w:cs="Times New Roman"/>
    </w:rPr>
  </w:style>
  <w:style w:type="character" w:customStyle="1" w:styleId="24">
    <w:name w:val="本文縮排 2 字元"/>
    <w:basedOn w:val="a0"/>
    <w:link w:val="23"/>
    <w:rsid w:val="00630F98"/>
    <w:rPr>
      <w:rFonts w:ascii="Times New Roman" w:eastAsia="新細明體" w:hAnsi="Times New Roman" w:cs="Times New Roman"/>
    </w:rPr>
  </w:style>
  <w:style w:type="character" w:customStyle="1" w:styleId="aff1">
    <w:name w:val="(一標題 字元"/>
    <w:basedOn w:val="a0"/>
    <w:link w:val="aff2"/>
    <w:locked/>
    <w:rsid w:val="00630F98"/>
    <w:rPr>
      <w:rFonts w:ascii="標楷體" w:eastAsia="標楷體" w:hAnsi="標楷體"/>
      <w:color w:val="000000"/>
    </w:rPr>
  </w:style>
  <w:style w:type="paragraph" w:customStyle="1" w:styleId="aff2">
    <w:name w:val="(一標題"/>
    <w:basedOn w:val="a"/>
    <w:link w:val="aff1"/>
    <w:rsid w:val="00630F98"/>
    <w:pPr>
      <w:ind w:leftChars="225" w:left="225" w:hangingChars="225" w:hanging="540"/>
    </w:pPr>
    <w:rPr>
      <w:rFonts w:ascii="標楷體" w:eastAsia="標楷體" w:hAnsi="標楷體"/>
      <w:color w:val="000000"/>
    </w:rPr>
  </w:style>
  <w:style w:type="paragraph" w:styleId="aff3">
    <w:name w:val="footnote text"/>
    <w:basedOn w:val="a"/>
    <w:link w:val="aff4"/>
    <w:rsid w:val="00630F98"/>
    <w:pPr>
      <w:snapToGrid w:val="0"/>
    </w:pPr>
    <w:rPr>
      <w:rFonts w:ascii="Times New Roman" w:eastAsia="新細明體" w:hAnsi="Times New Roman" w:cs="Times New Roman"/>
      <w:sz w:val="20"/>
      <w:szCs w:val="20"/>
    </w:rPr>
  </w:style>
  <w:style w:type="character" w:customStyle="1" w:styleId="aff4">
    <w:name w:val="註腳文字 字元"/>
    <w:basedOn w:val="a0"/>
    <w:link w:val="aff3"/>
    <w:rsid w:val="00630F98"/>
    <w:rPr>
      <w:rFonts w:ascii="Times New Roman" w:eastAsia="新細明體" w:hAnsi="Times New Roman" w:cs="Times New Roman"/>
      <w:sz w:val="20"/>
      <w:szCs w:val="20"/>
    </w:rPr>
  </w:style>
  <w:style w:type="character" w:styleId="aff5">
    <w:name w:val="footnote reference"/>
    <w:basedOn w:val="a0"/>
    <w:rsid w:val="00630F98"/>
    <w:rPr>
      <w:vertAlign w:val="superscript"/>
    </w:rPr>
  </w:style>
  <w:style w:type="paragraph" w:customStyle="1" w:styleId="80">
    <w:name w:val="8"/>
    <w:basedOn w:val="a"/>
    <w:rsid w:val="00630F98"/>
    <w:pPr>
      <w:widowControl/>
      <w:spacing w:before="100" w:after="100"/>
    </w:pPr>
    <w:rPr>
      <w:rFonts w:ascii="Arial Unicode MS" w:eastAsia="Arial Unicode MS" w:hAnsi="Arial Unicode MS" w:cs="Times New Roman"/>
      <w:kern w:val="0"/>
      <w:szCs w:val="20"/>
    </w:rPr>
  </w:style>
  <w:style w:type="character" w:customStyle="1" w:styleId="dialogtext1">
    <w:name w:val="dialog_text1"/>
    <w:rsid w:val="00630F98"/>
    <w:rPr>
      <w:rFonts w:ascii="sөũ" w:hAnsi="sөũ" w:hint="default"/>
      <w:color w:val="000000"/>
      <w:sz w:val="24"/>
      <w:szCs w:val="24"/>
    </w:rPr>
  </w:style>
  <w:style w:type="character" w:customStyle="1" w:styleId="-2">
    <w:name w:val="(*目錄-2) 字元"/>
    <w:basedOn w:val="a0"/>
    <w:link w:val="-20"/>
    <w:locked/>
    <w:rsid w:val="00630F98"/>
    <w:rPr>
      <w:rFonts w:ascii="標楷體" w:eastAsia="標楷體" w:hAnsi="標楷體"/>
      <w:b/>
      <w:bCs/>
      <w:sz w:val="36"/>
      <w:szCs w:val="44"/>
    </w:rPr>
  </w:style>
  <w:style w:type="paragraph" w:customStyle="1" w:styleId="-20">
    <w:name w:val="(*目錄-2)"/>
    <w:basedOn w:val="a"/>
    <w:link w:val="-2"/>
    <w:rsid w:val="00630F98"/>
    <w:pPr>
      <w:jc w:val="center"/>
      <w:outlineLvl w:val="0"/>
    </w:pPr>
    <w:rPr>
      <w:rFonts w:ascii="標楷體" w:eastAsia="標楷體" w:hAnsi="標楷體"/>
      <w:b/>
      <w:bCs/>
      <w:sz w:val="36"/>
      <w:szCs w:val="44"/>
    </w:rPr>
  </w:style>
</w:styles>
</file>

<file path=word/webSettings.xml><?xml version="1.0" encoding="utf-8"?>
<w:webSettings xmlns:r="http://schemas.openxmlformats.org/officeDocument/2006/relationships" xmlns:w="http://schemas.openxmlformats.org/wordprocessingml/2006/main">
  <w:divs>
    <w:div w:id="331491962">
      <w:bodyDiv w:val="1"/>
      <w:marLeft w:val="0"/>
      <w:marRight w:val="0"/>
      <w:marTop w:val="0"/>
      <w:marBottom w:val="0"/>
      <w:divBdr>
        <w:top w:val="none" w:sz="0" w:space="0" w:color="auto"/>
        <w:left w:val="none" w:sz="0" w:space="0" w:color="auto"/>
        <w:bottom w:val="none" w:sz="0" w:space="0" w:color="auto"/>
        <w:right w:val="none" w:sz="0" w:space="0" w:color="auto"/>
      </w:divBdr>
    </w:div>
    <w:div w:id="506942438">
      <w:bodyDiv w:val="1"/>
      <w:marLeft w:val="0"/>
      <w:marRight w:val="0"/>
      <w:marTop w:val="0"/>
      <w:marBottom w:val="0"/>
      <w:divBdr>
        <w:top w:val="none" w:sz="0" w:space="0" w:color="auto"/>
        <w:left w:val="none" w:sz="0" w:space="0" w:color="auto"/>
        <w:bottom w:val="none" w:sz="0" w:space="0" w:color="auto"/>
        <w:right w:val="none" w:sz="0" w:space="0" w:color="auto"/>
      </w:divBdr>
    </w:div>
    <w:div w:id="578178947">
      <w:bodyDiv w:val="1"/>
      <w:marLeft w:val="0"/>
      <w:marRight w:val="0"/>
      <w:marTop w:val="0"/>
      <w:marBottom w:val="0"/>
      <w:divBdr>
        <w:top w:val="none" w:sz="0" w:space="0" w:color="auto"/>
        <w:left w:val="none" w:sz="0" w:space="0" w:color="auto"/>
        <w:bottom w:val="none" w:sz="0" w:space="0" w:color="auto"/>
        <w:right w:val="none" w:sz="0" w:space="0" w:color="auto"/>
      </w:divBdr>
    </w:div>
    <w:div w:id="1574244279">
      <w:bodyDiv w:val="1"/>
      <w:marLeft w:val="0"/>
      <w:marRight w:val="0"/>
      <w:marTop w:val="0"/>
      <w:marBottom w:val="0"/>
      <w:divBdr>
        <w:top w:val="none" w:sz="0" w:space="0" w:color="auto"/>
        <w:left w:val="none" w:sz="0" w:space="0" w:color="auto"/>
        <w:bottom w:val="none" w:sz="0" w:space="0" w:color="auto"/>
        <w:right w:val="none" w:sz="0" w:space="0" w:color="auto"/>
      </w:divBdr>
    </w:div>
    <w:div w:id="196838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zh.wikipedia.org/wiki/2006%E5%B9%B4"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hyperlink" Target="http://zh.wikipedia.org/wiki/9%E6%9C%8830%E6%97%A5"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4&#24180;&#33521;&#35486;&#25512;&#21205;&#23567;&#32068;_&#34892;&#25919;&#35215;&#21123;&#32068;\&#33521;&#35486;&#35370;&#35222;\&#32317;&#22577;&#21578;\&#22294;&#34920;\&#32769;&#24107;&#21463;&#35413;&#22294;&#3492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24180;&#33521;&#35486;&#25512;&#21205;&#23567;&#32068;_&#34892;&#25919;&#35215;&#21123;&#32068;\&#33521;&#35486;&#35370;&#35222;\&#32317;&#22577;&#21578;\&#22294;&#34920;\&#23416;&#26657;&#21463;&#35413;&#22291;&#34920;%20(&#323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4&#24180;&#33521;&#35486;&#25512;&#21205;&#23567;&#32068;_&#34892;&#25919;&#35215;&#21123;&#32068;\&#33521;&#35486;&#35370;&#35222;\&#32317;&#22577;&#21578;\&#22294;&#34920;\&#32317;&#22577;&#21578;&#38002;&#23884;&#2229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wnloads\&#25945;&#25480;&#35201;&#3034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25945;&#25480;&#35201;&#303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TW"/>
  <c:chart>
    <c:title>
      <c:tx>
        <c:rich>
          <a:bodyPr/>
          <a:lstStyle/>
          <a:p>
            <a:pPr>
              <a:defRPr sz="1400" b="0" i="0" u="none" strike="noStrike" baseline="0">
                <a:solidFill>
                  <a:srgbClr val="333333"/>
                </a:solidFill>
                <a:latin typeface="新細明體"/>
                <a:ea typeface="新細明體"/>
                <a:cs typeface="新細明體"/>
              </a:defRPr>
            </a:pPr>
            <a:r>
              <a:rPr lang="zh-TW" altLang="en-US"/>
              <a:t>教師受評表現</a:t>
            </a:r>
          </a:p>
        </c:rich>
      </c:tx>
      <c:spPr>
        <a:noFill/>
        <a:ln w="25400">
          <a:noFill/>
        </a:ln>
      </c:spPr>
    </c:title>
    <c:plotArea>
      <c:layout>
        <c:manualLayout>
          <c:layoutTarget val="inner"/>
          <c:xMode val="edge"/>
          <c:yMode val="edge"/>
          <c:x val="8.5709031133930344E-2"/>
          <c:y val="0.1111123790830281"/>
          <c:w val="0.79752005475597754"/>
          <c:h val="0.60945441523218691"/>
        </c:manualLayout>
      </c:layout>
      <c:barChart>
        <c:barDir val="col"/>
        <c:grouping val="clustered"/>
        <c:ser>
          <c:idx val="0"/>
          <c:order val="0"/>
          <c:tx>
            <c:v>優</c:v>
          </c:tx>
          <c:spPr>
            <a:solidFill>
              <a:srgbClr val="4F81BD"/>
            </a:solidFill>
            <a:ln w="25400">
              <a:noFill/>
            </a:ln>
          </c:spPr>
          <c:cat>
            <c:strRef>
              <c:f>圖表數據!$A$2:$A$17</c:f>
              <c:strCache>
                <c:ptCount val="16"/>
                <c:pt idx="0">
                  <c:v>1發音</c:v>
                </c:pt>
                <c:pt idx="1">
                  <c:v>2用字</c:v>
                </c:pt>
                <c:pt idx="2">
                  <c:v>3英文使用</c:v>
                </c:pt>
                <c:pt idx="3">
                  <c:v>4教學主題</c:v>
                </c:pt>
                <c:pt idx="4">
                  <c:v>5教材熟悉</c:v>
                </c:pt>
                <c:pt idx="5">
                  <c:v>6活動安排</c:v>
                </c:pt>
                <c:pt idx="6">
                  <c:v>7教學流程</c:v>
                </c:pt>
                <c:pt idx="7">
                  <c:v>8學生練習</c:v>
                </c:pt>
                <c:pt idx="8">
                  <c:v>9-1聽力</c:v>
                </c:pt>
                <c:pt idx="9">
                  <c:v>9-2說</c:v>
                </c:pt>
                <c:pt idx="10">
                  <c:v>9-3讀</c:v>
                </c:pt>
                <c:pt idx="11">
                  <c:v>9-4寫</c:v>
                </c:pt>
                <c:pt idx="12">
                  <c:v>10學習興趣</c:v>
                </c:pt>
                <c:pt idx="13">
                  <c:v>11個別差異</c:v>
                </c:pt>
                <c:pt idx="14">
                  <c:v>12學習氣氛</c:v>
                </c:pt>
                <c:pt idx="15">
                  <c:v>13班級管理</c:v>
                </c:pt>
              </c:strCache>
            </c:strRef>
          </c:cat>
          <c:val>
            <c:numRef>
              <c:f>圖表數據!$B$2:$B$17</c:f>
              <c:numCache>
                <c:formatCode>General</c:formatCode>
                <c:ptCount val="16"/>
                <c:pt idx="0">
                  <c:v>52.24</c:v>
                </c:pt>
                <c:pt idx="1">
                  <c:v>49.25</c:v>
                </c:pt>
                <c:pt idx="2">
                  <c:v>70.149999999999991</c:v>
                </c:pt>
                <c:pt idx="3">
                  <c:v>47.760000000000012</c:v>
                </c:pt>
                <c:pt idx="4">
                  <c:v>65.669999999999987</c:v>
                </c:pt>
                <c:pt idx="5">
                  <c:v>28.36</c:v>
                </c:pt>
                <c:pt idx="6">
                  <c:v>37.309999999999995</c:v>
                </c:pt>
                <c:pt idx="7">
                  <c:v>32.839999999999996</c:v>
                </c:pt>
                <c:pt idx="8">
                  <c:v>56.06</c:v>
                </c:pt>
                <c:pt idx="9">
                  <c:v>34.849999999999994</c:v>
                </c:pt>
                <c:pt idx="10">
                  <c:v>23.810000000000031</c:v>
                </c:pt>
                <c:pt idx="11">
                  <c:v>23.21</c:v>
                </c:pt>
                <c:pt idx="12">
                  <c:v>33.849999999999994</c:v>
                </c:pt>
                <c:pt idx="13">
                  <c:v>25</c:v>
                </c:pt>
                <c:pt idx="14">
                  <c:v>44.78</c:v>
                </c:pt>
                <c:pt idx="15">
                  <c:v>47.8</c:v>
                </c:pt>
              </c:numCache>
            </c:numRef>
          </c:val>
        </c:ser>
        <c:ser>
          <c:idx val="1"/>
          <c:order val="1"/>
          <c:tx>
            <c:v>良</c:v>
          </c:tx>
          <c:spPr>
            <a:solidFill>
              <a:srgbClr val="C0504D"/>
            </a:solidFill>
            <a:ln w="25400">
              <a:noFill/>
            </a:ln>
          </c:spPr>
          <c:cat>
            <c:strRef>
              <c:f>圖表數據!$A$2:$A$17</c:f>
              <c:strCache>
                <c:ptCount val="16"/>
                <c:pt idx="0">
                  <c:v>1發音</c:v>
                </c:pt>
                <c:pt idx="1">
                  <c:v>2用字</c:v>
                </c:pt>
                <c:pt idx="2">
                  <c:v>3英文使用</c:v>
                </c:pt>
                <c:pt idx="3">
                  <c:v>4教學主題</c:v>
                </c:pt>
                <c:pt idx="4">
                  <c:v>5教材熟悉</c:v>
                </c:pt>
                <c:pt idx="5">
                  <c:v>6活動安排</c:v>
                </c:pt>
                <c:pt idx="6">
                  <c:v>7教學流程</c:v>
                </c:pt>
                <c:pt idx="7">
                  <c:v>8學生練習</c:v>
                </c:pt>
                <c:pt idx="8">
                  <c:v>9-1聽力</c:v>
                </c:pt>
                <c:pt idx="9">
                  <c:v>9-2說</c:v>
                </c:pt>
                <c:pt idx="10">
                  <c:v>9-3讀</c:v>
                </c:pt>
                <c:pt idx="11">
                  <c:v>9-4寫</c:v>
                </c:pt>
                <c:pt idx="12">
                  <c:v>10學習興趣</c:v>
                </c:pt>
                <c:pt idx="13">
                  <c:v>11個別差異</c:v>
                </c:pt>
                <c:pt idx="14">
                  <c:v>12學習氣氛</c:v>
                </c:pt>
                <c:pt idx="15">
                  <c:v>13班級管理</c:v>
                </c:pt>
              </c:strCache>
            </c:strRef>
          </c:cat>
          <c:val>
            <c:numRef>
              <c:f>圖表數據!$C$2:$C$17</c:f>
              <c:numCache>
                <c:formatCode>General</c:formatCode>
                <c:ptCount val="16"/>
                <c:pt idx="0">
                  <c:v>43.28</c:v>
                </c:pt>
                <c:pt idx="1">
                  <c:v>41.790000000000013</c:v>
                </c:pt>
                <c:pt idx="2">
                  <c:v>13.43</c:v>
                </c:pt>
                <c:pt idx="3">
                  <c:v>40.300000000000004</c:v>
                </c:pt>
                <c:pt idx="4">
                  <c:v>32.839999999999996</c:v>
                </c:pt>
                <c:pt idx="5">
                  <c:v>52.24</c:v>
                </c:pt>
                <c:pt idx="6">
                  <c:v>53.730000000000011</c:v>
                </c:pt>
                <c:pt idx="7">
                  <c:v>58.21</c:v>
                </c:pt>
                <c:pt idx="8">
                  <c:v>36.36</c:v>
                </c:pt>
                <c:pt idx="9">
                  <c:v>59.09</c:v>
                </c:pt>
                <c:pt idx="10">
                  <c:v>58.730000000000011</c:v>
                </c:pt>
                <c:pt idx="11">
                  <c:v>58.93</c:v>
                </c:pt>
                <c:pt idx="12">
                  <c:v>56.92</c:v>
                </c:pt>
                <c:pt idx="13">
                  <c:v>59.620000000000012</c:v>
                </c:pt>
                <c:pt idx="14">
                  <c:v>49.25</c:v>
                </c:pt>
                <c:pt idx="15">
                  <c:v>44.8</c:v>
                </c:pt>
              </c:numCache>
            </c:numRef>
          </c:val>
        </c:ser>
        <c:ser>
          <c:idx val="2"/>
          <c:order val="2"/>
          <c:tx>
            <c:v>可</c:v>
          </c:tx>
          <c:spPr>
            <a:solidFill>
              <a:srgbClr val="9BBB59"/>
            </a:solidFill>
            <a:ln w="25400">
              <a:noFill/>
            </a:ln>
          </c:spPr>
          <c:cat>
            <c:strRef>
              <c:f>圖表數據!$A$2:$A$17</c:f>
              <c:strCache>
                <c:ptCount val="16"/>
                <c:pt idx="0">
                  <c:v>1發音</c:v>
                </c:pt>
                <c:pt idx="1">
                  <c:v>2用字</c:v>
                </c:pt>
                <c:pt idx="2">
                  <c:v>3英文使用</c:v>
                </c:pt>
                <c:pt idx="3">
                  <c:v>4教學主題</c:v>
                </c:pt>
                <c:pt idx="4">
                  <c:v>5教材熟悉</c:v>
                </c:pt>
                <c:pt idx="5">
                  <c:v>6活動安排</c:v>
                </c:pt>
                <c:pt idx="6">
                  <c:v>7教學流程</c:v>
                </c:pt>
                <c:pt idx="7">
                  <c:v>8學生練習</c:v>
                </c:pt>
                <c:pt idx="8">
                  <c:v>9-1聽力</c:v>
                </c:pt>
                <c:pt idx="9">
                  <c:v>9-2說</c:v>
                </c:pt>
                <c:pt idx="10">
                  <c:v>9-3讀</c:v>
                </c:pt>
                <c:pt idx="11">
                  <c:v>9-4寫</c:v>
                </c:pt>
                <c:pt idx="12">
                  <c:v>10學習興趣</c:v>
                </c:pt>
                <c:pt idx="13">
                  <c:v>11個別差異</c:v>
                </c:pt>
                <c:pt idx="14">
                  <c:v>12學習氣氛</c:v>
                </c:pt>
                <c:pt idx="15">
                  <c:v>13班級管理</c:v>
                </c:pt>
              </c:strCache>
            </c:strRef>
          </c:cat>
          <c:val>
            <c:numRef>
              <c:f>圖表數據!$D$2:$D$17</c:f>
              <c:numCache>
                <c:formatCode>General</c:formatCode>
                <c:ptCount val="16"/>
                <c:pt idx="0">
                  <c:v>4.4800000000000004</c:v>
                </c:pt>
                <c:pt idx="1">
                  <c:v>8.9600000000000026</c:v>
                </c:pt>
                <c:pt idx="2">
                  <c:v>11.94</c:v>
                </c:pt>
                <c:pt idx="3">
                  <c:v>11.94</c:v>
                </c:pt>
                <c:pt idx="4">
                  <c:v>1.49</c:v>
                </c:pt>
                <c:pt idx="5">
                  <c:v>16.420000000000002</c:v>
                </c:pt>
                <c:pt idx="6">
                  <c:v>7.46</c:v>
                </c:pt>
                <c:pt idx="7">
                  <c:v>8.9600000000000026</c:v>
                </c:pt>
                <c:pt idx="8">
                  <c:v>7.58</c:v>
                </c:pt>
                <c:pt idx="9">
                  <c:v>6.06</c:v>
                </c:pt>
                <c:pt idx="10">
                  <c:v>17.459999999999987</c:v>
                </c:pt>
                <c:pt idx="11">
                  <c:v>16.07</c:v>
                </c:pt>
                <c:pt idx="12">
                  <c:v>6.1499999999999995</c:v>
                </c:pt>
                <c:pt idx="13">
                  <c:v>9.620000000000001</c:v>
                </c:pt>
                <c:pt idx="14">
                  <c:v>4.4800000000000004</c:v>
                </c:pt>
                <c:pt idx="15">
                  <c:v>7.46</c:v>
                </c:pt>
              </c:numCache>
            </c:numRef>
          </c:val>
        </c:ser>
        <c:ser>
          <c:idx val="3"/>
          <c:order val="3"/>
          <c:tx>
            <c:v>可加強</c:v>
          </c:tx>
          <c:spPr>
            <a:solidFill>
              <a:srgbClr val="8064A2"/>
            </a:solidFill>
            <a:ln w="25400">
              <a:noFill/>
            </a:ln>
          </c:spPr>
          <c:cat>
            <c:strRef>
              <c:f>圖表數據!$A$2:$A$17</c:f>
              <c:strCache>
                <c:ptCount val="16"/>
                <c:pt idx="0">
                  <c:v>1發音</c:v>
                </c:pt>
                <c:pt idx="1">
                  <c:v>2用字</c:v>
                </c:pt>
                <c:pt idx="2">
                  <c:v>3英文使用</c:v>
                </c:pt>
                <c:pt idx="3">
                  <c:v>4教學主題</c:v>
                </c:pt>
                <c:pt idx="4">
                  <c:v>5教材熟悉</c:v>
                </c:pt>
                <c:pt idx="5">
                  <c:v>6活動安排</c:v>
                </c:pt>
                <c:pt idx="6">
                  <c:v>7教學流程</c:v>
                </c:pt>
                <c:pt idx="7">
                  <c:v>8學生練習</c:v>
                </c:pt>
                <c:pt idx="8">
                  <c:v>9-1聽力</c:v>
                </c:pt>
                <c:pt idx="9">
                  <c:v>9-2說</c:v>
                </c:pt>
                <c:pt idx="10">
                  <c:v>9-3讀</c:v>
                </c:pt>
                <c:pt idx="11">
                  <c:v>9-4寫</c:v>
                </c:pt>
                <c:pt idx="12">
                  <c:v>10學習興趣</c:v>
                </c:pt>
                <c:pt idx="13">
                  <c:v>11個別差異</c:v>
                </c:pt>
                <c:pt idx="14">
                  <c:v>12學習氣氛</c:v>
                </c:pt>
                <c:pt idx="15">
                  <c:v>13班級管理</c:v>
                </c:pt>
              </c:strCache>
            </c:strRef>
          </c:cat>
          <c:val>
            <c:numRef>
              <c:f>圖表數據!$E$2:$E$17</c:f>
              <c:numCache>
                <c:formatCode>General</c:formatCode>
                <c:ptCount val="16"/>
                <c:pt idx="2">
                  <c:v>4.4800000000000004</c:v>
                </c:pt>
                <c:pt idx="5">
                  <c:v>2.9899999999999998</c:v>
                </c:pt>
                <c:pt idx="6">
                  <c:v>1.49</c:v>
                </c:pt>
                <c:pt idx="11">
                  <c:v>1.7900000000000003</c:v>
                </c:pt>
                <c:pt idx="12">
                  <c:v>3.08</c:v>
                </c:pt>
                <c:pt idx="13">
                  <c:v>5.7700000000000014</c:v>
                </c:pt>
                <c:pt idx="14">
                  <c:v>1.49</c:v>
                </c:pt>
              </c:numCache>
            </c:numRef>
          </c:val>
        </c:ser>
        <c:gapWidth val="219"/>
        <c:overlap val="-27"/>
        <c:axId val="122116352"/>
        <c:axId val="122122624"/>
      </c:barChart>
      <c:catAx>
        <c:axId val="122116352"/>
        <c:scaling>
          <c:orientation val="minMax"/>
        </c:scaling>
        <c:axPos val="b"/>
        <c:title>
          <c:tx>
            <c:rich>
              <a:bodyPr/>
              <a:lstStyle/>
              <a:p>
                <a:pPr>
                  <a:defRPr sz="1000" b="0" i="0" u="none" strike="noStrike" baseline="0">
                    <a:solidFill>
                      <a:srgbClr val="333333"/>
                    </a:solidFill>
                    <a:latin typeface="新細明體"/>
                    <a:ea typeface="新細明體"/>
                    <a:cs typeface="新細明體"/>
                  </a:defRPr>
                </a:pPr>
                <a:r>
                  <a:rPr lang="zh-TW" altLang="en-US"/>
                  <a:t>受評項目</a:t>
                </a:r>
              </a:p>
            </c:rich>
          </c:tx>
          <c:spPr>
            <a:noFill/>
            <a:ln w="25400">
              <a:noFill/>
            </a:ln>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122624"/>
        <c:crosses val="autoZero"/>
        <c:auto val="1"/>
        <c:lblAlgn val="ctr"/>
        <c:lblOffset val="100"/>
      </c:catAx>
      <c:valAx>
        <c:axId val="1221226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ln w="9525">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116352"/>
        <c:crosses val="autoZero"/>
        <c:crossBetween val="between"/>
      </c:valAx>
      <c:spPr>
        <a:noFill/>
        <a:ln w="25400">
          <a:noFill/>
        </a:ln>
      </c:spPr>
    </c:plotArea>
    <c:legend>
      <c:legendPos val="r"/>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學校表現</a:t>
            </a:r>
            <a:endParaRPr lang="en-US"/>
          </a:p>
        </c:rich>
      </c:tx>
      <c:spPr>
        <a:noFill/>
        <a:ln>
          <a:noFill/>
        </a:ln>
        <a:effectLst/>
      </c:spPr>
    </c:title>
    <c:plotArea>
      <c:layout>
        <c:manualLayout>
          <c:layoutTarget val="inner"/>
          <c:xMode val="edge"/>
          <c:yMode val="edge"/>
          <c:x val="0.14227817895555867"/>
          <c:y val="0.12251488116669169"/>
          <c:w val="0.83395119381466842"/>
          <c:h val="0.57003252265578963"/>
        </c:manualLayout>
      </c:layout>
      <c:barChart>
        <c:barDir val="col"/>
        <c:grouping val="clustered"/>
        <c:ser>
          <c:idx val="0"/>
          <c:order val="0"/>
          <c:tx>
            <c:strRef>
              <c:f>Sheet1!$CZ$1</c:f>
              <c:strCache>
                <c:ptCount val="1"/>
                <c:pt idx="0">
                  <c:v>優</c:v>
                </c:pt>
              </c:strCache>
            </c:strRef>
          </c:tx>
          <c:spPr>
            <a:solidFill>
              <a:schemeClr val="accent1"/>
            </a:solidFill>
            <a:ln>
              <a:noFill/>
            </a:ln>
            <a:effectLst/>
          </c:spPr>
          <c:cat>
            <c:strRef>
              <c:f>Sheet1!$CY$2:$CY$22</c:f>
              <c:strCache>
                <c:ptCount val="21"/>
                <c:pt idx="0">
                  <c:v>1-1工作團隊</c:v>
                </c:pt>
                <c:pt idx="1">
                  <c:v>1-2教學會議</c:v>
                </c:pt>
                <c:pt idx="2">
                  <c:v>1-3轉化政策</c:v>
                </c:pt>
                <c:pt idx="3">
                  <c:v>1-4規劃活動</c:v>
                </c:pt>
                <c:pt idx="4">
                  <c:v>1-5檢測結果</c:v>
                </c:pt>
                <c:pt idx="5">
                  <c:v>1-6英語圖書</c:v>
                </c:pt>
                <c:pt idx="6">
                  <c:v>1-7教學資源</c:v>
                </c:pt>
                <c:pt idx="7">
                  <c:v>1-8情境中心</c:v>
                </c:pt>
                <c:pt idx="8">
                  <c:v>2-1合格教師</c:v>
                </c:pt>
                <c:pt idx="9">
                  <c:v>2-2教學研習</c:v>
                </c:pt>
                <c:pt idx="10">
                  <c:v>2-3加註專長</c:v>
                </c:pt>
                <c:pt idx="11">
                  <c:v>2-4領朝運做</c:v>
                </c:pt>
                <c:pt idx="12">
                  <c:v>3-1教材銜接</c:v>
                </c:pt>
                <c:pt idx="13">
                  <c:v>3-2利用媒體</c:v>
                </c:pt>
                <c:pt idx="14">
                  <c:v>3-3閱讀活動</c:v>
                </c:pt>
                <c:pt idx="15">
                  <c:v>3-4課後活動</c:v>
                </c:pt>
                <c:pt idx="16">
                  <c:v>3-5補救教學</c:v>
                </c:pt>
                <c:pt idx="17">
                  <c:v>3-6多元評量</c:v>
                </c:pt>
                <c:pt idx="18">
                  <c:v>4-1雙語情境</c:v>
                </c:pt>
                <c:pt idx="19">
                  <c:v>4-2雙語標示</c:v>
                </c:pt>
                <c:pt idx="20">
                  <c:v>4-3校內外資源</c:v>
                </c:pt>
              </c:strCache>
            </c:strRef>
          </c:cat>
          <c:val>
            <c:numRef>
              <c:f>Sheet1!$CZ$2:$CZ$22</c:f>
              <c:numCache>
                <c:formatCode>General</c:formatCode>
                <c:ptCount val="21"/>
                <c:pt idx="0">
                  <c:v>66.669999999999987</c:v>
                </c:pt>
                <c:pt idx="1">
                  <c:v>75</c:v>
                </c:pt>
                <c:pt idx="2">
                  <c:v>45.83</c:v>
                </c:pt>
                <c:pt idx="3">
                  <c:v>45.83</c:v>
                </c:pt>
                <c:pt idx="4">
                  <c:v>54.17</c:v>
                </c:pt>
                <c:pt idx="5">
                  <c:v>25</c:v>
                </c:pt>
                <c:pt idx="6">
                  <c:v>50</c:v>
                </c:pt>
                <c:pt idx="7">
                  <c:v>78.260000000000005</c:v>
                </c:pt>
                <c:pt idx="8">
                  <c:v>87.5</c:v>
                </c:pt>
                <c:pt idx="9">
                  <c:v>66.669999999999987</c:v>
                </c:pt>
                <c:pt idx="10">
                  <c:v>60.87</c:v>
                </c:pt>
                <c:pt idx="11">
                  <c:v>66.669999999999987</c:v>
                </c:pt>
                <c:pt idx="12">
                  <c:v>58.33</c:v>
                </c:pt>
                <c:pt idx="13">
                  <c:v>54.17</c:v>
                </c:pt>
                <c:pt idx="14">
                  <c:v>33.33</c:v>
                </c:pt>
                <c:pt idx="15">
                  <c:v>39.130000000000003</c:v>
                </c:pt>
                <c:pt idx="16">
                  <c:v>56.52</c:v>
                </c:pt>
                <c:pt idx="17">
                  <c:v>58.33</c:v>
                </c:pt>
                <c:pt idx="18">
                  <c:v>56.52</c:v>
                </c:pt>
                <c:pt idx="19">
                  <c:v>41.67</c:v>
                </c:pt>
                <c:pt idx="20">
                  <c:v>54.17</c:v>
                </c:pt>
              </c:numCache>
            </c:numRef>
          </c:val>
        </c:ser>
        <c:ser>
          <c:idx val="1"/>
          <c:order val="1"/>
          <c:tx>
            <c:strRef>
              <c:f>Sheet1!$DA$1</c:f>
              <c:strCache>
                <c:ptCount val="1"/>
                <c:pt idx="0">
                  <c:v>良</c:v>
                </c:pt>
              </c:strCache>
            </c:strRef>
          </c:tx>
          <c:spPr>
            <a:solidFill>
              <a:schemeClr val="accent2"/>
            </a:solidFill>
            <a:ln>
              <a:noFill/>
            </a:ln>
            <a:effectLst/>
          </c:spPr>
          <c:cat>
            <c:strRef>
              <c:f>Sheet1!$CY$2:$CY$22</c:f>
              <c:strCache>
                <c:ptCount val="21"/>
                <c:pt idx="0">
                  <c:v>1-1工作團隊</c:v>
                </c:pt>
                <c:pt idx="1">
                  <c:v>1-2教學會議</c:v>
                </c:pt>
                <c:pt idx="2">
                  <c:v>1-3轉化政策</c:v>
                </c:pt>
                <c:pt idx="3">
                  <c:v>1-4規劃活動</c:v>
                </c:pt>
                <c:pt idx="4">
                  <c:v>1-5檢測結果</c:v>
                </c:pt>
                <c:pt idx="5">
                  <c:v>1-6英語圖書</c:v>
                </c:pt>
                <c:pt idx="6">
                  <c:v>1-7教學資源</c:v>
                </c:pt>
                <c:pt idx="7">
                  <c:v>1-8情境中心</c:v>
                </c:pt>
                <c:pt idx="8">
                  <c:v>2-1合格教師</c:v>
                </c:pt>
                <c:pt idx="9">
                  <c:v>2-2教學研習</c:v>
                </c:pt>
                <c:pt idx="10">
                  <c:v>2-3加註專長</c:v>
                </c:pt>
                <c:pt idx="11">
                  <c:v>2-4領朝運做</c:v>
                </c:pt>
                <c:pt idx="12">
                  <c:v>3-1教材銜接</c:v>
                </c:pt>
                <c:pt idx="13">
                  <c:v>3-2利用媒體</c:v>
                </c:pt>
                <c:pt idx="14">
                  <c:v>3-3閱讀活動</c:v>
                </c:pt>
                <c:pt idx="15">
                  <c:v>3-4課後活動</c:v>
                </c:pt>
                <c:pt idx="16">
                  <c:v>3-5補救教學</c:v>
                </c:pt>
                <c:pt idx="17">
                  <c:v>3-6多元評量</c:v>
                </c:pt>
                <c:pt idx="18">
                  <c:v>4-1雙語情境</c:v>
                </c:pt>
                <c:pt idx="19">
                  <c:v>4-2雙語標示</c:v>
                </c:pt>
                <c:pt idx="20">
                  <c:v>4-3校內外資源</c:v>
                </c:pt>
              </c:strCache>
            </c:strRef>
          </c:cat>
          <c:val>
            <c:numRef>
              <c:f>Sheet1!$DA$2:$DA$22</c:f>
              <c:numCache>
                <c:formatCode>General</c:formatCode>
                <c:ptCount val="21"/>
                <c:pt idx="0">
                  <c:v>29.17</c:v>
                </c:pt>
                <c:pt idx="1">
                  <c:v>20.830000000000005</c:v>
                </c:pt>
                <c:pt idx="2">
                  <c:v>50</c:v>
                </c:pt>
                <c:pt idx="3">
                  <c:v>45.83</c:v>
                </c:pt>
                <c:pt idx="4">
                  <c:v>37.5</c:v>
                </c:pt>
                <c:pt idx="5">
                  <c:v>62.5</c:v>
                </c:pt>
                <c:pt idx="6">
                  <c:v>50</c:v>
                </c:pt>
                <c:pt idx="7">
                  <c:v>21.74</c:v>
                </c:pt>
                <c:pt idx="8">
                  <c:v>8.33</c:v>
                </c:pt>
                <c:pt idx="9">
                  <c:v>25</c:v>
                </c:pt>
                <c:pt idx="10">
                  <c:v>13.04</c:v>
                </c:pt>
                <c:pt idx="11">
                  <c:v>29.17</c:v>
                </c:pt>
                <c:pt idx="12">
                  <c:v>33.33</c:v>
                </c:pt>
                <c:pt idx="13">
                  <c:v>41.67</c:v>
                </c:pt>
                <c:pt idx="14">
                  <c:v>58.33</c:v>
                </c:pt>
                <c:pt idx="15">
                  <c:v>47.83</c:v>
                </c:pt>
                <c:pt idx="16">
                  <c:v>26.09</c:v>
                </c:pt>
                <c:pt idx="17">
                  <c:v>41.67</c:v>
                </c:pt>
                <c:pt idx="18">
                  <c:v>43.48</c:v>
                </c:pt>
                <c:pt idx="19">
                  <c:v>50</c:v>
                </c:pt>
                <c:pt idx="20">
                  <c:v>41.67</c:v>
                </c:pt>
              </c:numCache>
            </c:numRef>
          </c:val>
        </c:ser>
        <c:ser>
          <c:idx val="2"/>
          <c:order val="2"/>
          <c:tx>
            <c:strRef>
              <c:f>Sheet1!$DB$1</c:f>
              <c:strCache>
                <c:ptCount val="1"/>
                <c:pt idx="0">
                  <c:v>可</c:v>
                </c:pt>
              </c:strCache>
            </c:strRef>
          </c:tx>
          <c:spPr>
            <a:solidFill>
              <a:schemeClr val="accent3"/>
            </a:solidFill>
            <a:ln>
              <a:noFill/>
            </a:ln>
            <a:effectLst/>
          </c:spPr>
          <c:cat>
            <c:strRef>
              <c:f>Sheet1!$CY$2:$CY$22</c:f>
              <c:strCache>
                <c:ptCount val="21"/>
                <c:pt idx="0">
                  <c:v>1-1工作團隊</c:v>
                </c:pt>
                <c:pt idx="1">
                  <c:v>1-2教學會議</c:v>
                </c:pt>
                <c:pt idx="2">
                  <c:v>1-3轉化政策</c:v>
                </c:pt>
                <c:pt idx="3">
                  <c:v>1-4規劃活動</c:v>
                </c:pt>
                <c:pt idx="4">
                  <c:v>1-5檢測結果</c:v>
                </c:pt>
                <c:pt idx="5">
                  <c:v>1-6英語圖書</c:v>
                </c:pt>
                <c:pt idx="6">
                  <c:v>1-7教學資源</c:v>
                </c:pt>
                <c:pt idx="7">
                  <c:v>1-8情境中心</c:v>
                </c:pt>
                <c:pt idx="8">
                  <c:v>2-1合格教師</c:v>
                </c:pt>
                <c:pt idx="9">
                  <c:v>2-2教學研習</c:v>
                </c:pt>
                <c:pt idx="10">
                  <c:v>2-3加註專長</c:v>
                </c:pt>
                <c:pt idx="11">
                  <c:v>2-4領朝運做</c:v>
                </c:pt>
                <c:pt idx="12">
                  <c:v>3-1教材銜接</c:v>
                </c:pt>
                <c:pt idx="13">
                  <c:v>3-2利用媒體</c:v>
                </c:pt>
                <c:pt idx="14">
                  <c:v>3-3閱讀活動</c:v>
                </c:pt>
                <c:pt idx="15">
                  <c:v>3-4課後活動</c:v>
                </c:pt>
                <c:pt idx="16">
                  <c:v>3-5補救教學</c:v>
                </c:pt>
                <c:pt idx="17">
                  <c:v>3-6多元評量</c:v>
                </c:pt>
                <c:pt idx="18">
                  <c:v>4-1雙語情境</c:v>
                </c:pt>
                <c:pt idx="19">
                  <c:v>4-2雙語標示</c:v>
                </c:pt>
                <c:pt idx="20">
                  <c:v>4-3校內外資源</c:v>
                </c:pt>
              </c:strCache>
            </c:strRef>
          </c:cat>
          <c:val>
            <c:numRef>
              <c:f>Sheet1!$DB$2:$DB$22</c:f>
              <c:numCache>
                <c:formatCode>General</c:formatCode>
                <c:ptCount val="21"/>
                <c:pt idx="0">
                  <c:v>4.17</c:v>
                </c:pt>
                <c:pt idx="1">
                  <c:v>4.17</c:v>
                </c:pt>
                <c:pt idx="2">
                  <c:v>4.17</c:v>
                </c:pt>
                <c:pt idx="3">
                  <c:v>8.33</c:v>
                </c:pt>
                <c:pt idx="4">
                  <c:v>8.33</c:v>
                </c:pt>
                <c:pt idx="5">
                  <c:v>12.5</c:v>
                </c:pt>
                <c:pt idx="8">
                  <c:v>4.17</c:v>
                </c:pt>
                <c:pt idx="9">
                  <c:v>8.33</c:v>
                </c:pt>
                <c:pt idx="10">
                  <c:v>13.04</c:v>
                </c:pt>
                <c:pt idx="12">
                  <c:v>8.33</c:v>
                </c:pt>
                <c:pt idx="13">
                  <c:v>4.17</c:v>
                </c:pt>
                <c:pt idx="14">
                  <c:v>8.33</c:v>
                </c:pt>
                <c:pt idx="15">
                  <c:v>4.3499999999999996</c:v>
                </c:pt>
                <c:pt idx="16">
                  <c:v>13.04</c:v>
                </c:pt>
                <c:pt idx="19">
                  <c:v>8.33</c:v>
                </c:pt>
                <c:pt idx="20">
                  <c:v>4.17</c:v>
                </c:pt>
              </c:numCache>
            </c:numRef>
          </c:val>
        </c:ser>
        <c:ser>
          <c:idx val="3"/>
          <c:order val="3"/>
          <c:tx>
            <c:strRef>
              <c:f>Sheet1!$DC$1</c:f>
              <c:strCache>
                <c:ptCount val="1"/>
                <c:pt idx="0">
                  <c:v>可加強</c:v>
                </c:pt>
              </c:strCache>
            </c:strRef>
          </c:tx>
          <c:spPr>
            <a:solidFill>
              <a:schemeClr val="accent4"/>
            </a:solidFill>
            <a:ln>
              <a:noFill/>
            </a:ln>
            <a:effectLst/>
          </c:spPr>
          <c:cat>
            <c:strRef>
              <c:f>Sheet1!$CY$2:$CY$22</c:f>
              <c:strCache>
                <c:ptCount val="21"/>
                <c:pt idx="0">
                  <c:v>1-1工作團隊</c:v>
                </c:pt>
                <c:pt idx="1">
                  <c:v>1-2教學會議</c:v>
                </c:pt>
                <c:pt idx="2">
                  <c:v>1-3轉化政策</c:v>
                </c:pt>
                <c:pt idx="3">
                  <c:v>1-4規劃活動</c:v>
                </c:pt>
                <c:pt idx="4">
                  <c:v>1-5檢測結果</c:v>
                </c:pt>
                <c:pt idx="5">
                  <c:v>1-6英語圖書</c:v>
                </c:pt>
                <c:pt idx="6">
                  <c:v>1-7教學資源</c:v>
                </c:pt>
                <c:pt idx="7">
                  <c:v>1-8情境中心</c:v>
                </c:pt>
                <c:pt idx="8">
                  <c:v>2-1合格教師</c:v>
                </c:pt>
                <c:pt idx="9">
                  <c:v>2-2教學研習</c:v>
                </c:pt>
                <c:pt idx="10">
                  <c:v>2-3加註專長</c:v>
                </c:pt>
                <c:pt idx="11">
                  <c:v>2-4領朝運做</c:v>
                </c:pt>
                <c:pt idx="12">
                  <c:v>3-1教材銜接</c:v>
                </c:pt>
                <c:pt idx="13">
                  <c:v>3-2利用媒體</c:v>
                </c:pt>
                <c:pt idx="14">
                  <c:v>3-3閱讀活動</c:v>
                </c:pt>
                <c:pt idx="15">
                  <c:v>3-4課後活動</c:v>
                </c:pt>
                <c:pt idx="16">
                  <c:v>3-5補救教學</c:v>
                </c:pt>
                <c:pt idx="17">
                  <c:v>3-6多元評量</c:v>
                </c:pt>
                <c:pt idx="18">
                  <c:v>4-1雙語情境</c:v>
                </c:pt>
                <c:pt idx="19">
                  <c:v>4-2雙語標示</c:v>
                </c:pt>
                <c:pt idx="20">
                  <c:v>4-3校內外資源</c:v>
                </c:pt>
              </c:strCache>
            </c:strRef>
          </c:cat>
          <c:val>
            <c:numRef>
              <c:f>Sheet1!$DC$2:$DC$22</c:f>
              <c:numCache>
                <c:formatCode>General</c:formatCode>
                <c:ptCount val="21"/>
                <c:pt idx="10">
                  <c:v>13.04</c:v>
                </c:pt>
                <c:pt idx="11">
                  <c:v>4.17</c:v>
                </c:pt>
                <c:pt idx="15">
                  <c:v>8.7000000000000011</c:v>
                </c:pt>
                <c:pt idx="16">
                  <c:v>4.3499999999999996</c:v>
                </c:pt>
              </c:numCache>
            </c:numRef>
          </c:val>
        </c:ser>
        <c:gapWidth val="219"/>
        <c:overlap val="-27"/>
        <c:axId val="122150912"/>
        <c:axId val="122152832"/>
      </c:barChart>
      <c:catAx>
        <c:axId val="12215091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評分項目</a:t>
                </a:r>
                <a:endParaRPr lang="en-US"/>
              </a:p>
            </c:rich>
          </c:tx>
          <c:layout>
            <c:manualLayout>
              <c:xMode val="edge"/>
              <c:yMode val="edge"/>
              <c:x val="9.2698088506398824E-2"/>
              <c:y val="0.9066312284464676"/>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152832"/>
        <c:crosses val="autoZero"/>
        <c:auto val="1"/>
        <c:lblAlgn val="ctr"/>
        <c:lblOffset val="100"/>
      </c:catAx>
      <c:valAx>
        <c:axId val="1221528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150912"/>
        <c:crosses val="autoZero"/>
        <c:crossBetween val="between"/>
      </c:valAx>
      <c:spPr>
        <a:noFill/>
        <a:ln>
          <a:noFill/>
        </a:ln>
        <a:effectLst/>
      </c:spPr>
    </c:plotArea>
    <c:legend>
      <c:legendPos val="b"/>
      <c:layout>
        <c:manualLayout>
          <c:xMode val="edge"/>
          <c:yMode val="edge"/>
          <c:x val="0.37938390771158165"/>
          <c:y val="0.91780309179919761"/>
          <c:w val="0.2600829135211678"/>
          <c:h val="6.0223443034368294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各類全校性活動校數</a:t>
            </a:r>
            <a:endParaRPr lang="en-US"/>
          </a:p>
        </c:rich>
      </c:tx>
      <c:spPr>
        <a:noFill/>
        <a:ln>
          <a:noFill/>
        </a:ln>
        <a:effectLst/>
      </c:spPr>
    </c:title>
    <c:plotArea>
      <c:layout/>
      <c:barChart>
        <c:barDir val="bar"/>
        <c:grouping val="clustered"/>
        <c:ser>
          <c:idx val="0"/>
          <c:order val="0"/>
          <c:spPr>
            <a:solidFill>
              <a:schemeClr val="accent1"/>
            </a:solidFill>
            <a:ln>
              <a:noFill/>
            </a:ln>
            <a:effectLst/>
          </c:spPr>
          <c:cat>
            <c:strRef>
              <c:f>Sheet1!$AB$1:$AB$12</c:f>
              <c:strCache>
                <c:ptCount val="10"/>
                <c:pt idx="0">
                  <c:v>其他</c:v>
                </c:pt>
                <c:pt idx="1">
                  <c:v>歌曲教學</c:v>
                </c:pt>
                <c:pt idx="2">
                  <c:v>綜合性活動</c:v>
                </c:pt>
                <c:pt idx="3">
                  <c:v>國際交流</c:v>
                </c:pt>
                <c:pt idx="4">
                  <c:v>成果發表</c:v>
                </c:pt>
                <c:pt idx="5">
                  <c:v>英語闖關.認證</c:v>
                </c:pt>
                <c:pt idx="6">
                  <c:v>英語播放</c:v>
                </c:pt>
                <c:pt idx="7">
                  <c:v>節慶活動</c:v>
                </c:pt>
                <c:pt idx="8">
                  <c:v>英語競賽</c:v>
                </c:pt>
                <c:pt idx="9">
                  <c:v>英語閱讀</c:v>
                </c:pt>
              </c:strCache>
            </c:strRef>
          </c:cat>
          <c:val>
            <c:numRef>
              <c:f>Sheet1!$AC$1:$AC$12</c:f>
              <c:numCache>
                <c:formatCode>General</c:formatCode>
                <c:ptCount val="12"/>
                <c:pt idx="0">
                  <c:v>1</c:v>
                </c:pt>
                <c:pt idx="1">
                  <c:v>2</c:v>
                </c:pt>
                <c:pt idx="2">
                  <c:v>4</c:v>
                </c:pt>
                <c:pt idx="3">
                  <c:v>5</c:v>
                </c:pt>
                <c:pt idx="4">
                  <c:v>8</c:v>
                </c:pt>
                <c:pt idx="5">
                  <c:v>8</c:v>
                </c:pt>
                <c:pt idx="6">
                  <c:v>10</c:v>
                </c:pt>
                <c:pt idx="7">
                  <c:v>17</c:v>
                </c:pt>
                <c:pt idx="8">
                  <c:v>20</c:v>
                </c:pt>
                <c:pt idx="9">
                  <c:v>24</c:v>
                </c:pt>
              </c:numCache>
            </c:numRef>
          </c:val>
        </c:ser>
        <c:gapWidth val="182"/>
        <c:axId val="122454016"/>
        <c:axId val="122455936"/>
      </c:barChart>
      <c:catAx>
        <c:axId val="122454016"/>
        <c:scaling>
          <c:orientation val="minMax"/>
        </c:scaling>
        <c:axPos val="l"/>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全校性活動</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455936"/>
        <c:crosses val="autoZero"/>
        <c:auto val="1"/>
        <c:lblAlgn val="ctr"/>
        <c:lblOffset val="100"/>
      </c:catAx>
      <c:valAx>
        <c:axId val="122455936"/>
        <c:scaling>
          <c:orientation val="minMax"/>
          <c:max val="24"/>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校數</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454016"/>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TW" baseline="0"/>
              <a:t> </a:t>
            </a:r>
            <a:r>
              <a:rPr lang="zh-TW" altLang="en-US" baseline="0"/>
              <a:t>六</a:t>
            </a:r>
            <a:r>
              <a:rPr lang="zh-TW" altLang="en-US"/>
              <a:t>小時多元評量研習比例</a:t>
            </a:r>
            <a:endParaRPr lang="en-US"/>
          </a:p>
        </c:rich>
      </c:tx>
      <c:spPr>
        <a:noFill/>
        <a:ln>
          <a:noFill/>
        </a:ln>
        <a:effectLst/>
      </c:spPr>
    </c:title>
    <c:plotArea>
      <c:layout/>
      <c:barChart>
        <c:barDir val="bar"/>
        <c:grouping val="clustered"/>
        <c:ser>
          <c:idx val="0"/>
          <c:order val="0"/>
          <c:spPr>
            <a:solidFill>
              <a:schemeClr val="accent1"/>
            </a:solidFill>
            <a:ln>
              <a:noFill/>
            </a:ln>
            <a:effectLst/>
          </c:spPr>
          <c:cat>
            <c:strRef>
              <c:f>Sheet1!$AH$1:$AH$6</c:f>
              <c:strCache>
                <c:ptCount val="6"/>
                <c:pt idx="0">
                  <c:v>0%</c:v>
                </c:pt>
                <c:pt idx="1">
                  <c:v>33%</c:v>
                </c:pt>
                <c:pt idx="2">
                  <c:v>50%</c:v>
                </c:pt>
                <c:pt idx="3">
                  <c:v>60%~79%</c:v>
                </c:pt>
                <c:pt idx="4">
                  <c:v>80%~99%</c:v>
                </c:pt>
                <c:pt idx="5">
                  <c:v>100%</c:v>
                </c:pt>
              </c:strCache>
            </c:strRef>
          </c:cat>
          <c:val>
            <c:numRef>
              <c:f>Sheet1!$AI$1:$AI$6</c:f>
              <c:numCache>
                <c:formatCode>General</c:formatCode>
                <c:ptCount val="6"/>
                <c:pt idx="0">
                  <c:v>2</c:v>
                </c:pt>
                <c:pt idx="1">
                  <c:v>1</c:v>
                </c:pt>
                <c:pt idx="2">
                  <c:v>2</c:v>
                </c:pt>
                <c:pt idx="3">
                  <c:v>2</c:v>
                </c:pt>
                <c:pt idx="4">
                  <c:v>4</c:v>
                </c:pt>
                <c:pt idx="5">
                  <c:v>13</c:v>
                </c:pt>
              </c:numCache>
            </c:numRef>
          </c:val>
        </c:ser>
        <c:gapWidth val="182"/>
        <c:axId val="122480128"/>
        <c:axId val="122482048"/>
      </c:barChart>
      <c:catAx>
        <c:axId val="122480128"/>
        <c:scaling>
          <c:orientation val="minMax"/>
        </c:scaling>
        <c:axPos val="l"/>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百分比</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482048"/>
        <c:crosses val="autoZero"/>
        <c:auto val="1"/>
        <c:lblAlgn val="ctr"/>
        <c:lblOffset val="100"/>
      </c:catAx>
      <c:valAx>
        <c:axId val="12248204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學校數</a:t>
                </a:r>
                <a:endParaRPr lang="en-US"/>
              </a:p>
            </c:rich>
          </c:tx>
          <c:layout>
            <c:manualLayout>
              <c:xMode val="edge"/>
              <c:yMode val="edge"/>
              <c:x val="0.5106358041425616"/>
              <c:y val="0.947100942364408"/>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2480128"/>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TW"/>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八小時補教教學研習</a:t>
            </a:r>
            <a:endParaRPr lang="en-US"/>
          </a:p>
        </c:rich>
      </c:tx>
      <c:spPr>
        <a:noFill/>
        <a:ln>
          <a:noFill/>
        </a:ln>
        <a:effectLst/>
      </c:spPr>
    </c:title>
    <c:plotArea>
      <c:layout/>
      <c:barChart>
        <c:barDir val="bar"/>
        <c:grouping val="clustered"/>
        <c:ser>
          <c:idx val="0"/>
          <c:order val="0"/>
          <c:spPr>
            <a:solidFill>
              <a:schemeClr val="accent1"/>
            </a:solidFill>
            <a:ln>
              <a:noFill/>
            </a:ln>
            <a:effectLst/>
          </c:spPr>
          <c:cat>
            <c:strRef>
              <c:f>Sheet1!$AL$1:$AL$6</c:f>
              <c:strCache>
                <c:ptCount val="6"/>
                <c:pt idx="0">
                  <c:v>0%</c:v>
                </c:pt>
                <c:pt idx="1">
                  <c:v>33%</c:v>
                </c:pt>
                <c:pt idx="2">
                  <c:v>50%</c:v>
                </c:pt>
                <c:pt idx="3">
                  <c:v>60%~79%</c:v>
                </c:pt>
                <c:pt idx="4">
                  <c:v>80%~99%</c:v>
                </c:pt>
                <c:pt idx="5">
                  <c:v>100%</c:v>
                </c:pt>
              </c:strCache>
            </c:strRef>
          </c:cat>
          <c:val>
            <c:numRef>
              <c:f>Sheet1!$AM$1:$AM$6</c:f>
              <c:numCache>
                <c:formatCode>General</c:formatCode>
                <c:ptCount val="6"/>
                <c:pt idx="0">
                  <c:v>1</c:v>
                </c:pt>
                <c:pt idx="1">
                  <c:v>1</c:v>
                </c:pt>
                <c:pt idx="2">
                  <c:v>2</c:v>
                </c:pt>
                <c:pt idx="3">
                  <c:v>6</c:v>
                </c:pt>
                <c:pt idx="4">
                  <c:v>2</c:v>
                </c:pt>
                <c:pt idx="5">
                  <c:v>12</c:v>
                </c:pt>
              </c:numCache>
            </c:numRef>
          </c:val>
        </c:ser>
        <c:gapWidth val="182"/>
        <c:axId val="123255808"/>
        <c:axId val="123266176"/>
      </c:barChart>
      <c:catAx>
        <c:axId val="123255808"/>
        <c:scaling>
          <c:orientation val="minMax"/>
        </c:scaling>
        <c:axPos val="l"/>
        <c:title>
          <c:tx>
            <c:rich>
              <a:bodyPr rot="0" spcFirstLastPara="1" vertOverflow="ellipsis" vert="eaVert"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百分比</a:t>
                </a:r>
                <a:endParaRPr lang="en-US"/>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266176"/>
        <c:crosses val="autoZero"/>
        <c:auto val="1"/>
        <c:lblAlgn val="ctr"/>
        <c:lblOffset val="100"/>
      </c:catAx>
      <c:valAx>
        <c:axId val="123266176"/>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TW" altLang="en-US"/>
                  <a:t>學校數</a:t>
                </a:r>
                <a:endParaRPr lang="en-US"/>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23255808"/>
        <c:crosses val="autoZero"/>
        <c:crossBetween val="between"/>
        <c:majorUnit val="1"/>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chartSpace>
</file>

<file path=word/drawings/drawing1.xml><?xml version="1.0" encoding="utf-8"?>
<c:userShapes xmlns:c="http://schemas.openxmlformats.org/drawingml/2006/chart">
  <cdr:relSizeAnchor xmlns:cdr="http://schemas.openxmlformats.org/drawingml/2006/chartDrawing">
    <cdr:from>
      <cdr:x>0</cdr:x>
      <cdr:y>0.07553</cdr:y>
    </cdr:from>
    <cdr:to>
      <cdr:x>0.04632</cdr:x>
      <cdr:y>0.3359</cdr:y>
    </cdr:to>
    <cdr:sp macro="" textlink="">
      <cdr:nvSpPr>
        <cdr:cNvPr id="3" name="文字方塊 2"/>
        <cdr:cNvSpPr txBox="1"/>
      </cdr:nvSpPr>
      <cdr:spPr>
        <a:xfrm xmlns:a="http://schemas.openxmlformats.org/drawingml/2006/main">
          <a:off x="0" y="277979"/>
          <a:ext cx="244298" cy="958291"/>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教師人數</a:t>
          </a:r>
          <a:r>
            <a:rPr lang="en-US" altLang="zh-TW" sz="1100"/>
            <a:t>%</a:t>
          </a:r>
          <a:endParaRPr lang="zh-TW"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0.03037</cdr:x>
      <cdr:y>0.18729</cdr:y>
    </cdr:from>
    <cdr:to>
      <cdr:x>0.0702</cdr:x>
      <cdr:y>0.37793</cdr:y>
    </cdr:to>
    <cdr:sp macro="" textlink="">
      <cdr:nvSpPr>
        <cdr:cNvPr id="2" name="文字方塊 1"/>
        <cdr:cNvSpPr txBox="1"/>
      </cdr:nvSpPr>
      <cdr:spPr>
        <a:xfrm xmlns:a="http://schemas.openxmlformats.org/drawingml/2006/main">
          <a:off x="178461" y="819303"/>
          <a:ext cx="234086" cy="833933"/>
        </a:xfrm>
        <a:prstGeom xmlns:a="http://schemas.openxmlformats.org/drawingml/2006/main" prst="rect">
          <a:avLst/>
        </a:prstGeom>
      </cdr:spPr>
      <cdr:txBody>
        <a:bodyPr xmlns:a="http://schemas.openxmlformats.org/drawingml/2006/main" vertOverflow="clip" vert="eaVert" wrap="square" rtlCol="0"/>
        <a:lstStyle xmlns:a="http://schemas.openxmlformats.org/drawingml/2006/main"/>
        <a:p xmlns:a="http://schemas.openxmlformats.org/drawingml/2006/main">
          <a:r>
            <a:rPr lang="zh-TW" altLang="en-US" sz="1100"/>
            <a:t>學校數</a:t>
          </a:r>
          <a:r>
            <a:rPr lang="en-US" altLang="zh-TW" sz="1100"/>
            <a:t>%</a:t>
          </a:r>
          <a:endParaRPr lang="zh-TW" altLang="en-US" sz="1100"/>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0EC2C-C7C6-4D21-B116-17805B39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6462</Words>
  <Characters>36836</Characters>
  <Application>Microsoft Office Word</Application>
  <DocSecurity>0</DocSecurity>
  <Lines>306</Lines>
  <Paragraphs>86</Paragraphs>
  <ScaleCrop>false</ScaleCrop>
  <Company/>
  <LinksUpToDate>false</LinksUpToDate>
  <CharactersWithSpaces>43212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chiminchang chang</dc:creator>
  <cp:lastModifiedBy>User</cp:lastModifiedBy>
  <cp:revision>2</cp:revision>
  <cp:lastPrinted>2016-01-14T07:46:00Z</cp:lastPrinted>
  <dcterms:created xsi:type="dcterms:W3CDTF">2016-01-22T06:39:00Z</dcterms:created>
  <dcterms:modified xsi:type="dcterms:W3CDTF">2016-01-22T06:39:00Z</dcterms:modified>
</cp:coreProperties>
</file>